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riekatabukysvetl1"/>
        <w:tblW w:w="939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998"/>
      </w:tblGrid>
      <w:tr w:rsidR="00A00DDD" w:rsidTr="00A00DDD">
        <w:trPr>
          <w:trHeight w:val="1279"/>
        </w:trPr>
        <w:tc>
          <w:tcPr>
            <w:tcW w:w="4395" w:type="dxa"/>
          </w:tcPr>
          <w:p w:rsidR="00A00DDD" w:rsidRDefault="00A00DDD">
            <w:pPr>
              <w:widowControl w:val="0"/>
              <w:tabs>
                <w:tab w:val="left" w:pos="142"/>
              </w:tabs>
              <w:autoSpaceDE w:val="0"/>
              <w:autoSpaceDN w:val="0"/>
              <w:spacing w:after="0" w:line="240" w:lineRule="auto"/>
              <w:rPr>
                <w:rFonts w:eastAsia="Arial" w:hAnsi="Arial" w:cs="Arial"/>
                <w:bCs/>
                <w:lang w:val="en-US" w:eastAsia="sk-SK"/>
              </w:rPr>
            </w:pPr>
          </w:p>
          <w:p w:rsidR="00A00DDD" w:rsidRDefault="00A00DDD">
            <w:pPr>
              <w:widowControl w:val="0"/>
              <w:autoSpaceDE w:val="0"/>
              <w:autoSpaceDN w:val="0"/>
              <w:spacing w:after="0" w:line="240" w:lineRule="auto"/>
              <w:rPr>
                <w:rFonts w:eastAsia="Arial" w:hAnsi="Arial" w:cs="Arial"/>
                <w:bCs/>
                <w:lang w:val="en-US" w:eastAsia="sk-SK"/>
              </w:rPr>
            </w:pPr>
            <w:r>
              <w:rPr>
                <w:rFonts w:eastAsia="Arial" w:hAnsi="Arial" w:cs="Arial"/>
                <w:noProof/>
                <w:lang w:eastAsia="sk-SK"/>
              </w:rPr>
              <w:drawing>
                <wp:inline distT="0" distB="0" distL="0" distR="0">
                  <wp:extent cx="1240155" cy="588645"/>
                  <wp:effectExtent l="0" t="0" r="0" b="1905"/>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40155" cy="588645"/>
                          </a:xfrm>
                          <a:prstGeom prst="rect">
                            <a:avLst/>
                          </a:prstGeom>
                          <a:noFill/>
                          <a:ln>
                            <a:noFill/>
                          </a:ln>
                        </pic:spPr>
                      </pic:pic>
                    </a:graphicData>
                  </a:graphic>
                </wp:inline>
              </w:drawing>
            </w:r>
            <w:r>
              <w:rPr>
                <w:rFonts w:eastAsia="Arial" w:hAnsi="Arial" w:cs="Arial"/>
                <w:bCs/>
                <w:lang w:val="en-US" w:eastAsia="sk-SK"/>
              </w:rPr>
              <w:t xml:space="preserve">         </w:t>
            </w:r>
            <w:r>
              <w:rPr>
                <w:rFonts w:eastAsia="Arial" w:hAnsi="Arial" w:cs="Arial"/>
                <w:noProof/>
                <w:lang w:eastAsia="sk-SK"/>
              </w:rPr>
              <w:drawing>
                <wp:inline distT="0" distB="0" distL="0" distR="0">
                  <wp:extent cx="882650" cy="572770"/>
                  <wp:effectExtent l="0" t="0" r="0" b="0"/>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2650" cy="572770"/>
                          </a:xfrm>
                          <a:prstGeom prst="rect">
                            <a:avLst/>
                          </a:prstGeom>
                          <a:noFill/>
                          <a:ln>
                            <a:noFill/>
                          </a:ln>
                        </pic:spPr>
                      </pic:pic>
                    </a:graphicData>
                  </a:graphic>
                </wp:inline>
              </w:drawing>
            </w:r>
          </w:p>
        </w:tc>
        <w:tc>
          <w:tcPr>
            <w:tcW w:w="4998" w:type="dxa"/>
          </w:tcPr>
          <w:p w:rsidR="00A00DDD" w:rsidRDefault="00A00DDD">
            <w:pPr>
              <w:tabs>
                <w:tab w:val="left" w:pos="4253"/>
              </w:tabs>
              <w:spacing w:before="95" w:after="0" w:line="312" w:lineRule="auto"/>
              <w:rPr>
                <w:rFonts w:ascii="Arial" w:hAnsi="Arial" w:cs="Arial"/>
                <w:b/>
                <w:color w:val="00379F"/>
                <w:sz w:val="18"/>
                <w:szCs w:val="24"/>
                <w:lang w:eastAsia="cs-CZ"/>
              </w:rPr>
            </w:pPr>
          </w:p>
          <w:p w:rsidR="00A00DDD" w:rsidRDefault="00A00DDD">
            <w:pPr>
              <w:tabs>
                <w:tab w:val="left" w:pos="4253"/>
              </w:tabs>
              <w:spacing w:before="95" w:after="0" w:line="312" w:lineRule="auto"/>
              <w:rPr>
                <w:rFonts w:ascii="Arial" w:hAnsi="Arial" w:cs="Arial"/>
                <w:b/>
                <w:color w:val="00379F"/>
                <w:lang w:eastAsia="cs-CZ"/>
              </w:rPr>
            </w:pPr>
            <w:r>
              <w:rPr>
                <w:rFonts w:ascii="Arial" w:hAnsi="Arial" w:cs="Arial"/>
                <w:b/>
                <w:color w:val="00379F"/>
                <w:lang w:eastAsia="cs-CZ"/>
              </w:rPr>
              <w:t>Zariadenie sociálnych služieb Zelený dom Skalica</w:t>
            </w:r>
          </w:p>
          <w:p w:rsidR="00A00DDD" w:rsidRDefault="00A00DDD">
            <w:pPr>
              <w:tabs>
                <w:tab w:val="left" w:pos="4253"/>
              </w:tabs>
              <w:spacing w:before="95" w:after="0" w:line="312" w:lineRule="auto"/>
              <w:rPr>
                <w:sz w:val="18"/>
                <w:szCs w:val="18"/>
                <w:lang w:eastAsia="cs-CZ"/>
              </w:rPr>
            </w:pPr>
            <w:r>
              <w:rPr>
                <w:rFonts w:ascii="Arial" w:hAnsi="Arial" w:cs="Arial"/>
                <w:color w:val="00379F"/>
                <w:sz w:val="18"/>
                <w:szCs w:val="18"/>
                <w:lang w:eastAsia="cs-CZ"/>
              </w:rPr>
              <w:t>Čulenova 3 | 909 01 Skalica | Slovenská republika</w:t>
            </w:r>
          </w:p>
        </w:tc>
      </w:tr>
    </w:tbl>
    <w:p w:rsidR="00A00DDD" w:rsidRDefault="00A00DDD" w:rsidP="00A00DDD"/>
    <w:p w:rsidR="00A00DDD" w:rsidRDefault="00A00DDD" w:rsidP="00A00DDD"/>
    <w:p w:rsidR="00A00DDD" w:rsidRDefault="00A00DDD" w:rsidP="00A00DDD"/>
    <w:p w:rsidR="00A00DDD" w:rsidRDefault="00A00DDD" w:rsidP="00A00DDD"/>
    <w:p w:rsidR="00A00DDD" w:rsidRDefault="00A00DDD" w:rsidP="00A00DDD"/>
    <w:p w:rsidR="00A00DDD" w:rsidRDefault="00A00DDD" w:rsidP="00A00DDD"/>
    <w:p w:rsidR="00A00DDD" w:rsidRDefault="00A00DDD" w:rsidP="00A00DDD"/>
    <w:p w:rsidR="00A00DDD" w:rsidRDefault="00A00DDD" w:rsidP="00A00DDD">
      <w:pPr>
        <w:jc w:val="center"/>
      </w:pPr>
    </w:p>
    <w:p w:rsidR="00A00DDD" w:rsidRDefault="00A00DDD" w:rsidP="00A00DDD">
      <w:pPr>
        <w:tabs>
          <w:tab w:val="left" w:pos="2050"/>
        </w:tabs>
        <w:jc w:val="center"/>
        <w:rPr>
          <w:rFonts w:ascii="Arial" w:hAnsi="Arial" w:cs="Arial"/>
          <w:b/>
          <w:color w:val="3B3838" w:themeColor="background2" w:themeShade="40"/>
          <w:sz w:val="72"/>
          <w:szCs w:val="72"/>
        </w:rPr>
      </w:pPr>
      <w:r>
        <w:rPr>
          <w:rFonts w:ascii="Arial" w:hAnsi="Arial" w:cs="Arial"/>
          <w:b/>
          <w:color w:val="3B3838" w:themeColor="background2" w:themeShade="40"/>
          <w:sz w:val="72"/>
          <w:szCs w:val="72"/>
        </w:rPr>
        <w:t>Výročná  správa</w:t>
      </w:r>
    </w:p>
    <w:p w:rsidR="00A00DDD" w:rsidRDefault="00A00DDD" w:rsidP="00A00DDD">
      <w:pPr>
        <w:tabs>
          <w:tab w:val="left" w:pos="2050"/>
        </w:tabs>
        <w:jc w:val="center"/>
        <w:rPr>
          <w:rFonts w:ascii="Arial" w:hAnsi="Arial" w:cs="Arial"/>
          <w:b/>
          <w:color w:val="3B3838" w:themeColor="background2" w:themeShade="40"/>
          <w:sz w:val="72"/>
          <w:szCs w:val="72"/>
        </w:rPr>
      </w:pPr>
    </w:p>
    <w:p w:rsidR="00A00DDD" w:rsidRDefault="00A00DDD" w:rsidP="00A00DDD">
      <w:pPr>
        <w:tabs>
          <w:tab w:val="left" w:pos="2050"/>
        </w:tabs>
        <w:jc w:val="center"/>
        <w:rPr>
          <w:rFonts w:ascii="Arial" w:hAnsi="Arial" w:cs="Arial"/>
          <w:b/>
          <w:color w:val="3B3838" w:themeColor="background2" w:themeShade="40"/>
          <w:sz w:val="72"/>
          <w:szCs w:val="72"/>
        </w:rPr>
      </w:pPr>
    </w:p>
    <w:p w:rsidR="00A00DDD" w:rsidRDefault="00A00DDD" w:rsidP="00A00DDD">
      <w:pPr>
        <w:tabs>
          <w:tab w:val="left" w:pos="2050"/>
        </w:tabs>
        <w:jc w:val="center"/>
        <w:rPr>
          <w:rFonts w:ascii="Arial" w:hAnsi="Arial" w:cs="Arial"/>
          <w:b/>
          <w:color w:val="3B3838" w:themeColor="background2" w:themeShade="40"/>
          <w:sz w:val="72"/>
          <w:szCs w:val="72"/>
        </w:rPr>
      </w:pPr>
    </w:p>
    <w:p w:rsidR="00A00DDD" w:rsidRDefault="00A00DDD" w:rsidP="00A00DDD">
      <w:pPr>
        <w:tabs>
          <w:tab w:val="left" w:pos="2050"/>
        </w:tabs>
        <w:jc w:val="center"/>
        <w:rPr>
          <w:rFonts w:ascii="Arial" w:hAnsi="Arial" w:cs="Arial"/>
          <w:b/>
          <w:color w:val="3B3838" w:themeColor="background2" w:themeShade="40"/>
          <w:sz w:val="72"/>
          <w:szCs w:val="72"/>
        </w:rPr>
      </w:pPr>
    </w:p>
    <w:p w:rsidR="00A00DDD" w:rsidRDefault="00A00DDD" w:rsidP="00A00DDD">
      <w:pPr>
        <w:tabs>
          <w:tab w:val="left" w:pos="2050"/>
        </w:tabs>
        <w:jc w:val="center"/>
        <w:rPr>
          <w:rFonts w:ascii="Arial" w:hAnsi="Arial" w:cs="Arial"/>
          <w:b/>
          <w:color w:val="3B3838" w:themeColor="background2" w:themeShade="40"/>
          <w:sz w:val="72"/>
          <w:szCs w:val="72"/>
        </w:rPr>
      </w:pPr>
    </w:p>
    <w:p w:rsidR="00A00DDD" w:rsidRDefault="00E8382B" w:rsidP="00A00DDD">
      <w:pPr>
        <w:tabs>
          <w:tab w:val="left" w:pos="2050"/>
        </w:tabs>
        <w:rPr>
          <w:rFonts w:ascii="Arial" w:hAnsi="Arial" w:cs="Arial"/>
          <w:b/>
          <w:color w:val="3B3838" w:themeColor="background2" w:themeShade="40"/>
          <w:sz w:val="24"/>
          <w:szCs w:val="24"/>
        </w:rPr>
      </w:pPr>
      <w:r>
        <w:rPr>
          <w:rFonts w:ascii="Arial" w:hAnsi="Arial" w:cs="Arial"/>
          <w:b/>
          <w:color w:val="3B3838" w:themeColor="background2" w:themeShade="40"/>
          <w:sz w:val="24"/>
          <w:szCs w:val="24"/>
        </w:rPr>
        <w:t>V Skalici júl  2024</w:t>
      </w:r>
    </w:p>
    <w:p w:rsidR="00A00DDD" w:rsidRDefault="00A00DDD" w:rsidP="00A00DDD">
      <w:pPr>
        <w:tabs>
          <w:tab w:val="left" w:pos="2050"/>
        </w:tabs>
        <w:jc w:val="center"/>
        <w:rPr>
          <w:rFonts w:ascii="Arial" w:hAnsi="Arial" w:cs="Arial"/>
          <w:b/>
          <w:color w:val="3B3838" w:themeColor="background2" w:themeShade="40"/>
          <w:sz w:val="24"/>
          <w:szCs w:val="24"/>
        </w:rPr>
      </w:pPr>
    </w:p>
    <w:p w:rsidR="00A00DDD" w:rsidRDefault="00A00DDD" w:rsidP="00A00DDD">
      <w:pPr>
        <w:tabs>
          <w:tab w:val="left" w:pos="350"/>
          <w:tab w:val="left" w:pos="2050"/>
        </w:tabs>
        <w:rPr>
          <w:rFonts w:ascii="Arial" w:hAnsi="Arial" w:cs="Arial"/>
          <w:b/>
          <w:color w:val="000000" w:themeColor="text1"/>
          <w:sz w:val="28"/>
          <w:szCs w:val="28"/>
        </w:rPr>
      </w:pPr>
    </w:p>
    <w:p w:rsidR="00A00DDD" w:rsidRDefault="00A00DDD" w:rsidP="00A00DDD">
      <w:pPr>
        <w:tabs>
          <w:tab w:val="left" w:pos="350"/>
          <w:tab w:val="left" w:pos="2050"/>
        </w:tabs>
        <w:rPr>
          <w:rFonts w:ascii="Arial" w:hAnsi="Arial" w:cs="Arial"/>
          <w:b/>
          <w:color w:val="000000" w:themeColor="text1"/>
          <w:sz w:val="28"/>
          <w:szCs w:val="28"/>
        </w:rPr>
      </w:pPr>
      <w:r>
        <w:rPr>
          <w:rFonts w:ascii="Arial" w:hAnsi="Arial" w:cs="Arial"/>
          <w:b/>
          <w:color w:val="000000" w:themeColor="text1"/>
          <w:sz w:val="28"/>
          <w:szCs w:val="28"/>
        </w:rPr>
        <w:lastRenderedPageBreak/>
        <w:t xml:space="preserve">Základné údaje o zariadení: </w:t>
      </w:r>
      <w:r>
        <w:rPr>
          <w:rFonts w:ascii="Arial" w:hAnsi="Arial" w:cs="Arial"/>
          <w:b/>
          <w:color w:val="000000" w:themeColor="text1"/>
          <w:sz w:val="28"/>
          <w:szCs w:val="28"/>
        </w:rPr>
        <w:tab/>
      </w:r>
    </w:p>
    <w:p w:rsidR="00A00DDD" w:rsidRDefault="00A00DDD" w:rsidP="00A00DDD">
      <w:pPr>
        <w:rPr>
          <w:rFonts w:ascii="Arial" w:hAnsi="Arial" w:cs="Arial"/>
          <w:sz w:val="28"/>
          <w:szCs w:val="28"/>
        </w:rPr>
      </w:pPr>
      <w:r>
        <w:rPr>
          <w:rFonts w:ascii="Arial" w:hAnsi="Arial" w:cs="Arial"/>
          <w:sz w:val="28"/>
          <w:szCs w:val="28"/>
        </w:rPr>
        <w:t>Názov : Zariadenie sociálnych služieb Zelený dom Skalica</w:t>
      </w:r>
    </w:p>
    <w:p w:rsidR="00A00DDD" w:rsidRDefault="00A00DDD" w:rsidP="00A00DDD">
      <w:pPr>
        <w:rPr>
          <w:rFonts w:ascii="Arial" w:hAnsi="Arial" w:cs="Arial"/>
          <w:sz w:val="28"/>
          <w:szCs w:val="28"/>
        </w:rPr>
      </w:pPr>
      <w:r>
        <w:rPr>
          <w:rFonts w:ascii="Arial" w:hAnsi="Arial" w:cs="Arial"/>
          <w:sz w:val="28"/>
          <w:szCs w:val="28"/>
        </w:rPr>
        <w:t>Miesto poskytovania služieb: Čulenova 3, 909 01 Skalica</w:t>
      </w:r>
    </w:p>
    <w:p w:rsidR="00A00DDD" w:rsidRDefault="00A00DDD" w:rsidP="00A00DDD">
      <w:pPr>
        <w:rPr>
          <w:rFonts w:ascii="Arial" w:hAnsi="Arial" w:cs="Arial"/>
          <w:sz w:val="28"/>
          <w:szCs w:val="28"/>
        </w:rPr>
      </w:pPr>
      <w:r>
        <w:rPr>
          <w:rFonts w:ascii="Arial" w:hAnsi="Arial" w:cs="Arial"/>
          <w:sz w:val="28"/>
          <w:szCs w:val="28"/>
        </w:rPr>
        <w:t>Zriaďovateľ: Trnavský samosprávny kraj, Starohájska 10 ,917 01 Trnava</w:t>
      </w:r>
    </w:p>
    <w:p w:rsidR="00A00DDD" w:rsidRDefault="00A00DDD" w:rsidP="00A00DDD">
      <w:pPr>
        <w:rPr>
          <w:rFonts w:ascii="Arial" w:hAnsi="Arial" w:cs="Arial"/>
          <w:sz w:val="28"/>
          <w:szCs w:val="28"/>
        </w:rPr>
      </w:pPr>
      <w:r>
        <w:rPr>
          <w:rFonts w:ascii="Arial" w:hAnsi="Arial" w:cs="Arial"/>
          <w:sz w:val="28"/>
          <w:szCs w:val="28"/>
        </w:rPr>
        <w:t>IČO: 31105394</w:t>
      </w:r>
      <w:r>
        <w:rPr>
          <w:rFonts w:ascii="Arial" w:hAnsi="Arial" w:cs="Arial"/>
          <w:sz w:val="28"/>
          <w:szCs w:val="28"/>
        </w:rPr>
        <w:br/>
        <w:t>DIČ: 2021046951</w:t>
      </w:r>
    </w:p>
    <w:p w:rsidR="00A00DDD" w:rsidRDefault="00A00DDD" w:rsidP="00A00DDD">
      <w:pPr>
        <w:rPr>
          <w:rFonts w:ascii="Arial" w:hAnsi="Arial" w:cs="Arial"/>
          <w:sz w:val="28"/>
          <w:szCs w:val="28"/>
        </w:rPr>
      </w:pPr>
      <w:r>
        <w:rPr>
          <w:rFonts w:ascii="Arial" w:hAnsi="Arial" w:cs="Arial"/>
          <w:sz w:val="28"/>
          <w:szCs w:val="28"/>
        </w:rPr>
        <w:t xml:space="preserve">Štatutárny orgán: Mgr. Beata </w:t>
      </w:r>
      <w:proofErr w:type="spellStart"/>
      <w:r>
        <w:rPr>
          <w:rFonts w:ascii="Arial" w:hAnsi="Arial" w:cs="Arial"/>
          <w:sz w:val="28"/>
          <w:szCs w:val="28"/>
        </w:rPr>
        <w:t>Minďašová</w:t>
      </w:r>
      <w:proofErr w:type="spellEnd"/>
      <w:r>
        <w:rPr>
          <w:rFonts w:ascii="Arial" w:hAnsi="Arial" w:cs="Arial"/>
          <w:sz w:val="28"/>
          <w:szCs w:val="28"/>
        </w:rPr>
        <w:t xml:space="preserve">, riaditeľka </w:t>
      </w:r>
    </w:p>
    <w:p w:rsidR="00A00DDD" w:rsidRDefault="00A00DDD" w:rsidP="00A00DDD">
      <w:pPr>
        <w:pStyle w:val="noindent"/>
        <w:rPr>
          <w:rFonts w:ascii="Arial" w:hAnsi="Arial" w:cs="Arial"/>
          <w:sz w:val="28"/>
          <w:szCs w:val="28"/>
        </w:rPr>
      </w:pPr>
      <w:r>
        <w:rPr>
          <w:rFonts w:ascii="Arial" w:hAnsi="Arial" w:cs="Arial"/>
          <w:sz w:val="28"/>
          <w:szCs w:val="28"/>
        </w:rPr>
        <w:t>Telefón:</w:t>
      </w:r>
      <w:r>
        <w:rPr>
          <w:rFonts w:ascii="Arial" w:hAnsi="Arial" w:cs="Arial"/>
          <w:sz w:val="28"/>
          <w:szCs w:val="28"/>
        </w:rPr>
        <w:br/>
      </w:r>
      <w:r>
        <w:rPr>
          <w:rStyle w:val="Siln"/>
          <w:rFonts w:ascii="Arial" w:hAnsi="Arial" w:cs="Arial"/>
          <w:sz w:val="28"/>
          <w:szCs w:val="28"/>
        </w:rPr>
        <w:t xml:space="preserve">ústredňa: </w:t>
      </w:r>
      <w:hyperlink r:id="rId8" w:history="1">
        <w:r>
          <w:rPr>
            <w:rStyle w:val="Hypertextovprepojenie"/>
            <w:rFonts w:ascii="Arial" w:eastAsiaTheme="majorEastAsia" w:hAnsi="Arial" w:cs="Arial"/>
            <w:b/>
            <w:bCs/>
            <w:sz w:val="28"/>
            <w:szCs w:val="28"/>
          </w:rPr>
          <w:t>034 / 664 5368</w:t>
        </w:r>
      </w:hyperlink>
      <w:r>
        <w:rPr>
          <w:rFonts w:ascii="Arial" w:hAnsi="Arial" w:cs="Arial"/>
          <w:sz w:val="28"/>
          <w:szCs w:val="28"/>
        </w:rPr>
        <w:br/>
        <w:t xml:space="preserve">riaditeľka a fax: </w:t>
      </w:r>
      <w:hyperlink r:id="rId9" w:history="1">
        <w:r>
          <w:rPr>
            <w:rStyle w:val="Hypertextovprepojenie"/>
            <w:rFonts w:ascii="Arial" w:eastAsiaTheme="majorEastAsia" w:hAnsi="Arial" w:cs="Arial"/>
            <w:sz w:val="28"/>
            <w:szCs w:val="28"/>
          </w:rPr>
          <w:t>034 / 664 4651</w:t>
        </w:r>
      </w:hyperlink>
    </w:p>
    <w:p w:rsidR="00A00DDD" w:rsidRDefault="00A00DDD" w:rsidP="00A00DDD">
      <w:pPr>
        <w:pStyle w:val="noindent"/>
        <w:rPr>
          <w:rFonts w:ascii="Arial" w:hAnsi="Arial" w:cs="Arial"/>
          <w:sz w:val="28"/>
          <w:szCs w:val="28"/>
        </w:rPr>
      </w:pPr>
      <w:r>
        <w:rPr>
          <w:rFonts w:ascii="Arial" w:hAnsi="Arial" w:cs="Arial"/>
          <w:sz w:val="28"/>
          <w:szCs w:val="28"/>
        </w:rPr>
        <w:t>E-mail</w:t>
      </w:r>
      <w:r>
        <w:rPr>
          <w:rFonts w:ascii="Arial" w:hAnsi="Arial" w:cs="Arial"/>
          <w:sz w:val="28"/>
          <w:szCs w:val="28"/>
        </w:rPr>
        <w:br/>
      </w:r>
      <w:hyperlink r:id="rId10" w:history="1">
        <w:r>
          <w:rPr>
            <w:rStyle w:val="Hypertextovprepojenie"/>
            <w:rFonts w:ascii="Arial" w:eastAsiaTheme="majorEastAsia" w:hAnsi="Arial" w:cs="Arial"/>
            <w:sz w:val="28"/>
            <w:szCs w:val="28"/>
          </w:rPr>
          <w:t>zelenydom@zupa-tt.sk</w:t>
        </w:r>
      </w:hyperlink>
      <w:r>
        <w:rPr>
          <w:rFonts w:ascii="Arial" w:hAnsi="Arial" w:cs="Arial"/>
          <w:sz w:val="28"/>
          <w:szCs w:val="28"/>
        </w:rPr>
        <w:br/>
      </w:r>
      <w:hyperlink r:id="rId11" w:history="1">
        <w:r>
          <w:rPr>
            <w:rStyle w:val="Hypertextovprepojenie"/>
            <w:rFonts w:ascii="Arial" w:eastAsiaTheme="majorEastAsia" w:hAnsi="Arial" w:cs="Arial"/>
            <w:sz w:val="28"/>
            <w:szCs w:val="28"/>
          </w:rPr>
          <w:t>info@dsszelenydom.sk</w:t>
        </w:r>
      </w:hyperlink>
      <w:r>
        <w:rPr>
          <w:rFonts w:ascii="Arial" w:hAnsi="Arial" w:cs="Arial"/>
          <w:sz w:val="28"/>
          <w:szCs w:val="28"/>
        </w:rPr>
        <w:br/>
      </w:r>
      <w:hyperlink r:id="rId12" w:history="1">
        <w:r>
          <w:rPr>
            <w:rStyle w:val="Hypertextovprepojenie"/>
            <w:rFonts w:ascii="Arial" w:eastAsiaTheme="majorEastAsia" w:hAnsi="Arial" w:cs="Arial"/>
            <w:sz w:val="28"/>
            <w:szCs w:val="28"/>
          </w:rPr>
          <w:t>mindasova.beata@dsszelenydom.sk</w:t>
        </w:r>
      </w:hyperlink>
    </w:p>
    <w:p w:rsidR="00A00DDD" w:rsidRDefault="00A00DDD" w:rsidP="00A00DDD">
      <w:pPr>
        <w:pStyle w:val="Nadpis2"/>
        <w:jc w:val="both"/>
        <w:rPr>
          <w:rFonts w:ascii="Arial" w:hAnsi="Arial" w:cs="Arial"/>
          <w:color w:val="000000" w:themeColor="text1"/>
          <w:sz w:val="24"/>
          <w:szCs w:val="24"/>
        </w:rPr>
      </w:pPr>
      <w:bookmarkStart w:id="0" w:name="_Toc382220065"/>
      <w:bookmarkStart w:id="1" w:name="_Toc446086981"/>
      <w:bookmarkStart w:id="2" w:name="_Toc446087517"/>
      <w:bookmarkStart w:id="3" w:name="_Toc497307870"/>
    </w:p>
    <w:p w:rsidR="00A00DDD" w:rsidRDefault="00A00DDD" w:rsidP="00A00DDD">
      <w:pPr>
        <w:pStyle w:val="Nadpis2"/>
        <w:jc w:val="both"/>
        <w:rPr>
          <w:rFonts w:ascii="Arial" w:hAnsi="Arial" w:cs="Arial"/>
          <w:color w:val="000000" w:themeColor="text1"/>
          <w:sz w:val="24"/>
          <w:szCs w:val="24"/>
        </w:rPr>
      </w:pPr>
      <w:r>
        <w:rPr>
          <w:rFonts w:ascii="Arial" w:hAnsi="Arial" w:cs="Arial"/>
          <w:color w:val="000000" w:themeColor="text1"/>
          <w:sz w:val="24"/>
          <w:szCs w:val="24"/>
        </w:rPr>
        <w:t>Predstavenie organizácie a </w:t>
      </w:r>
      <w:bookmarkEnd w:id="0"/>
      <w:r>
        <w:rPr>
          <w:rFonts w:ascii="Arial" w:hAnsi="Arial" w:cs="Arial"/>
          <w:color w:val="000000" w:themeColor="text1"/>
          <w:sz w:val="24"/>
          <w:szCs w:val="24"/>
        </w:rPr>
        <w:t>história vzniku služieb</w:t>
      </w:r>
      <w:bookmarkEnd w:id="1"/>
      <w:bookmarkEnd w:id="2"/>
      <w:bookmarkEnd w:id="3"/>
    </w:p>
    <w:p w:rsidR="00A00DDD" w:rsidRDefault="00A00DDD" w:rsidP="00A00DDD">
      <w:pPr>
        <w:jc w:val="both"/>
        <w:rPr>
          <w:rFonts w:ascii="Arial" w:hAnsi="Arial" w:cs="Arial"/>
          <w:sz w:val="24"/>
          <w:szCs w:val="24"/>
        </w:rPr>
      </w:pPr>
      <w:r>
        <w:rPr>
          <w:rFonts w:ascii="Arial" w:hAnsi="Arial" w:cs="Arial"/>
          <w:sz w:val="24"/>
          <w:szCs w:val="24"/>
        </w:rPr>
        <w:t>Zariadenie sociálnych služieb Zelený dom Skalica bolo zriadené  01.01.1992 ako Ústav sociálnej starostlivosti pre deti a mládež. Služby boli poskytované ambulantnou a týždennou formou. Neskôr zriaďovateľ, ktorým bol Okresný úrad v Senici dňom 01.12.1992 kapacitu znížil na 30 klientov. Zriaďovateľom bol Okresný úrad v Senici.</w:t>
      </w:r>
    </w:p>
    <w:p w:rsidR="00A00DDD" w:rsidRDefault="00A00DDD" w:rsidP="00A00DDD">
      <w:pPr>
        <w:jc w:val="both"/>
        <w:rPr>
          <w:rFonts w:ascii="Arial" w:hAnsi="Arial" w:cs="Arial"/>
          <w:sz w:val="24"/>
          <w:szCs w:val="24"/>
        </w:rPr>
      </w:pPr>
      <w:r>
        <w:rPr>
          <w:rFonts w:ascii="Arial" w:hAnsi="Arial" w:cs="Arial"/>
          <w:sz w:val="24"/>
          <w:szCs w:val="24"/>
        </w:rPr>
        <w:t xml:space="preserve">Dňom 24.07.1996  nadobudol zriaďovateľskú funkciu Krajský úrad v Trnave. V zmysle platnej legislatívy Krajský úrad v Trnave vydal pre zariadenie novú Zriaďovateľskú listinu, ktorou sa zmenil názov na Domov sociálnych služieb pre deti a dospelých v Skalici. </w:t>
      </w:r>
    </w:p>
    <w:p w:rsidR="00A00DDD" w:rsidRDefault="00A00DDD" w:rsidP="00A00DDD">
      <w:pPr>
        <w:jc w:val="both"/>
        <w:rPr>
          <w:rFonts w:ascii="Arial" w:hAnsi="Arial" w:cs="Arial"/>
          <w:sz w:val="24"/>
          <w:szCs w:val="24"/>
        </w:rPr>
      </w:pPr>
      <w:r>
        <w:rPr>
          <w:rFonts w:ascii="Arial" w:hAnsi="Arial" w:cs="Arial"/>
          <w:sz w:val="24"/>
          <w:szCs w:val="24"/>
        </w:rPr>
        <w:t>V zmysle zákona NR SR č. 416/2001 o prechode niektorých pôsobností z orgánov štátnej správy na obce a na vyššie územné celky sa dňom 01.07. 2002 zriaďovateľom Domova sociálnych služieb pre deti a dospelých stal Trnavský samosprávny kraj, ktorý túto funkciu plní až do súčasnosti.</w:t>
      </w:r>
    </w:p>
    <w:p w:rsidR="00A00DDD" w:rsidRDefault="00A00DDD" w:rsidP="00A00DDD">
      <w:pPr>
        <w:jc w:val="both"/>
        <w:rPr>
          <w:rFonts w:ascii="Arial" w:hAnsi="Arial" w:cs="Arial"/>
          <w:sz w:val="24"/>
          <w:szCs w:val="24"/>
        </w:rPr>
      </w:pPr>
      <w:r>
        <w:rPr>
          <w:rFonts w:ascii="Arial" w:hAnsi="Arial" w:cs="Arial"/>
          <w:sz w:val="24"/>
          <w:szCs w:val="24"/>
        </w:rPr>
        <w:t>Zriaďovateľská listina sa dňom 01.01.2005 významne zmenila. Konanie vo veci poskytovania sociálnych služieb v zmysle platných právnych predpisov sa začalo vzťahovať len na dieťa s pokračujúcou starostlivosťou v dospelosti, za účelom zachovania formy a druhu poskytovanej starostlivosti pre deti a dospelých.  Od tohto dňa domov sociálnych služieb pre deti a dospelých  začalo poskytovať služby aj celoročnou formou pre 7 klientov.</w:t>
      </w:r>
    </w:p>
    <w:p w:rsidR="00A00DDD" w:rsidRDefault="00A00DDD" w:rsidP="00A00DDD">
      <w:pPr>
        <w:jc w:val="both"/>
        <w:rPr>
          <w:rFonts w:ascii="Arial" w:hAnsi="Arial" w:cs="Arial"/>
          <w:sz w:val="24"/>
          <w:szCs w:val="24"/>
        </w:rPr>
      </w:pPr>
      <w:r>
        <w:rPr>
          <w:rFonts w:ascii="Arial" w:hAnsi="Arial" w:cs="Arial"/>
          <w:sz w:val="24"/>
          <w:szCs w:val="24"/>
        </w:rPr>
        <w:lastRenderedPageBreak/>
        <w:t>Zmenou pre Domov sociálnych služieb pre deti a dospelých bolo zvýšenie kapacity zariadenia z  30 na 35 klientov. Od 01.11.2016 poskytuje zariadenie sociálne služby ambulantnou i pobytovou formou (týždenný i celoročný pobyt).</w:t>
      </w:r>
    </w:p>
    <w:p w:rsidR="00A00DDD" w:rsidRDefault="00A00DDD" w:rsidP="00A00DDD">
      <w:pPr>
        <w:jc w:val="both"/>
        <w:rPr>
          <w:rFonts w:ascii="Arial" w:hAnsi="Arial" w:cs="Arial"/>
          <w:sz w:val="24"/>
          <w:szCs w:val="24"/>
        </w:rPr>
      </w:pPr>
      <w:r>
        <w:rPr>
          <w:rFonts w:ascii="Arial" w:hAnsi="Arial" w:cs="Arial"/>
          <w:sz w:val="24"/>
          <w:szCs w:val="24"/>
        </w:rPr>
        <w:t>Ambulantný pobyt:     19  klientov</w:t>
      </w:r>
    </w:p>
    <w:p w:rsidR="00A00DDD" w:rsidRDefault="00A00DDD" w:rsidP="00A00DDD">
      <w:pPr>
        <w:jc w:val="both"/>
        <w:rPr>
          <w:rFonts w:ascii="Arial" w:hAnsi="Arial" w:cs="Arial"/>
          <w:sz w:val="24"/>
          <w:szCs w:val="24"/>
        </w:rPr>
      </w:pPr>
      <w:r>
        <w:rPr>
          <w:rFonts w:ascii="Arial" w:hAnsi="Arial" w:cs="Arial"/>
          <w:sz w:val="24"/>
          <w:szCs w:val="24"/>
        </w:rPr>
        <w:t>Týždenný pobyt:          9  klientov</w:t>
      </w:r>
    </w:p>
    <w:p w:rsidR="00A00DDD" w:rsidRDefault="00A00DDD" w:rsidP="00A00DDD">
      <w:pPr>
        <w:jc w:val="both"/>
        <w:rPr>
          <w:rFonts w:ascii="Arial" w:hAnsi="Arial" w:cs="Arial"/>
          <w:sz w:val="24"/>
          <w:szCs w:val="24"/>
        </w:rPr>
      </w:pPr>
      <w:r>
        <w:rPr>
          <w:rFonts w:ascii="Arial" w:hAnsi="Arial" w:cs="Arial"/>
          <w:sz w:val="24"/>
          <w:szCs w:val="24"/>
        </w:rPr>
        <w:t>Celoročný pobyt:         7  klientov</w:t>
      </w:r>
    </w:p>
    <w:p w:rsidR="00A00DDD" w:rsidRDefault="00A00DDD" w:rsidP="00A00DDD">
      <w:pPr>
        <w:jc w:val="both"/>
        <w:rPr>
          <w:rFonts w:ascii="Arial" w:hAnsi="Arial" w:cs="Arial"/>
          <w:sz w:val="24"/>
          <w:szCs w:val="24"/>
        </w:rPr>
      </w:pPr>
      <w:r>
        <w:rPr>
          <w:rFonts w:ascii="Arial" w:hAnsi="Arial" w:cs="Arial"/>
          <w:sz w:val="24"/>
          <w:szCs w:val="24"/>
        </w:rPr>
        <w:t>Významným medzníkom je i dátum 20.11.2018 kedy dodatkom k zriaďovacej listine bol zmenený názov : na Zariadenie sociálnych služieb Zelený dom Skalica s poskytovaním 2 druhov služieb: počet miest 35, počet klientov 37 pre deti i dospelých.</w:t>
      </w:r>
    </w:p>
    <w:p w:rsidR="00A00DDD" w:rsidRDefault="00A00DDD" w:rsidP="00A00DDD">
      <w:pPr>
        <w:jc w:val="both"/>
        <w:rPr>
          <w:rFonts w:ascii="Arial" w:hAnsi="Arial" w:cs="Arial"/>
          <w:sz w:val="24"/>
          <w:szCs w:val="24"/>
        </w:rPr>
      </w:pPr>
      <w:r>
        <w:rPr>
          <w:rFonts w:ascii="Arial" w:hAnsi="Arial" w:cs="Arial"/>
          <w:sz w:val="24"/>
          <w:szCs w:val="24"/>
        </w:rPr>
        <w:t xml:space="preserve">Od 01.10.2021 bolo zrušené jedno miesto  - špecializované zariadenie  na týždenný pobyt a boli vytvorené 3 miesta  na celoročný pobyt. </w:t>
      </w:r>
    </w:p>
    <w:p w:rsidR="00A00DDD" w:rsidRDefault="00A00DDD" w:rsidP="00A00DDD">
      <w:pPr>
        <w:jc w:val="both"/>
        <w:rPr>
          <w:rFonts w:ascii="Arial" w:hAnsi="Arial" w:cs="Arial"/>
          <w:color w:val="000000" w:themeColor="text1"/>
          <w:sz w:val="24"/>
          <w:szCs w:val="24"/>
        </w:rPr>
      </w:pPr>
      <w:r>
        <w:rPr>
          <w:rFonts w:ascii="Arial" w:hAnsi="Arial" w:cs="Arial"/>
          <w:b/>
          <w:color w:val="000000" w:themeColor="text1"/>
          <w:sz w:val="24"/>
          <w:szCs w:val="24"/>
        </w:rPr>
        <w:t>Domov sociálnych služieb s pobytovou formou ambulantná, týždenná, celoročná</w:t>
      </w:r>
    </w:p>
    <w:p w:rsidR="00A00DDD" w:rsidRDefault="00A00DDD" w:rsidP="00A00DDD">
      <w:pPr>
        <w:jc w:val="both"/>
        <w:rPr>
          <w:rFonts w:ascii="Arial" w:hAnsi="Arial" w:cs="Arial"/>
          <w:color w:val="000000" w:themeColor="text1"/>
          <w:sz w:val="24"/>
          <w:szCs w:val="24"/>
        </w:rPr>
      </w:pPr>
      <w:r>
        <w:rPr>
          <w:rFonts w:ascii="Arial" w:hAnsi="Arial" w:cs="Arial"/>
          <w:color w:val="000000" w:themeColor="text1"/>
          <w:sz w:val="24"/>
          <w:szCs w:val="24"/>
        </w:rPr>
        <w:t>Ambulantný pobyt:    16  klientov</w:t>
      </w:r>
    </w:p>
    <w:p w:rsidR="00A00DDD" w:rsidRDefault="00A00DDD" w:rsidP="00A00DDD">
      <w:pPr>
        <w:jc w:val="both"/>
        <w:rPr>
          <w:rFonts w:ascii="Arial" w:hAnsi="Arial" w:cs="Arial"/>
          <w:color w:val="000000" w:themeColor="text1"/>
          <w:sz w:val="24"/>
          <w:szCs w:val="24"/>
        </w:rPr>
      </w:pPr>
      <w:r>
        <w:rPr>
          <w:rFonts w:ascii="Arial" w:hAnsi="Arial" w:cs="Arial"/>
          <w:color w:val="000000" w:themeColor="text1"/>
          <w:sz w:val="24"/>
          <w:szCs w:val="24"/>
        </w:rPr>
        <w:t>Týždenný pobyt:        9   klientov</w:t>
      </w:r>
    </w:p>
    <w:p w:rsidR="00A00DDD" w:rsidRDefault="00A00DDD" w:rsidP="00A00DDD">
      <w:pPr>
        <w:jc w:val="both"/>
        <w:rPr>
          <w:rFonts w:ascii="Arial" w:hAnsi="Arial" w:cs="Arial"/>
          <w:color w:val="000000" w:themeColor="text1"/>
          <w:sz w:val="24"/>
          <w:szCs w:val="24"/>
        </w:rPr>
      </w:pPr>
      <w:r>
        <w:rPr>
          <w:rFonts w:ascii="Arial" w:hAnsi="Arial" w:cs="Arial"/>
          <w:color w:val="000000" w:themeColor="text1"/>
          <w:sz w:val="24"/>
          <w:szCs w:val="24"/>
        </w:rPr>
        <w:t>Celoročný pobyt:       7   klientov</w:t>
      </w:r>
    </w:p>
    <w:p w:rsidR="00A00DDD" w:rsidRDefault="00A00DDD" w:rsidP="00A00DDD">
      <w:pPr>
        <w:jc w:val="both"/>
        <w:rPr>
          <w:rFonts w:ascii="Arial" w:hAnsi="Arial" w:cs="Arial"/>
          <w:b/>
          <w:color w:val="000000" w:themeColor="text1"/>
          <w:sz w:val="24"/>
          <w:szCs w:val="24"/>
        </w:rPr>
      </w:pPr>
      <w:r>
        <w:rPr>
          <w:rFonts w:ascii="Arial" w:hAnsi="Arial" w:cs="Arial"/>
          <w:b/>
          <w:color w:val="000000" w:themeColor="text1"/>
          <w:sz w:val="24"/>
          <w:szCs w:val="24"/>
        </w:rPr>
        <w:t>Špecializované zariadenie s pobytovou  formou ambulantná, týždenná, celoročná</w:t>
      </w:r>
    </w:p>
    <w:p w:rsidR="00A00DDD" w:rsidRDefault="00A00DDD" w:rsidP="00A00DDD">
      <w:pPr>
        <w:jc w:val="both"/>
        <w:rPr>
          <w:rFonts w:ascii="Arial" w:hAnsi="Arial" w:cs="Arial"/>
          <w:color w:val="000000" w:themeColor="text1"/>
          <w:sz w:val="24"/>
          <w:szCs w:val="24"/>
        </w:rPr>
      </w:pPr>
      <w:r>
        <w:rPr>
          <w:rFonts w:ascii="Arial" w:hAnsi="Arial" w:cs="Arial"/>
          <w:color w:val="000000" w:themeColor="text1"/>
          <w:sz w:val="24"/>
          <w:szCs w:val="24"/>
        </w:rPr>
        <w:t>Ambulantný pobyt:    0  klientov</w:t>
      </w:r>
    </w:p>
    <w:p w:rsidR="00A00DDD" w:rsidRDefault="00A00DDD" w:rsidP="00A00DDD">
      <w:pPr>
        <w:jc w:val="both"/>
        <w:rPr>
          <w:rFonts w:ascii="Arial" w:hAnsi="Arial" w:cs="Arial"/>
          <w:color w:val="000000" w:themeColor="text1"/>
          <w:sz w:val="24"/>
          <w:szCs w:val="24"/>
        </w:rPr>
      </w:pPr>
      <w:r>
        <w:rPr>
          <w:rFonts w:ascii="Arial" w:hAnsi="Arial" w:cs="Arial"/>
          <w:color w:val="000000" w:themeColor="text1"/>
          <w:sz w:val="24"/>
          <w:szCs w:val="24"/>
        </w:rPr>
        <w:t>Týždenný pobyt:       0   klientov</w:t>
      </w:r>
    </w:p>
    <w:p w:rsidR="00A00DDD" w:rsidRDefault="00A00DDD" w:rsidP="00A00DDD">
      <w:pPr>
        <w:jc w:val="both"/>
        <w:rPr>
          <w:rFonts w:ascii="Arial" w:hAnsi="Arial" w:cs="Arial"/>
          <w:color w:val="000000" w:themeColor="text1"/>
          <w:sz w:val="24"/>
          <w:szCs w:val="24"/>
        </w:rPr>
      </w:pPr>
      <w:r>
        <w:rPr>
          <w:rFonts w:ascii="Arial" w:hAnsi="Arial" w:cs="Arial"/>
          <w:color w:val="000000" w:themeColor="text1"/>
          <w:sz w:val="24"/>
          <w:szCs w:val="24"/>
        </w:rPr>
        <w:t xml:space="preserve">Celoročný pobyt:       3   klienti </w:t>
      </w:r>
    </w:p>
    <w:p w:rsidR="00A00DDD" w:rsidRDefault="00A00DDD" w:rsidP="00A00DDD"/>
    <w:p w:rsidR="00A00DDD" w:rsidRDefault="00A00DDD" w:rsidP="00A00DDD">
      <w:r>
        <w:rPr>
          <w:noProof/>
          <w:lang w:eastAsia="sk-SK"/>
        </w:rPr>
        <w:drawing>
          <wp:anchor distT="0" distB="0" distL="114300" distR="114300" simplePos="0" relativeHeight="251667456" behindDoc="0" locked="0" layoutInCell="1" allowOverlap="1" wp14:anchorId="6D78DDCD" wp14:editId="50E1F310">
            <wp:simplePos x="0" y="0"/>
            <wp:positionH relativeFrom="column">
              <wp:posOffset>-689223</wp:posOffset>
            </wp:positionH>
            <wp:positionV relativeFrom="paragraph">
              <wp:posOffset>11761</wp:posOffset>
            </wp:positionV>
            <wp:extent cx="2915920" cy="2343150"/>
            <wp:effectExtent l="0" t="0" r="0" b="0"/>
            <wp:wrapSquare wrapText="bothSides"/>
            <wp:docPr id="43" name="Obrázok 43" descr="IMG_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3" descr="IMG_01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5920" cy="2343150"/>
                    </a:xfrm>
                    <a:prstGeom prst="rect">
                      <a:avLst/>
                    </a:prstGeom>
                    <a:noFill/>
                  </pic:spPr>
                </pic:pic>
              </a:graphicData>
            </a:graphic>
            <wp14:sizeRelH relativeFrom="margin">
              <wp14:pctWidth>0</wp14:pctWidth>
            </wp14:sizeRelH>
            <wp14:sizeRelV relativeFrom="margin">
              <wp14:pctHeight>0</wp14:pctHeight>
            </wp14:sizeRelV>
          </wp:anchor>
        </w:drawing>
      </w:r>
    </w:p>
    <w:p w:rsidR="00A00DDD" w:rsidRDefault="00A00DDD" w:rsidP="00A00DDD">
      <w:r>
        <w:rPr>
          <w:noProof/>
          <w:lang w:eastAsia="sk-SK"/>
        </w:rPr>
        <w:drawing>
          <wp:anchor distT="0" distB="0" distL="114300" distR="114300" simplePos="0" relativeHeight="251666432" behindDoc="0" locked="0" layoutInCell="1" allowOverlap="1" wp14:anchorId="6890E374" wp14:editId="1972C2B8">
            <wp:simplePos x="0" y="0"/>
            <wp:positionH relativeFrom="column">
              <wp:posOffset>2911889</wp:posOffset>
            </wp:positionH>
            <wp:positionV relativeFrom="paragraph">
              <wp:posOffset>-241824</wp:posOffset>
            </wp:positionV>
            <wp:extent cx="3409950" cy="2273300"/>
            <wp:effectExtent l="0" t="0" r="0" b="0"/>
            <wp:wrapSquare wrapText="bothSides"/>
            <wp:docPr id="44" name="Obrázok 44" descr="IMG_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4" descr="IMG_03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9950" cy="2273300"/>
                    </a:xfrm>
                    <a:prstGeom prst="rect">
                      <a:avLst/>
                    </a:prstGeom>
                    <a:noFill/>
                  </pic:spPr>
                </pic:pic>
              </a:graphicData>
            </a:graphic>
            <wp14:sizeRelH relativeFrom="margin">
              <wp14:pctWidth>0</wp14:pctWidth>
            </wp14:sizeRelH>
            <wp14:sizeRelV relativeFrom="margin">
              <wp14:pctHeight>0</wp14:pctHeight>
            </wp14:sizeRelV>
          </wp:anchor>
        </w:drawing>
      </w:r>
    </w:p>
    <w:p w:rsidR="00A00DDD" w:rsidRDefault="00A00DDD" w:rsidP="00A00DDD">
      <w:r>
        <w:rPr>
          <w:noProof/>
          <w:lang w:eastAsia="sk-SK"/>
        </w:rPr>
        <w:lastRenderedPageBreak/>
        <w:drawing>
          <wp:inline distT="0" distB="0" distL="0" distR="0">
            <wp:extent cx="5430520" cy="3617595"/>
            <wp:effectExtent l="0" t="0" r="0" b="1905"/>
            <wp:docPr id="33" name="Obrázok 33" descr="IMG_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3" descr="IMG_03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0520" cy="3617595"/>
                    </a:xfrm>
                    <a:prstGeom prst="rect">
                      <a:avLst/>
                    </a:prstGeom>
                    <a:noFill/>
                    <a:ln>
                      <a:noFill/>
                    </a:ln>
                  </pic:spPr>
                </pic:pic>
              </a:graphicData>
            </a:graphic>
          </wp:inline>
        </w:drawing>
      </w:r>
    </w:p>
    <w:p w:rsidR="00A00DDD" w:rsidRDefault="00A00DDD" w:rsidP="00A00DDD"/>
    <w:p w:rsidR="00A00DDD" w:rsidRDefault="00A00DDD" w:rsidP="00A00DDD"/>
    <w:p w:rsidR="00A00DDD" w:rsidRDefault="00A00DDD" w:rsidP="00A00DDD"/>
    <w:p w:rsidR="00A00DDD" w:rsidRDefault="00A00DDD" w:rsidP="00A00DDD"/>
    <w:p w:rsidR="00A00DDD" w:rsidRDefault="00A00DDD" w:rsidP="00A00DDD">
      <w:r>
        <w:rPr>
          <w:noProof/>
          <w:lang w:eastAsia="sk-SK"/>
        </w:rPr>
        <w:drawing>
          <wp:inline distT="0" distB="0" distL="0" distR="0">
            <wp:extent cx="5430520" cy="3617595"/>
            <wp:effectExtent l="0" t="0" r="0" b="1905"/>
            <wp:docPr id="32" name="Obrázok 32" descr="IMG_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2" descr="IMG_03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0520" cy="3617595"/>
                    </a:xfrm>
                    <a:prstGeom prst="rect">
                      <a:avLst/>
                    </a:prstGeom>
                    <a:noFill/>
                    <a:ln>
                      <a:noFill/>
                    </a:ln>
                  </pic:spPr>
                </pic:pic>
              </a:graphicData>
            </a:graphic>
          </wp:inline>
        </w:drawing>
      </w:r>
    </w:p>
    <w:p w:rsidR="00A00DDD" w:rsidRDefault="00A00DDD" w:rsidP="00A00DDD">
      <w:pPr>
        <w:spacing w:before="100" w:beforeAutospacing="1" w:after="100" w:afterAutospacing="1" w:line="240" w:lineRule="auto"/>
        <w:outlineLvl w:val="4"/>
        <w:rPr>
          <w:rFonts w:ascii="Arial" w:eastAsia="Times New Roman" w:hAnsi="Arial" w:cs="Arial"/>
          <w:b/>
          <w:bCs/>
          <w:sz w:val="24"/>
          <w:szCs w:val="24"/>
          <w:lang w:eastAsia="sk-SK"/>
        </w:rPr>
      </w:pPr>
      <w:r>
        <w:rPr>
          <w:rFonts w:ascii="Arial" w:eastAsia="Times New Roman" w:hAnsi="Arial" w:cs="Arial"/>
          <w:b/>
          <w:bCs/>
          <w:sz w:val="24"/>
          <w:szCs w:val="24"/>
          <w:lang w:eastAsia="sk-SK"/>
        </w:rPr>
        <w:lastRenderedPageBreak/>
        <w:t>Vízia a poslanie zariadenia</w:t>
      </w:r>
    </w:p>
    <w:p w:rsidR="00A00DDD" w:rsidRDefault="00A00DDD" w:rsidP="00A00DDD">
      <w:pPr>
        <w:spacing w:before="100" w:beforeAutospacing="1" w:after="100" w:afterAutospacing="1" w:line="240" w:lineRule="auto"/>
        <w:jc w:val="both"/>
        <w:rPr>
          <w:rFonts w:ascii="Arial" w:eastAsia="Times New Roman" w:hAnsi="Arial" w:cs="Arial"/>
          <w:sz w:val="24"/>
          <w:szCs w:val="24"/>
          <w:lang w:eastAsia="sk-SK"/>
        </w:rPr>
      </w:pPr>
      <w:r>
        <w:rPr>
          <w:rFonts w:ascii="Arial" w:eastAsia="Times New Roman" w:hAnsi="Arial" w:cs="Arial"/>
          <w:sz w:val="24"/>
          <w:szCs w:val="24"/>
          <w:lang w:eastAsia="sk-SK"/>
        </w:rPr>
        <w:t xml:space="preserve">     Poslaním nášho zariadenia je poskytovať sociálne služby v zmysle zákona o sociálnych službách ako súčasť sociálnej politiky Trnavského samosprávneho kraja. Víziou nášho zariadenia je zabezpečenie takého prostredia, ktoré podporuje čo najvyššiu mieru sebestačnosti a autonómie klienta a zároveň poskytuje odborne správne a bezpečné služby. Chceme poskytovať služby spĺňajúce požiadavky na kvalitu, ktoré zároveň dbajú aj na subjektívnu spokojnosť klienta. Klient je našim partnerom a jeho názor je pre nás dôležitý.</w:t>
      </w:r>
    </w:p>
    <w:p w:rsidR="00A00DDD" w:rsidRDefault="00A00DDD" w:rsidP="00A00DDD">
      <w:pPr>
        <w:spacing w:before="100" w:beforeAutospacing="1" w:after="100" w:afterAutospacing="1" w:line="240" w:lineRule="auto"/>
        <w:outlineLvl w:val="4"/>
        <w:rPr>
          <w:rFonts w:ascii="Arial" w:eastAsia="Times New Roman" w:hAnsi="Arial" w:cs="Arial"/>
          <w:b/>
          <w:bCs/>
          <w:sz w:val="24"/>
          <w:szCs w:val="24"/>
          <w:lang w:eastAsia="sk-SK"/>
        </w:rPr>
      </w:pPr>
    </w:p>
    <w:p w:rsidR="00A00DDD" w:rsidRDefault="00A00DDD" w:rsidP="00A00DDD">
      <w:pPr>
        <w:spacing w:before="100" w:beforeAutospacing="1" w:after="100" w:afterAutospacing="1" w:line="240" w:lineRule="auto"/>
        <w:outlineLvl w:val="4"/>
        <w:rPr>
          <w:rFonts w:ascii="Arial" w:eastAsia="Times New Roman" w:hAnsi="Arial" w:cs="Arial"/>
          <w:b/>
          <w:bCs/>
          <w:sz w:val="24"/>
          <w:szCs w:val="24"/>
          <w:lang w:eastAsia="sk-SK"/>
        </w:rPr>
      </w:pPr>
      <w:r>
        <w:rPr>
          <w:rFonts w:ascii="Arial" w:eastAsia="Times New Roman" w:hAnsi="Arial" w:cs="Arial"/>
          <w:b/>
          <w:bCs/>
          <w:sz w:val="24"/>
          <w:szCs w:val="24"/>
          <w:lang w:eastAsia="sk-SK"/>
        </w:rPr>
        <w:t>Strategické ciele zariadenia na obdobie 2021-2023</w:t>
      </w:r>
    </w:p>
    <w:tbl>
      <w:tblPr>
        <w:tblStyle w:val="Svetlpodfarbeniezvraznenie3"/>
        <w:tblW w:w="0" w:type="auto"/>
        <w:tblInd w:w="0" w:type="dxa"/>
        <w:tblCellMar>
          <w:top w:w="28" w:type="dxa"/>
          <w:bottom w:w="28" w:type="dxa"/>
        </w:tblCellMar>
        <w:tblLook w:val="04A0" w:firstRow="1" w:lastRow="0" w:firstColumn="1" w:lastColumn="0" w:noHBand="0" w:noVBand="1"/>
      </w:tblPr>
      <w:tblGrid>
        <w:gridCol w:w="1088"/>
        <w:gridCol w:w="5856"/>
        <w:gridCol w:w="2128"/>
      </w:tblGrid>
      <w:tr w:rsidR="00A00DDD" w:rsidTr="00A00DDD">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101" w:type="dxa"/>
            <w:shd w:val="clear" w:color="auto" w:fill="C9C9C9" w:themeFill="accent3" w:themeFillTint="99"/>
            <w:hideMark/>
          </w:tcPr>
          <w:p w:rsidR="00A00DDD" w:rsidRDefault="00A00DDD">
            <w:pPr>
              <w:tabs>
                <w:tab w:val="center" w:pos="4536"/>
                <w:tab w:val="right" w:pos="9072"/>
              </w:tabs>
              <w:suppressAutoHyphens/>
              <w:spacing w:before="0" w:beforeAutospacing="0" w:after="0" w:afterAutospacing="0" w:line="240" w:lineRule="auto"/>
              <w:jc w:val="both"/>
              <w:rPr>
                <w:rFonts w:ascii="Arial" w:hAnsi="Arial" w:cs="Arial"/>
                <w:sz w:val="24"/>
                <w:szCs w:val="24"/>
                <w:lang w:eastAsia="ar-SA"/>
              </w:rPr>
            </w:pPr>
            <w:r>
              <w:rPr>
                <w:rFonts w:ascii="Arial" w:hAnsi="Arial" w:cs="Arial"/>
                <w:sz w:val="24"/>
                <w:szCs w:val="24"/>
                <w:lang w:eastAsia="ar-SA"/>
              </w:rPr>
              <w:t>Cieľ</w:t>
            </w:r>
          </w:p>
        </w:tc>
        <w:tc>
          <w:tcPr>
            <w:tcW w:w="5963" w:type="dxa"/>
            <w:shd w:val="clear" w:color="auto" w:fill="C9C9C9" w:themeFill="accent3" w:themeFillTint="99"/>
            <w:hideMark/>
          </w:tcPr>
          <w:p w:rsidR="00A00DDD" w:rsidRDefault="00A00DDD">
            <w:pPr>
              <w:tabs>
                <w:tab w:val="center" w:pos="4536"/>
                <w:tab w:val="right" w:pos="9072"/>
              </w:tabs>
              <w:suppressAutoHyphens/>
              <w:spacing w:before="0" w:beforeAutospacing="0" w:after="0" w:afterAutospacing="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eastAsia="ar-SA"/>
              </w:rPr>
            </w:pPr>
            <w:r>
              <w:rPr>
                <w:rFonts w:ascii="Arial" w:hAnsi="Arial" w:cs="Arial"/>
                <w:sz w:val="24"/>
                <w:szCs w:val="24"/>
                <w:lang w:eastAsia="ar-SA"/>
              </w:rPr>
              <w:t>Obsah</w:t>
            </w:r>
          </w:p>
        </w:tc>
        <w:tc>
          <w:tcPr>
            <w:tcW w:w="2158" w:type="dxa"/>
            <w:shd w:val="clear" w:color="auto" w:fill="C9C9C9" w:themeFill="accent3" w:themeFillTint="99"/>
            <w:hideMark/>
          </w:tcPr>
          <w:p w:rsidR="00A00DDD" w:rsidRDefault="00A00DDD">
            <w:pPr>
              <w:tabs>
                <w:tab w:val="center" w:pos="4536"/>
                <w:tab w:val="right" w:pos="9072"/>
              </w:tabs>
              <w:suppressAutoHyphens/>
              <w:spacing w:before="0" w:beforeAutospacing="0" w:after="0" w:afterAutospacing="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eastAsia="ar-SA"/>
              </w:rPr>
            </w:pPr>
            <w:r>
              <w:rPr>
                <w:rFonts w:ascii="Arial" w:hAnsi="Arial" w:cs="Arial"/>
                <w:sz w:val="24"/>
                <w:szCs w:val="24"/>
                <w:lang w:eastAsia="ar-SA"/>
              </w:rPr>
              <w:t>Obdobie</w:t>
            </w:r>
          </w:p>
        </w:tc>
      </w:tr>
      <w:tr w:rsidR="00A00DDD" w:rsidTr="00A00DDD">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101" w:type="dxa"/>
            <w:tcBorders>
              <w:top w:val="nil"/>
              <w:bottom w:val="nil"/>
            </w:tcBorders>
            <w:hideMark/>
          </w:tcPr>
          <w:p w:rsidR="00A00DDD" w:rsidRDefault="00A00DDD">
            <w:pPr>
              <w:tabs>
                <w:tab w:val="center" w:pos="4536"/>
                <w:tab w:val="right" w:pos="9072"/>
              </w:tabs>
              <w:suppressAutoHyphens/>
              <w:spacing w:after="0" w:line="240" w:lineRule="auto"/>
              <w:rPr>
                <w:rFonts w:ascii="Arial" w:hAnsi="Arial" w:cs="Arial"/>
                <w:sz w:val="24"/>
                <w:szCs w:val="24"/>
                <w:lang w:eastAsia="ar-SA"/>
              </w:rPr>
            </w:pPr>
            <w:r>
              <w:rPr>
                <w:rFonts w:ascii="Arial" w:hAnsi="Arial" w:cs="Arial"/>
                <w:sz w:val="24"/>
                <w:szCs w:val="24"/>
                <w:lang w:eastAsia="ar-SA"/>
              </w:rPr>
              <w:t>Cieľ 1</w:t>
            </w:r>
          </w:p>
        </w:tc>
        <w:tc>
          <w:tcPr>
            <w:tcW w:w="5963" w:type="dxa"/>
            <w:tcBorders>
              <w:top w:val="nil"/>
              <w:bottom w:val="nil"/>
            </w:tcBorders>
            <w:hideMark/>
          </w:tcPr>
          <w:p w:rsidR="00A00DDD" w:rsidRDefault="00A00DDD">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eastAsia="ar-SA"/>
              </w:rPr>
            </w:pPr>
            <w:r>
              <w:rPr>
                <w:rFonts w:ascii="Arial" w:hAnsi="Arial" w:cs="Arial"/>
                <w:b/>
                <w:sz w:val="24"/>
                <w:szCs w:val="24"/>
                <w:lang w:eastAsia="ar-SA"/>
              </w:rPr>
              <w:t xml:space="preserve">Dobudovanie – fyzioterapeutického oddelenia – telocvičňa, </w:t>
            </w:r>
            <w:proofErr w:type="spellStart"/>
            <w:r>
              <w:rPr>
                <w:rFonts w:ascii="Arial" w:hAnsi="Arial" w:cs="Arial"/>
                <w:b/>
                <w:sz w:val="24"/>
                <w:szCs w:val="24"/>
                <w:lang w:eastAsia="ar-SA"/>
              </w:rPr>
              <w:t>snoezelen</w:t>
            </w:r>
            <w:proofErr w:type="spellEnd"/>
            <w:r>
              <w:rPr>
                <w:rFonts w:ascii="Arial" w:hAnsi="Arial" w:cs="Arial"/>
                <w:b/>
                <w:sz w:val="24"/>
                <w:szCs w:val="24"/>
                <w:lang w:eastAsia="ar-SA"/>
              </w:rPr>
              <w:t xml:space="preserve">  </w:t>
            </w:r>
          </w:p>
        </w:tc>
        <w:tc>
          <w:tcPr>
            <w:tcW w:w="2158" w:type="dxa"/>
            <w:tcBorders>
              <w:top w:val="nil"/>
              <w:bottom w:val="nil"/>
            </w:tcBorders>
            <w:hideMark/>
          </w:tcPr>
          <w:p w:rsidR="00A00DDD" w:rsidRDefault="00A00DDD">
            <w:pPr>
              <w:tabs>
                <w:tab w:val="center" w:pos="4536"/>
                <w:tab w:val="right" w:pos="9072"/>
              </w:tabs>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eastAsia="ar-SA"/>
              </w:rPr>
            </w:pPr>
            <w:r>
              <w:rPr>
                <w:rFonts w:ascii="Arial" w:hAnsi="Arial" w:cs="Arial"/>
                <w:b/>
                <w:sz w:val="24"/>
                <w:szCs w:val="24"/>
                <w:lang w:eastAsia="ar-SA"/>
              </w:rPr>
              <w:t>2021</w:t>
            </w:r>
          </w:p>
        </w:tc>
      </w:tr>
      <w:tr w:rsidR="00A00DDD" w:rsidTr="00A00DDD">
        <w:trPr>
          <w:trHeight w:val="226"/>
        </w:trPr>
        <w:tc>
          <w:tcPr>
            <w:cnfStyle w:val="001000000000" w:firstRow="0" w:lastRow="0" w:firstColumn="1" w:lastColumn="0" w:oddVBand="0" w:evenVBand="0" w:oddHBand="0" w:evenHBand="0" w:firstRowFirstColumn="0" w:firstRowLastColumn="0" w:lastRowFirstColumn="0" w:lastRowLastColumn="0"/>
            <w:tcW w:w="1101" w:type="dxa"/>
            <w:tcBorders>
              <w:top w:val="nil"/>
              <w:left w:val="nil"/>
              <w:bottom w:val="nil"/>
              <w:right w:val="nil"/>
            </w:tcBorders>
            <w:hideMark/>
          </w:tcPr>
          <w:p w:rsidR="00A00DDD" w:rsidRDefault="00A00DDD">
            <w:pPr>
              <w:tabs>
                <w:tab w:val="center" w:pos="4536"/>
                <w:tab w:val="right" w:pos="9072"/>
              </w:tabs>
              <w:suppressAutoHyphens/>
              <w:spacing w:after="0" w:line="240" w:lineRule="auto"/>
              <w:rPr>
                <w:rFonts w:ascii="Arial" w:hAnsi="Arial" w:cs="Arial"/>
                <w:sz w:val="24"/>
                <w:szCs w:val="24"/>
                <w:lang w:eastAsia="ar-SA"/>
              </w:rPr>
            </w:pPr>
            <w:r>
              <w:rPr>
                <w:rFonts w:ascii="Arial" w:hAnsi="Arial" w:cs="Arial"/>
                <w:sz w:val="24"/>
                <w:szCs w:val="24"/>
                <w:lang w:eastAsia="ar-SA"/>
              </w:rPr>
              <w:t>Cieľ 2</w:t>
            </w:r>
          </w:p>
        </w:tc>
        <w:tc>
          <w:tcPr>
            <w:tcW w:w="5963" w:type="dxa"/>
            <w:tcBorders>
              <w:top w:val="nil"/>
              <w:left w:val="nil"/>
              <w:bottom w:val="nil"/>
              <w:right w:val="nil"/>
            </w:tcBorders>
            <w:hideMark/>
          </w:tcPr>
          <w:p w:rsidR="00A00DDD" w:rsidRDefault="00A00DDD">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lang w:eastAsia="ar-SA"/>
              </w:rPr>
            </w:pPr>
            <w:r>
              <w:rPr>
                <w:rFonts w:ascii="Arial" w:hAnsi="Arial" w:cs="Arial"/>
                <w:b/>
                <w:sz w:val="24"/>
                <w:szCs w:val="24"/>
                <w:lang w:eastAsia="ar-SA"/>
              </w:rPr>
              <w:t>Vybudovanie prechodovej chodby medzi hospodárskou budovou a pavilónom P1</w:t>
            </w:r>
          </w:p>
        </w:tc>
        <w:tc>
          <w:tcPr>
            <w:tcW w:w="2158" w:type="dxa"/>
            <w:tcBorders>
              <w:top w:val="nil"/>
              <w:left w:val="nil"/>
              <w:bottom w:val="nil"/>
              <w:right w:val="nil"/>
            </w:tcBorders>
            <w:hideMark/>
          </w:tcPr>
          <w:p w:rsidR="00A00DDD" w:rsidRDefault="00A00DDD">
            <w:pPr>
              <w:tabs>
                <w:tab w:val="center" w:pos="4536"/>
                <w:tab w:val="right" w:pos="9072"/>
              </w:tabs>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lang w:eastAsia="ar-SA"/>
              </w:rPr>
            </w:pPr>
            <w:r>
              <w:rPr>
                <w:rFonts w:ascii="Arial" w:hAnsi="Arial" w:cs="Arial"/>
                <w:b/>
                <w:sz w:val="24"/>
                <w:szCs w:val="24"/>
                <w:lang w:eastAsia="ar-SA"/>
              </w:rPr>
              <w:t>2021</w:t>
            </w:r>
          </w:p>
        </w:tc>
      </w:tr>
      <w:tr w:rsidR="00A00DDD" w:rsidTr="00A00DDD">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101" w:type="dxa"/>
            <w:tcBorders>
              <w:top w:val="nil"/>
              <w:bottom w:val="nil"/>
            </w:tcBorders>
            <w:hideMark/>
          </w:tcPr>
          <w:p w:rsidR="00A00DDD" w:rsidRDefault="00A00DDD">
            <w:pPr>
              <w:tabs>
                <w:tab w:val="center" w:pos="4536"/>
                <w:tab w:val="right" w:pos="9072"/>
              </w:tabs>
              <w:suppressAutoHyphens/>
              <w:spacing w:after="0" w:line="240" w:lineRule="auto"/>
              <w:rPr>
                <w:rFonts w:ascii="Arial" w:hAnsi="Arial" w:cs="Arial"/>
                <w:sz w:val="24"/>
                <w:szCs w:val="24"/>
                <w:lang w:eastAsia="ar-SA"/>
              </w:rPr>
            </w:pPr>
            <w:r>
              <w:rPr>
                <w:rFonts w:ascii="Arial" w:hAnsi="Arial" w:cs="Arial"/>
                <w:sz w:val="24"/>
                <w:szCs w:val="24"/>
                <w:lang w:eastAsia="ar-SA"/>
              </w:rPr>
              <w:t>Cieľ 3</w:t>
            </w:r>
          </w:p>
        </w:tc>
        <w:tc>
          <w:tcPr>
            <w:tcW w:w="5963" w:type="dxa"/>
            <w:tcBorders>
              <w:top w:val="nil"/>
              <w:bottom w:val="nil"/>
            </w:tcBorders>
            <w:hideMark/>
          </w:tcPr>
          <w:p w:rsidR="00A00DDD" w:rsidRDefault="00A00DDD">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eastAsia="ar-SA"/>
              </w:rPr>
            </w:pPr>
            <w:r>
              <w:rPr>
                <w:rFonts w:ascii="Arial" w:hAnsi="Arial" w:cs="Arial"/>
                <w:b/>
                <w:sz w:val="24"/>
                <w:szCs w:val="24"/>
                <w:lang w:eastAsia="ar-SA"/>
              </w:rPr>
              <w:t xml:space="preserve">Verejné obstarávanie na vypracovanie  projektovej dokumentácie  nadstavby  ZSS </w:t>
            </w:r>
          </w:p>
        </w:tc>
        <w:tc>
          <w:tcPr>
            <w:tcW w:w="2158" w:type="dxa"/>
            <w:tcBorders>
              <w:top w:val="nil"/>
              <w:bottom w:val="nil"/>
            </w:tcBorders>
            <w:hideMark/>
          </w:tcPr>
          <w:p w:rsidR="00A00DDD" w:rsidRDefault="00A00DDD">
            <w:pPr>
              <w:tabs>
                <w:tab w:val="center" w:pos="4536"/>
                <w:tab w:val="right" w:pos="9072"/>
              </w:tabs>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eastAsia="ar-SA"/>
              </w:rPr>
            </w:pPr>
            <w:r>
              <w:rPr>
                <w:rFonts w:ascii="Arial" w:hAnsi="Arial" w:cs="Arial"/>
                <w:b/>
                <w:sz w:val="24"/>
                <w:szCs w:val="24"/>
                <w:lang w:eastAsia="ar-SA"/>
              </w:rPr>
              <w:t xml:space="preserve">2021 </w:t>
            </w:r>
          </w:p>
        </w:tc>
      </w:tr>
      <w:tr w:rsidR="00A00DDD" w:rsidTr="00A00DDD">
        <w:trPr>
          <w:trHeight w:val="214"/>
        </w:trPr>
        <w:tc>
          <w:tcPr>
            <w:cnfStyle w:val="001000000000" w:firstRow="0" w:lastRow="0" w:firstColumn="1" w:lastColumn="0" w:oddVBand="0" w:evenVBand="0" w:oddHBand="0" w:evenHBand="0" w:firstRowFirstColumn="0" w:firstRowLastColumn="0" w:lastRowFirstColumn="0" w:lastRowLastColumn="0"/>
            <w:tcW w:w="1101" w:type="dxa"/>
            <w:tcBorders>
              <w:top w:val="nil"/>
              <w:left w:val="nil"/>
              <w:bottom w:val="nil"/>
              <w:right w:val="nil"/>
            </w:tcBorders>
            <w:hideMark/>
          </w:tcPr>
          <w:p w:rsidR="00A00DDD" w:rsidRDefault="00A00DDD">
            <w:pPr>
              <w:tabs>
                <w:tab w:val="center" w:pos="4536"/>
                <w:tab w:val="right" w:pos="9072"/>
              </w:tabs>
              <w:suppressAutoHyphens/>
              <w:spacing w:after="0" w:line="240" w:lineRule="auto"/>
              <w:rPr>
                <w:rFonts w:ascii="Arial" w:hAnsi="Arial" w:cs="Arial"/>
                <w:sz w:val="24"/>
                <w:szCs w:val="24"/>
                <w:lang w:eastAsia="ar-SA"/>
              </w:rPr>
            </w:pPr>
            <w:r>
              <w:rPr>
                <w:rFonts w:ascii="Arial" w:hAnsi="Arial" w:cs="Arial"/>
                <w:sz w:val="24"/>
                <w:szCs w:val="24"/>
                <w:lang w:eastAsia="ar-SA"/>
              </w:rPr>
              <w:t>Cieľ 4</w:t>
            </w:r>
          </w:p>
        </w:tc>
        <w:tc>
          <w:tcPr>
            <w:tcW w:w="5963" w:type="dxa"/>
            <w:tcBorders>
              <w:top w:val="nil"/>
              <w:left w:val="nil"/>
              <w:bottom w:val="nil"/>
              <w:right w:val="nil"/>
            </w:tcBorders>
            <w:hideMark/>
          </w:tcPr>
          <w:p w:rsidR="00A00DDD" w:rsidRDefault="00A00DDD">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lang w:eastAsia="ar-SA"/>
              </w:rPr>
            </w:pPr>
            <w:r>
              <w:rPr>
                <w:rFonts w:ascii="Arial" w:hAnsi="Arial" w:cs="Arial"/>
                <w:b/>
                <w:sz w:val="24"/>
                <w:szCs w:val="24"/>
                <w:lang w:eastAsia="ar-SA"/>
              </w:rPr>
              <w:t>Vzdelávanie  riadiacich pracovníkov v projekte - Hodnotenie zamestnancov</w:t>
            </w:r>
          </w:p>
        </w:tc>
        <w:tc>
          <w:tcPr>
            <w:tcW w:w="2158" w:type="dxa"/>
            <w:tcBorders>
              <w:top w:val="nil"/>
              <w:left w:val="nil"/>
              <w:bottom w:val="nil"/>
              <w:right w:val="nil"/>
            </w:tcBorders>
            <w:hideMark/>
          </w:tcPr>
          <w:p w:rsidR="00A00DDD" w:rsidRDefault="00A00DDD">
            <w:pPr>
              <w:tabs>
                <w:tab w:val="center" w:pos="4536"/>
                <w:tab w:val="right" w:pos="9072"/>
              </w:tabs>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lang w:eastAsia="ar-SA"/>
              </w:rPr>
            </w:pPr>
            <w:r>
              <w:rPr>
                <w:rFonts w:ascii="Arial" w:hAnsi="Arial" w:cs="Arial"/>
                <w:b/>
                <w:sz w:val="24"/>
                <w:szCs w:val="24"/>
                <w:lang w:eastAsia="ar-SA"/>
              </w:rPr>
              <w:t>2021</w:t>
            </w:r>
          </w:p>
        </w:tc>
      </w:tr>
      <w:tr w:rsidR="00A00DDD" w:rsidTr="00A00DDD">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101" w:type="dxa"/>
            <w:tcBorders>
              <w:top w:val="nil"/>
              <w:bottom w:val="nil"/>
            </w:tcBorders>
            <w:hideMark/>
          </w:tcPr>
          <w:p w:rsidR="00A00DDD" w:rsidRDefault="00A00DDD">
            <w:pPr>
              <w:tabs>
                <w:tab w:val="center" w:pos="4536"/>
                <w:tab w:val="right" w:pos="9072"/>
              </w:tabs>
              <w:suppressAutoHyphens/>
              <w:spacing w:after="0" w:line="240" w:lineRule="auto"/>
              <w:rPr>
                <w:rFonts w:ascii="Arial" w:hAnsi="Arial" w:cs="Arial"/>
                <w:sz w:val="24"/>
                <w:szCs w:val="24"/>
                <w:lang w:eastAsia="ar-SA"/>
              </w:rPr>
            </w:pPr>
            <w:r>
              <w:rPr>
                <w:rFonts w:ascii="Arial" w:hAnsi="Arial" w:cs="Arial"/>
                <w:sz w:val="24"/>
                <w:szCs w:val="24"/>
                <w:lang w:eastAsia="ar-SA"/>
              </w:rPr>
              <w:t>Cieľ 4</w:t>
            </w:r>
          </w:p>
        </w:tc>
        <w:tc>
          <w:tcPr>
            <w:tcW w:w="5963" w:type="dxa"/>
            <w:tcBorders>
              <w:top w:val="nil"/>
              <w:bottom w:val="nil"/>
            </w:tcBorders>
            <w:hideMark/>
          </w:tcPr>
          <w:p w:rsidR="00A00DDD" w:rsidRDefault="00A00DDD">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eastAsia="ar-SA"/>
              </w:rPr>
            </w:pPr>
            <w:r>
              <w:rPr>
                <w:rFonts w:ascii="Arial" w:hAnsi="Arial" w:cs="Arial"/>
                <w:b/>
                <w:sz w:val="24"/>
                <w:szCs w:val="24"/>
                <w:lang w:eastAsia="ar-SA"/>
              </w:rPr>
              <w:t>Udržanie pracovného uplatnenia vybraných klientov</w:t>
            </w:r>
          </w:p>
        </w:tc>
        <w:tc>
          <w:tcPr>
            <w:tcW w:w="2158" w:type="dxa"/>
            <w:tcBorders>
              <w:top w:val="nil"/>
              <w:bottom w:val="nil"/>
            </w:tcBorders>
            <w:hideMark/>
          </w:tcPr>
          <w:p w:rsidR="00A00DDD" w:rsidRDefault="00A00DDD">
            <w:pPr>
              <w:tabs>
                <w:tab w:val="center" w:pos="4536"/>
                <w:tab w:val="right" w:pos="9072"/>
              </w:tabs>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eastAsia="ar-SA"/>
              </w:rPr>
            </w:pPr>
            <w:r>
              <w:rPr>
                <w:rFonts w:ascii="Arial" w:hAnsi="Arial" w:cs="Arial"/>
                <w:b/>
                <w:sz w:val="24"/>
                <w:szCs w:val="24"/>
                <w:lang w:eastAsia="ar-SA"/>
              </w:rPr>
              <w:t>2021-2023</w:t>
            </w:r>
          </w:p>
        </w:tc>
      </w:tr>
      <w:tr w:rsidR="00A00DDD" w:rsidTr="00A00DDD">
        <w:trPr>
          <w:trHeight w:val="226"/>
        </w:trPr>
        <w:tc>
          <w:tcPr>
            <w:cnfStyle w:val="001000000000" w:firstRow="0" w:lastRow="0" w:firstColumn="1" w:lastColumn="0" w:oddVBand="0" w:evenVBand="0" w:oddHBand="0" w:evenHBand="0" w:firstRowFirstColumn="0" w:firstRowLastColumn="0" w:lastRowFirstColumn="0" w:lastRowLastColumn="0"/>
            <w:tcW w:w="1101" w:type="dxa"/>
            <w:tcBorders>
              <w:top w:val="nil"/>
              <w:left w:val="nil"/>
              <w:bottom w:val="nil"/>
              <w:right w:val="nil"/>
            </w:tcBorders>
            <w:hideMark/>
          </w:tcPr>
          <w:p w:rsidR="00A00DDD" w:rsidRDefault="00A00DDD">
            <w:pPr>
              <w:tabs>
                <w:tab w:val="center" w:pos="4536"/>
                <w:tab w:val="right" w:pos="9072"/>
              </w:tabs>
              <w:suppressAutoHyphens/>
              <w:spacing w:after="0" w:line="240" w:lineRule="auto"/>
              <w:rPr>
                <w:rFonts w:ascii="Arial" w:hAnsi="Arial" w:cs="Arial"/>
                <w:sz w:val="24"/>
                <w:szCs w:val="24"/>
                <w:lang w:eastAsia="ar-SA"/>
              </w:rPr>
            </w:pPr>
            <w:r>
              <w:rPr>
                <w:rFonts w:ascii="Arial" w:hAnsi="Arial" w:cs="Arial"/>
                <w:sz w:val="24"/>
                <w:szCs w:val="24"/>
                <w:lang w:eastAsia="ar-SA"/>
              </w:rPr>
              <w:t>Cieľ 5</w:t>
            </w:r>
          </w:p>
        </w:tc>
        <w:tc>
          <w:tcPr>
            <w:tcW w:w="5963" w:type="dxa"/>
            <w:tcBorders>
              <w:top w:val="nil"/>
              <w:left w:val="nil"/>
              <w:bottom w:val="nil"/>
              <w:right w:val="nil"/>
            </w:tcBorders>
            <w:hideMark/>
          </w:tcPr>
          <w:p w:rsidR="00A00DDD" w:rsidRDefault="00A00DDD">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lang w:eastAsia="ar-SA"/>
              </w:rPr>
            </w:pPr>
            <w:r>
              <w:rPr>
                <w:rFonts w:ascii="Arial" w:hAnsi="Arial" w:cs="Arial"/>
                <w:b/>
                <w:sz w:val="24"/>
                <w:szCs w:val="24"/>
                <w:lang w:eastAsia="ar-SA"/>
              </w:rPr>
              <w:t>Udržiavanie a ošetrovanie  záhrady a zelene v areáli zariadenia</w:t>
            </w:r>
          </w:p>
        </w:tc>
        <w:tc>
          <w:tcPr>
            <w:tcW w:w="2158" w:type="dxa"/>
            <w:tcBorders>
              <w:top w:val="nil"/>
              <w:left w:val="nil"/>
              <w:bottom w:val="nil"/>
              <w:right w:val="nil"/>
            </w:tcBorders>
            <w:hideMark/>
          </w:tcPr>
          <w:p w:rsidR="00A00DDD" w:rsidRDefault="00A00DDD">
            <w:pPr>
              <w:tabs>
                <w:tab w:val="center" w:pos="4536"/>
                <w:tab w:val="right" w:pos="9072"/>
              </w:tabs>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lang w:eastAsia="ar-SA"/>
              </w:rPr>
            </w:pPr>
            <w:r>
              <w:rPr>
                <w:rFonts w:ascii="Arial" w:hAnsi="Arial" w:cs="Arial"/>
                <w:b/>
                <w:sz w:val="24"/>
                <w:szCs w:val="24"/>
                <w:lang w:eastAsia="ar-SA"/>
              </w:rPr>
              <w:t>2021-2023</w:t>
            </w:r>
          </w:p>
        </w:tc>
      </w:tr>
      <w:tr w:rsidR="00A00DDD" w:rsidTr="00A00DDD">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101" w:type="dxa"/>
            <w:tcBorders>
              <w:top w:val="nil"/>
              <w:bottom w:val="nil"/>
            </w:tcBorders>
            <w:hideMark/>
          </w:tcPr>
          <w:p w:rsidR="00A00DDD" w:rsidRDefault="00A00DDD">
            <w:pPr>
              <w:tabs>
                <w:tab w:val="center" w:pos="4536"/>
                <w:tab w:val="right" w:pos="9072"/>
              </w:tabs>
              <w:suppressAutoHyphens/>
              <w:spacing w:after="0" w:line="240" w:lineRule="auto"/>
              <w:rPr>
                <w:rFonts w:ascii="Arial" w:hAnsi="Arial" w:cs="Arial"/>
                <w:sz w:val="24"/>
                <w:szCs w:val="24"/>
                <w:lang w:eastAsia="ar-SA"/>
              </w:rPr>
            </w:pPr>
            <w:r>
              <w:rPr>
                <w:rFonts w:ascii="Arial" w:hAnsi="Arial" w:cs="Arial"/>
                <w:sz w:val="24"/>
                <w:szCs w:val="24"/>
                <w:lang w:eastAsia="ar-SA"/>
              </w:rPr>
              <w:t>Cieľ 6</w:t>
            </w:r>
          </w:p>
        </w:tc>
        <w:tc>
          <w:tcPr>
            <w:tcW w:w="5963" w:type="dxa"/>
            <w:tcBorders>
              <w:top w:val="nil"/>
              <w:bottom w:val="nil"/>
            </w:tcBorders>
            <w:hideMark/>
          </w:tcPr>
          <w:p w:rsidR="00A00DDD" w:rsidRDefault="00A00DDD">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eastAsia="ar-SA"/>
              </w:rPr>
            </w:pPr>
            <w:r>
              <w:rPr>
                <w:rFonts w:ascii="Arial" w:hAnsi="Arial" w:cs="Arial"/>
                <w:b/>
                <w:sz w:val="24"/>
                <w:szCs w:val="24"/>
                <w:lang w:eastAsia="ar-SA"/>
              </w:rPr>
              <w:t>Udržanie psychickej a fyzickej kondície klientov</w:t>
            </w:r>
          </w:p>
        </w:tc>
        <w:tc>
          <w:tcPr>
            <w:tcW w:w="2158" w:type="dxa"/>
            <w:tcBorders>
              <w:top w:val="nil"/>
              <w:bottom w:val="nil"/>
            </w:tcBorders>
            <w:hideMark/>
          </w:tcPr>
          <w:p w:rsidR="00A00DDD" w:rsidRDefault="00A00DDD">
            <w:pPr>
              <w:tabs>
                <w:tab w:val="center" w:pos="4536"/>
                <w:tab w:val="right" w:pos="9072"/>
              </w:tabs>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eastAsia="ar-SA"/>
              </w:rPr>
            </w:pPr>
            <w:r>
              <w:rPr>
                <w:rFonts w:ascii="Arial" w:hAnsi="Arial" w:cs="Arial"/>
                <w:b/>
                <w:sz w:val="24"/>
                <w:szCs w:val="24"/>
                <w:lang w:eastAsia="ar-SA"/>
              </w:rPr>
              <w:t>2021-2023</w:t>
            </w:r>
          </w:p>
        </w:tc>
      </w:tr>
      <w:tr w:rsidR="00A00DDD" w:rsidTr="00A00DDD">
        <w:trPr>
          <w:trHeight w:val="214"/>
        </w:trPr>
        <w:tc>
          <w:tcPr>
            <w:cnfStyle w:val="001000000000" w:firstRow="0" w:lastRow="0" w:firstColumn="1" w:lastColumn="0" w:oddVBand="0" w:evenVBand="0" w:oddHBand="0" w:evenHBand="0" w:firstRowFirstColumn="0" w:firstRowLastColumn="0" w:lastRowFirstColumn="0" w:lastRowLastColumn="0"/>
            <w:tcW w:w="1101" w:type="dxa"/>
            <w:tcBorders>
              <w:top w:val="nil"/>
              <w:left w:val="nil"/>
              <w:bottom w:val="nil"/>
              <w:right w:val="nil"/>
            </w:tcBorders>
            <w:hideMark/>
          </w:tcPr>
          <w:p w:rsidR="00A00DDD" w:rsidRDefault="00A00DDD">
            <w:pPr>
              <w:tabs>
                <w:tab w:val="center" w:pos="4536"/>
                <w:tab w:val="right" w:pos="9072"/>
              </w:tabs>
              <w:suppressAutoHyphens/>
              <w:spacing w:after="0" w:line="240" w:lineRule="auto"/>
              <w:rPr>
                <w:rFonts w:ascii="Arial" w:hAnsi="Arial" w:cs="Arial"/>
                <w:sz w:val="24"/>
                <w:szCs w:val="24"/>
                <w:lang w:eastAsia="ar-SA"/>
              </w:rPr>
            </w:pPr>
            <w:r>
              <w:rPr>
                <w:rFonts w:ascii="Arial" w:hAnsi="Arial" w:cs="Arial"/>
                <w:sz w:val="24"/>
                <w:szCs w:val="24"/>
                <w:lang w:eastAsia="ar-SA"/>
              </w:rPr>
              <w:t>Cieľ 7</w:t>
            </w:r>
          </w:p>
        </w:tc>
        <w:tc>
          <w:tcPr>
            <w:tcW w:w="5963" w:type="dxa"/>
            <w:tcBorders>
              <w:top w:val="nil"/>
              <w:left w:val="nil"/>
              <w:bottom w:val="nil"/>
              <w:right w:val="nil"/>
            </w:tcBorders>
            <w:hideMark/>
          </w:tcPr>
          <w:p w:rsidR="00A00DDD" w:rsidRDefault="00A00DDD">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lang w:eastAsia="ar-SA"/>
              </w:rPr>
            </w:pPr>
            <w:r>
              <w:rPr>
                <w:rFonts w:ascii="Arial" w:hAnsi="Arial" w:cs="Arial"/>
                <w:b/>
                <w:sz w:val="24"/>
                <w:szCs w:val="24"/>
                <w:lang w:eastAsia="ar-SA"/>
              </w:rPr>
              <w:t xml:space="preserve">Celková rekonštrukcia a nadstavba pavilónov </w:t>
            </w:r>
          </w:p>
        </w:tc>
        <w:tc>
          <w:tcPr>
            <w:tcW w:w="2158" w:type="dxa"/>
            <w:tcBorders>
              <w:top w:val="nil"/>
              <w:left w:val="nil"/>
              <w:bottom w:val="nil"/>
              <w:right w:val="nil"/>
            </w:tcBorders>
            <w:hideMark/>
          </w:tcPr>
          <w:p w:rsidR="00A00DDD" w:rsidRDefault="00A00DDD">
            <w:pPr>
              <w:tabs>
                <w:tab w:val="center" w:pos="4536"/>
                <w:tab w:val="right" w:pos="9072"/>
              </w:tabs>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lang w:eastAsia="ar-SA"/>
              </w:rPr>
            </w:pPr>
            <w:r>
              <w:rPr>
                <w:rFonts w:ascii="Arial" w:hAnsi="Arial" w:cs="Arial"/>
                <w:b/>
                <w:sz w:val="24"/>
                <w:szCs w:val="24"/>
                <w:lang w:eastAsia="ar-SA"/>
              </w:rPr>
              <w:t>2022-2023</w:t>
            </w:r>
          </w:p>
        </w:tc>
      </w:tr>
      <w:tr w:rsidR="00A00DDD" w:rsidTr="00A00DDD">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101" w:type="dxa"/>
            <w:tcBorders>
              <w:top w:val="nil"/>
              <w:bottom w:val="nil"/>
            </w:tcBorders>
            <w:hideMark/>
          </w:tcPr>
          <w:p w:rsidR="00A00DDD" w:rsidRDefault="00A00DDD">
            <w:pPr>
              <w:tabs>
                <w:tab w:val="center" w:pos="4536"/>
                <w:tab w:val="right" w:pos="9072"/>
              </w:tabs>
              <w:suppressAutoHyphens/>
              <w:spacing w:after="0" w:line="240" w:lineRule="auto"/>
              <w:rPr>
                <w:rFonts w:ascii="Arial" w:hAnsi="Arial" w:cs="Arial"/>
                <w:sz w:val="24"/>
                <w:szCs w:val="24"/>
                <w:lang w:eastAsia="ar-SA"/>
              </w:rPr>
            </w:pPr>
            <w:r>
              <w:rPr>
                <w:rFonts w:ascii="Arial" w:hAnsi="Arial" w:cs="Arial"/>
                <w:sz w:val="24"/>
                <w:szCs w:val="24"/>
                <w:lang w:eastAsia="ar-SA"/>
              </w:rPr>
              <w:t>Cieľ 8</w:t>
            </w:r>
          </w:p>
        </w:tc>
        <w:tc>
          <w:tcPr>
            <w:tcW w:w="5963" w:type="dxa"/>
            <w:tcBorders>
              <w:top w:val="nil"/>
              <w:bottom w:val="nil"/>
            </w:tcBorders>
            <w:hideMark/>
          </w:tcPr>
          <w:p w:rsidR="00A00DDD" w:rsidRDefault="00A00DDD">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eastAsia="ar-SA"/>
              </w:rPr>
            </w:pPr>
            <w:r>
              <w:rPr>
                <w:rFonts w:ascii="Arial" w:hAnsi="Arial" w:cs="Arial"/>
                <w:b/>
                <w:sz w:val="24"/>
                <w:szCs w:val="24"/>
                <w:lang w:eastAsia="ar-SA"/>
              </w:rPr>
              <w:t xml:space="preserve">Rekonštrukcia  </w:t>
            </w:r>
            <w:proofErr w:type="spellStart"/>
            <w:r>
              <w:rPr>
                <w:rFonts w:ascii="Arial" w:hAnsi="Arial" w:cs="Arial"/>
                <w:b/>
                <w:sz w:val="24"/>
                <w:szCs w:val="24"/>
                <w:lang w:eastAsia="ar-SA"/>
              </w:rPr>
              <w:t>pergoly</w:t>
            </w:r>
            <w:proofErr w:type="spellEnd"/>
            <w:r>
              <w:rPr>
                <w:rFonts w:ascii="Arial" w:hAnsi="Arial" w:cs="Arial"/>
                <w:b/>
                <w:sz w:val="24"/>
                <w:szCs w:val="24"/>
                <w:lang w:eastAsia="ar-SA"/>
              </w:rPr>
              <w:t xml:space="preserve"> v záhrade </w:t>
            </w:r>
          </w:p>
        </w:tc>
        <w:tc>
          <w:tcPr>
            <w:tcW w:w="2158" w:type="dxa"/>
            <w:tcBorders>
              <w:top w:val="nil"/>
              <w:bottom w:val="nil"/>
            </w:tcBorders>
            <w:hideMark/>
          </w:tcPr>
          <w:p w:rsidR="00A00DDD" w:rsidRDefault="00A00DDD">
            <w:pPr>
              <w:tabs>
                <w:tab w:val="center" w:pos="4536"/>
                <w:tab w:val="right" w:pos="9072"/>
              </w:tabs>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eastAsia="ar-SA"/>
              </w:rPr>
            </w:pPr>
            <w:r>
              <w:rPr>
                <w:rFonts w:ascii="Arial" w:hAnsi="Arial" w:cs="Arial"/>
                <w:b/>
                <w:sz w:val="24"/>
                <w:szCs w:val="24"/>
                <w:lang w:eastAsia="ar-SA"/>
              </w:rPr>
              <w:t>2022 -2023</w:t>
            </w:r>
          </w:p>
        </w:tc>
      </w:tr>
      <w:tr w:rsidR="00A00DDD" w:rsidTr="00A00DDD">
        <w:trPr>
          <w:trHeight w:val="214"/>
        </w:trPr>
        <w:tc>
          <w:tcPr>
            <w:cnfStyle w:val="001000000000" w:firstRow="0" w:lastRow="0" w:firstColumn="1" w:lastColumn="0" w:oddVBand="0" w:evenVBand="0" w:oddHBand="0" w:evenHBand="0" w:firstRowFirstColumn="0" w:firstRowLastColumn="0" w:lastRowFirstColumn="0" w:lastRowLastColumn="0"/>
            <w:tcW w:w="1101" w:type="dxa"/>
            <w:tcBorders>
              <w:top w:val="nil"/>
              <w:left w:val="nil"/>
              <w:bottom w:val="nil"/>
              <w:right w:val="nil"/>
            </w:tcBorders>
            <w:hideMark/>
          </w:tcPr>
          <w:p w:rsidR="00A00DDD" w:rsidRDefault="00A00DDD">
            <w:pPr>
              <w:tabs>
                <w:tab w:val="center" w:pos="4536"/>
                <w:tab w:val="right" w:pos="9072"/>
              </w:tabs>
              <w:suppressAutoHyphens/>
              <w:spacing w:after="0" w:line="240" w:lineRule="auto"/>
              <w:rPr>
                <w:rFonts w:ascii="Arial" w:hAnsi="Arial" w:cs="Arial"/>
                <w:sz w:val="24"/>
                <w:szCs w:val="24"/>
                <w:lang w:eastAsia="ar-SA"/>
              </w:rPr>
            </w:pPr>
            <w:r>
              <w:rPr>
                <w:rFonts w:ascii="Arial" w:hAnsi="Arial" w:cs="Arial"/>
                <w:sz w:val="24"/>
                <w:szCs w:val="24"/>
                <w:lang w:eastAsia="ar-SA"/>
              </w:rPr>
              <w:t>Cieľ 9</w:t>
            </w:r>
          </w:p>
        </w:tc>
        <w:tc>
          <w:tcPr>
            <w:tcW w:w="5963" w:type="dxa"/>
            <w:tcBorders>
              <w:top w:val="nil"/>
              <w:left w:val="nil"/>
              <w:bottom w:val="nil"/>
              <w:right w:val="nil"/>
            </w:tcBorders>
            <w:hideMark/>
          </w:tcPr>
          <w:p w:rsidR="00A00DDD" w:rsidRDefault="00A00DDD">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lang w:eastAsia="ar-SA"/>
              </w:rPr>
            </w:pPr>
            <w:r>
              <w:rPr>
                <w:rFonts w:ascii="Arial" w:hAnsi="Arial" w:cs="Arial"/>
                <w:b/>
                <w:sz w:val="24"/>
                <w:szCs w:val="24"/>
                <w:lang w:eastAsia="ar-SA"/>
              </w:rPr>
              <w:t xml:space="preserve">Dokončenie rekonštrukcie chodníkov </w:t>
            </w:r>
          </w:p>
        </w:tc>
        <w:tc>
          <w:tcPr>
            <w:tcW w:w="2158" w:type="dxa"/>
            <w:tcBorders>
              <w:top w:val="nil"/>
              <w:left w:val="nil"/>
              <w:bottom w:val="nil"/>
              <w:right w:val="nil"/>
            </w:tcBorders>
            <w:hideMark/>
          </w:tcPr>
          <w:p w:rsidR="00A00DDD" w:rsidRDefault="00A00DDD">
            <w:pPr>
              <w:tabs>
                <w:tab w:val="center" w:pos="4536"/>
                <w:tab w:val="right" w:pos="9072"/>
              </w:tabs>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lang w:eastAsia="ar-SA"/>
              </w:rPr>
            </w:pPr>
            <w:r>
              <w:rPr>
                <w:rFonts w:ascii="Arial" w:hAnsi="Arial" w:cs="Arial"/>
                <w:b/>
                <w:sz w:val="24"/>
                <w:szCs w:val="24"/>
                <w:lang w:eastAsia="ar-SA"/>
              </w:rPr>
              <w:t>2022-2023</w:t>
            </w:r>
          </w:p>
        </w:tc>
      </w:tr>
      <w:tr w:rsidR="00A00DDD" w:rsidTr="00A00DDD">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101" w:type="dxa"/>
            <w:tcBorders>
              <w:top w:val="nil"/>
              <w:bottom w:val="single" w:sz="8" w:space="0" w:color="A5A5A5" w:themeColor="accent3"/>
            </w:tcBorders>
            <w:hideMark/>
          </w:tcPr>
          <w:p w:rsidR="00A00DDD" w:rsidRDefault="00A00DDD">
            <w:pPr>
              <w:tabs>
                <w:tab w:val="center" w:pos="4536"/>
                <w:tab w:val="right" w:pos="9072"/>
              </w:tabs>
              <w:suppressAutoHyphens/>
              <w:spacing w:after="0" w:line="240" w:lineRule="auto"/>
              <w:rPr>
                <w:rFonts w:ascii="Arial" w:hAnsi="Arial" w:cs="Arial"/>
                <w:sz w:val="24"/>
                <w:szCs w:val="24"/>
                <w:lang w:eastAsia="ar-SA"/>
              </w:rPr>
            </w:pPr>
            <w:r>
              <w:rPr>
                <w:rFonts w:ascii="Arial" w:hAnsi="Arial" w:cs="Arial"/>
                <w:sz w:val="24"/>
                <w:szCs w:val="24"/>
                <w:lang w:eastAsia="ar-SA"/>
              </w:rPr>
              <w:t>Cieľ 10</w:t>
            </w:r>
          </w:p>
        </w:tc>
        <w:tc>
          <w:tcPr>
            <w:tcW w:w="5963" w:type="dxa"/>
            <w:tcBorders>
              <w:top w:val="nil"/>
              <w:bottom w:val="single" w:sz="8" w:space="0" w:color="A5A5A5" w:themeColor="accent3"/>
            </w:tcBorders>
            <w:hideMark/>
          </w:tcPr>
          <w:p w:rsidR="00A00DDD" w:rsidRDefault="00A00DDD">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eastAsia="ar-SA"/>
              </w:rPr>
            </w:pPr>
            <w:r>
              <w:rPr>
                <w:rFonts w:ascii="Arial" w:hAnsi="Arial" w:cs="Arial"/>
                <w:b/>
                <w:sz w:val="24"/>
                <w:szCs w:val="24"/>
                <w:lang w:eastAsia="ar-SA"/>
              </w:rPr>
              <w:t xml:space="preserve">Kontinuálne vzdelávanie zamestnancov </w:t>
            </w:r>
          </w:p>
        </w:tc>
        <w:tc>
          <w:tcPr>
            <w:tcW w:w="2158" w:type="dxa"/>
            <w:tcBorders>
              <w:top w:val="nil"/>
              <w:bottom w:val="single" w:sz="8" w:space="0" w:color="A5A5A5" w:themeColor="accent3"/>
            </w:tcBorders>
            <w:hideMark/>
          </w:tcPr>
          <w:p w:rsidR="00A00DDD" w:rsidRDefault="00A00DDD">
            <w:pPr>
              <w:tabs>
                <w:tab w:val="center" w:pos="4536"/>
                <w:tab w:val="right" w:pos="9072"/>
              </w:tabs>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eastAsia="ar-SA"/>
              </w:rPr>
            </w:pPr>
            <w:r>
              <w:rPr>
                <w:rFonts w:ascii="Arial" w:hAnsi="Arial" w:cs="Arial"/>
                <w:b/>
                <w:sz w:val="24"/>
                <w:szCs w:val="24"/>
                <w:lang w:eastAsia="ar-SA"/>
              </w:rPr>
              <w:t>2021-2023</w:t>
            </w:r>
          </w:p>
        </w:tc>
      </w:tr>
    </w:tbl>
    <w:p w:rsidR="00A00DDD" w:rsidRDefault="00A00DDD" w:rsidP="00A00DDD">
      <w:pPr>
        <w:suppressAutoHyphens/>
        <w:spacing w:before="240" w:after="240" w:line="240" w:lineRule="auto"/>
        <w:jc w:val="both"/>
        <w:rPr>
          <w:rFonts w:ascii="Arial" w:eastAsia="Times New Roman" w:hAnsi="Arial" w:cs="Arial"/>
          <w:b/>
          <w:sz w:val="24"/>
          <w:szCs w:val="24"/>
          <w:lang w:eastAsia="ar-SA"/>
        </w:rPr>
      </w:pPr>
      <w:r>
        <w:rPr>
          <w:rFonts w:ascii="Arial" w:eastAsia="Times New Roman" w:hAnsi="Arial" w:cs="Arial"/>
          <w:b/>
          <w:sz w:val="24"/>
          <w:szCs w:val="24"/>
          <w:lang w:eastAsia="ar-SA"/>
        </w:rPr>
        <w:br w:type="page"/>
      </w:r>
    </w:p>
    <w:p w:rsidR="00A00DDD" w:rsidRDefault="00A00DDD" w:rsidP="00A00DDD">
      <w:pPr>
        <w:rPr>
          <w:rFonts w:ascii="Arial" w:hAnsi="Arial" w:cs="Arial"/>
          <w:b/>
          <w:sz w:val="28"/>
          <w:szCs w:val="28"/>
        </w:rPr>
      </w:pPr>
      <w:r>
        <w:rPr>
          <w:rFonts w:ascii="Arial" w:hAnsi="Arial" w:cs="Arial"/>
          <w:b/>
          <w:sz w:val="28"/>
          <w:szCs w:val="28"/>
        </w:rPr>
        <w:lastRenderedPageBreak/>
        <w:t>Kto sme? Čo poskytujeme?</w:t>
      </w:r>
    </w:p>
    <w:p w:rsidR="00436AEC" w:rsidRDefault="00A00DDD" w:rsidP="00A00DDD">
      <w:pPr>
        <w:spacing w:before="100" w:beforeAutospacing="1" w:after="100" w:afterAutospacing="1" w:line="240" w:lineRule="auto"/>
        <w:jc w:val="both"/>
        <w:rPr>
          <w:rFonts w:ascii="Arial" w:eastAsia="Times New Roman" w:hAnsi="Arial" w:cs="Arial"/>
          <w:sz w:val="24"/>
          <w:szCs w:val="24"/>
          <w:lang w:eastAsia="sk-SK"/>
        </w:rPr>
      </w:pPr>
      <w:r>
        <w:rPr>
          <w:rFonts w:ascii="Arial" w:eastAsia="Times New Roman" w:hAnsi="Arial" w:cs="Arial"/>
          <w:sz w:val="24"/>
          <w:szCs w:val="24"/>
          <w:lang w:eastAsia="sk-SK"/>
        </w:rPr>
        <w:t xml:space="preserve">Zariadenie sociálnych služieb Zelený dom Skalica (ďalej len „ZSS“), ktorého zriaďovateľom je Trnavský samosprávny kraj, je </w:t>
      </w:r>
      <w:proofErr w:type="spellStart"/>
      <w:r>
        <w:rPr>
          <w:rFonts w:ascii="Arial" w:eastAsia="Times New Roman" w:hAnsi="Arial" w:cs="Arial"/>
          <w:sz w:val="24"/>
          <w:szCs w:val="24"/>
          <w:lang w:eastAsia="sk-SK"/>
        </w:rPr>
        <w:t>nízkokapacitným</w:t>
      </w:r>
      <w:proofErr w:type="spellEnd"/>
      <w:r>
        <w:rPr>
          <w:rFonts w:ascii="Arial" w:eastAsia="Times New Roman" w:hAnsi="Arial" w:cs="Arial"/>
          <w:sz w:val="24"/>
          <w:szCs w:val="24"/>
          <w:lang w:eastAsia="sk-SK"/>
        </w:rPr>
        <w:t xml:space="preserve"> zariadením, ktoré poskytuje ambulantnú (denné služby) i pobytovú formu sociálnych služieb (týždenné, celoročné služby). ZSS  Skalica má kapacitu  35 miest  a služby poskytuje</w:t>
      </w:r>
      <w:r w:rsidR="00222830">
        <w:rPr>
          <w:rFonts w:ascii="Arial" w:eastAsia="Times New Roman" w:hAnsi="Arial" w:cs="Arial"/>
          <w:sz w:val="24"/>
          <w:szCs w:val="24"/>
          <w:lang w:eastAsia="sk-SK"/>
        </w:rPr>
        <w:t xml:space="preserve"> 37 klientom:  deťom i dospelým</w:t>
      </w:r>
      <w:r>
        <w:rPr>
          <w:rFonts w:ascii="Arial" w:eastAsia="Times New Roman" w:hAnsi="Arial" w:cs="Arial"/>
          <w:sz w:val="24"/>
          <w:szCs w:val="24"/>
          <w:lang w:eastAsia="sk-SK"/>
        </w:rPr>
        <w:t>. Je určený pre chlapcov i dievčat</w:t>
      </w:r>
      <w:r w:rsidR="00222830">
        <w:rPr>
          <w:rFonts w:ascii="Arial" w:eastAsia="Times New Roman" w:hAnsi="Arial" w:cs="Arial"/>
          <w:sz w:val="24"/>
          <w:szCs w:val="24"/>
          <w:lang w:eastAsia="sk-SK"/>
        </w:rPr>
        <w:t xml:space="preserve">á, mužov i ženy a je zariadením </w:t>
      </w:r>
      <w:r>
        <w:rPr>
          <w:rFonts w:ascii="Arial" w:eastAsia="Times New Roman" w:hAnsi="Arial" w:cs="Arial"/>
          <w:sz w:val="24"/>
          <w:szCs w:val="24"/>
          <w:lang w:eastAsia="sk-SK"/>
        </w:rPr>
        <w:t>tzv. rodinného typu.</w:t>
      </w:r>
      <w:r w:rsidRPr="00A00DDD">
        <w:rPr>
          <w:rFonts w:ascii="Arial" w:eastAsia="Times New Roman" w:hAnsi="Arial" w:cs="Arial"/>
          <w:noProof/>
          <w:sz w:val="24"/>
          <w:szCs w:val="24"/>
          <w:lang w:eastAsia="sk-SK"/>
        </w:rPr>
        <w:t xml:space="preserve"> </w:t>
      </w:r>
      <w:r w:rsidR="00E8382B" w:rsidRPr="00E8382B">
        <w:rPr>
          <w:rFonts w:ascii="Arial" w:eastAsia="Times New Roman" w:hAnsi="Arial" w:cs="Arial"/>
          <w:noProof/>
          <w:sz w:val="24"/>
          <w:szCs w:val="24"/>
          <w:lang w:eastAsia="sk-SK"/>
        </w:rPr>
        <w:drawing>
          <wp:inline distT="0" distB="0" distL="0" distR="0">
            <wp:extent cx="5760720" cy="3240405"/>
            <wp:effectExtent l="0" t="0" r="0" b="0"/>
            <wp:docPr id="4" name="Obrázok 4" descr="C:\Users\User\Desktop\foto 2023\foto bazén leto\358131267_215967361400987_45539935227399173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foto 2023\foto bazén leto\358131267_215967361400987_4553993522739917371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436AEC" w:rsidRPr="00436AEC" w:rsidRDefault="00436AEC" w:rsidP="00436AEC">
      <w:pPr>
        <w:rPr>
          <w:rFonts w:ascii="Arial" w:eastAsia="Times New Roman" w:hAnsi="Arial" w:cs="Arial"/>
          <w:sz w:val="24"/>
          <w:szCs w:val="24"/>
          <w:lang w:eastAsia="sk-SK"/>
        </w:rPr>
      </w:pPr>
      <w:r w:rsidRPr="00436AEC">
        <w:rPr>
          <w:rFonts w:ascii="Arial" w:eastAsia="Times New Roman" w:hAnsi="Arial" w:cs="Arial"/>
          <w:noProof/>
          <w:sz w:val="24"/>
          <w:szCs w:val="24"/>
          <w:lang w:eastAsia="sk-SK"/>
        </w:rPr>
        <w:drawing>
          <wp:anchor distT="0" distB="0" distL="114300" distR="114300" simplePos="0" relativeHeight="251678720" behindDoc="0" locked="0" layoutInCell="1" allowOverlap="1" wp14:anchorId="548F80E6" wp14:editId="2050C88E">
            <wp:simplePos x="0" y="0"/>
            <wp:positionH relativeFrom="column">
              <wp:posOffset>-785495</wp:posOffset>
            </wp:positionH>
            <wp:positionV relativeFrom="paragraph">
              <wp:posOffset>217805</wp:posOffset>
            </wp:positionV>
            <wp:extent cx="1476375" cy="2028825"/>
            <wp:effectExtent l="0" t="0" r="9525" b="9525"/>
            <wp:wrapSquare wrapText="bothSides"/>
            <wp:docPr id="16" name="Obrázok 16" descr="C:\Users\User\Desktop\foto 2023\vysvedčenie\357619362_800735688395741_68077915231073293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foto 2023\vysvedčenie\357619362_800735688395741_6807791523107329377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6375" cy="2028825"/>
                    </a:xfrm>
                    <a:prstGeom prst="rect">
                      <a:avLst/>
                    </a:prstGeom>
                    <a:noFill/>
                    <a:ln>
                      <a:noFill/>
                    </a:ln>
                  </pic:spPr>
                </pic:pic>
              </a:graphicData>
            </a:graphic>
            <wp14:sizeRelV relativeFrom="margin">
              <wp14:pctHeight>0</wp14:pctHeight>
            </wp14:sizeRelV>
          </wp:anchor>
        </w:drawing>
      </w:r>
    </w:p>
    <w:p w:rsidR="00436AEC" w:rsidRPr="00436AEC" w:rsidRDefault="00436AEC" w:rsidP="00436AEC">
      <w:pPr>
        <w:rPr>
          <w:rFonts w:ascii="Arial" w:eastAsia="Times New Roman" w:hAnsi="Arial" w:cs="Arial"/>
          <w:sz w:val="24"/>
          <w:szCs w:val="24"/>
          <w:lang w:eastAsia="sk-SK"/>
        </w:rPr>
      </w:pPr>
      <w:r w:rsidRPr="00436AEC">
        <w:rPr>
          <w:rFonts w:ascii="Arial" w:eastAsia="Times New Roman" w:hAnsi="Arial" w:cs="Arial"/>
          <w:noProof/>
          <w:sz w:val="24"/>
          <w:szCs w:val="24"/>
          <w:lang w:eastAsia="sk-SK"/>
        </w:rPr>
        <w:drawing>
          <wp:inline distT="0" distB="0" distL="0" distR="0" wp14:anchorId="32107B78" wp14:editId="3D5D87E1">
            <wp:extent cx="4705350" cy="1962150"/>
            <wp:effectExtent l="0" t="0" r="0" b="9525"/>
            <wp:docPr id="20" name="Obrázok 20" descr="C:\Users\User\Desktop\foto 2023\vysvedčenie\357626497_951182755981747_20338949033634622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foto 2023\vysvedčenie\357626497_951182755981747_2033894903363462231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05350" cy="1962150"/>
                    </a:xfrm>
                    <a:prstGeom prst="rect">
                      <a:avLst/>
                    </a:prstGeom>
                    <a:noFill/>
                    <a:ln>
                      <a:noFill/>
                    </a:ln>
                  </pic:spPr>
                </pic:pic>
              </a:graphicData>
            </a:graphic>
          </wp:inline>
        </w:drawing>
      </w:r>
    </w:p>
    <w:p w:rsidR="00436AEC" w:rsidRPr="00436AEC" w:rsidRDefault="00436AEC" w:rsidP="00436AEC">
      <w:pPr>
        <w:rPr>
          <w:rFonts w:ascii="Arial" w:eastAsia="Times New Roman" w:hAnsi="Arial" w:cs="Arial"/>
          <w:sz w:val="24"/>
          <w:szCs w:val="24"/>
          <w:lang w:eastAsia="sk-SK"/>
        </w:rPr>
      </w:pPr>
    </w:p>
    <w:p w:rsidR="00436AEC" w:rsidRPr="00436AEC" w:rsidRDefault="00436AEC" w:rsidP="00436AEC">
      <w:pPr>
        <w:rPr>
          <w:rFonts w:ascii="Arial" w:eastAsia="Times New Roman" w:hAnsi="Arial" w:cs="Arial"/>
          <w:sz w:val="24"/>
          <w:szCs w:val="24"/>
          <w:lang w:eastAsia="sk-SK"/>
        </w:rPr>
      </w:pPr>
    </w:p>
    <w:p w:rsidR="00436AEC" w:rsidRDefault="00436AEC" w:rsidP="00436AEC">
      <w:pPr>
        <w:ind w:firstLine="708"/>
        <w:rPr>
          <w:rFonts w:ascii="Arial" w:eastAsia="Times New Roman" w:hAnsi="Arial" w:cs="Arial"/>
          <w:sz w:val="24"/>
          <w:szCs w:val="24"/>
          <w:lang w:eastAsia="sk-SK"/>
        </w:rPr>
      </w:pPr>
    </w:p>
    <w:p w:rsidR="00436AEC" w:rsidRDefault="00436AEC" w:rsidP="00436AEC">
      <w:pPr>
        <w:tabs>
          <w:tab w:val="center" w:pos="3630"/>
        </w:tabs>
        <w:ind w:firstLine="708"/>
        <w:rPr>
          <w:rFonts w:ascii="Arial" w:eastAsia="Times New Roman" w:hAnsi="Arial" w:cs="Arial"/>
          <w:sz w:val="24"/>
          <w:szCs w:val="24"/>
          <w:lang w:eastAsia="sk-SK"/>
        </w:rPr>
      </w:pPr>
      <w:r>
        <w:rPr>
          <w:rFonts w:ascii="Arial" w:eastAsia="Times New Roman" w:hAnsi="Arial" w:cs="Arial"/>
          <w:sz w:val="24"/>
          <w:szCs w:val="24"/>
          <w:lang w:eastAsia="sk-SK"/>
        </w:rPr>
        <w:tab/>
      </w:r>
      <w:r>
        <w:rPr>
          <w:rFonts w:ascii="Arial" w:eastAsia="Times New Roman" w:hAnsi="Arial" w:cs="Arial"/>
          <w:sz w:val="24"/>
          <w:szCs w:val="24"/>
          <w:lang w:eastAsia="sk-SK"/>
        </w:rPr>
        <w:br w:type="textWrapping" w:clear="all"/>
      </w:r>
    </w:p>
    <w:p w:rsidR="00A00DDD" w:rsidRPr="00436AEC" w:rsidRDefault="00A00DDD" w:rsidP="00436AEC">
      <w:pPr>
        <w:jc w:val="center"/>
        <w:rPr>
          <w:rFonts w:ascii="Arial" w:eastAsia="Times New Roman" w:hAnsi="Arial" w:cs="Arial"/>
          <w:sz w:val="24"/>
          <w:szCs w:val="24"/>
          <w:lang w:eastAsia="sk-SK"/>
        </w:rPr>
      </w:pPr>
    </w:p>
    <w:p w:rsidR="00A00DDD" w:rsidRDefault="00436AEC" w:rsidP="00A00DDD">
      <w:pPr>
        <w:spacing w:before="100" w:beforeAutospacing="1" w:after="100" w:afterAutospacing="1" w:line="240" w:lineRule="auto"/>
        <w:jc w:val="both"/>
        <w:rPr>
          <w:rFonts w:ascii="Arial" w:eastAsia="Times New Roman" w:hAnsi="Arial" w:cs="Arial"/>
          <w:sz w:val="24"/>
          <w:szCs w:val="24"/>
          <w:lang w:eastAsia="sk-SK"/>
        </w:rPr>
      </w:pPr>
      <w:r w:rsidRPr="00E8382B">
        <w:rPr>
          <w:rFonts w:ascii="Arial" w:eastAsia="Times New Roman" w:hAnsi="Arial" w:cs="Arial"/>
          <w:noProof/>
          <w:sz w:val="24"/>
          <w:szCs w:val="24"/>
          <w:lang w:eastAsia="sk-SK"/>
        </w:rPr>
        <w:drawing>
          <wp:inline distT="0" distB="0" distL="0" distR="0" wp14:anchorId="12EA1415" wp14:editId="391133BC">
            <wp:extent cx="2305050" cy="5114563"/>
            <wp:effectExtent l="0" t="0" r="0" b="0"/>
            <wp:docPr id="5" name="Obrázok 5" descr="C:\Users\User\Desktop\foto 2023\foto bazén leto\357981525_1431833264308862_76080696400744612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foto 2023\foto bazén leto\357981525_1431833264308862_7608069640074461244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5050" cy="5114563"/>
                    </a:xfrm>
                    <a:prstGeom prst="rect">
                      <a:avLst/>
                    </a:prstGeom>
                    <a:noFill/>
                    <a:ln>
                      <a:noFill/>
                    </a:ln>
                  </pic:spPr>
                </pic:pic>
              </a:graphicData>
            </a:graphic>
          </wp:inline>
        </w:drawing>
      </w:r>
      <w:r w:rsidR="00E8382B" w:rsidRPr="00E8382B">
        <w:rPr>
          <w:rFonts w:ascii="Arial" w:eastAsia="Times New Roman" w:hAnsi="Arial" w:cs="Arial"/>
          <w:noProof/>
          <w:sz w:val="24"/>
          <w:szCs w:val="24"/>
          <w:lang w:eastAsia="sk-SK"/>
        </w:rPr>
        <w:drawing>
          <wp:inline distT="0" distB="0" distL="0" distR="0">
            <wp:extent cx="3284855" cy="5118297"/>
            <wp:effectExtent l="0" t="0" r="0" b="6350"/>
            <wp:docPr id="6" name="Obrázok 6" descr="C:\Users\User\Desktop\foto 2023\krmenie vtačikov\318959228_2156327964539640_15446484613230984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foto 2023\krmenie vtačikov\318959228_2156327964539640_1544648461323098404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84855" cy="5118297"/>
                    </a:xfrm>
                    <a:prstGeom prst="rect">
                      <a:avLst/>
                    </a:prstGeom>
                    <a:noFill/>
                    <a:ln>
                      <a:noFill/>
                    </a:ln>
                  </pic:spPr>
                </pic:pic>
              </a:graphicData>
            </a:graphic>
          </wp:inline>
        </w:drawing>
      </w:r>
    </w:p>
    <w:p w:rsidR="00A00DDD" w:rsidRDefault="00A00DDD" w:rsidP="00A00DDD">
      <w:pPr>
        <w:spacing w:before="100" w:beforeAutospacing="1" w:after="100" w:afterAutospacing="1" w:line="240" w:lineRule="auto"/>
        <w:jc w:val="both"/>
        <w:rPr>
          <w:rFonts w:ascii="Arial" w:eastAsia="Times New Roman" w:hAnsi="Arial" w:cs="Arial"/>
          <w:noProof/>
          <w:sz w:val="24"/>
          <w:szCs w:val="24"/>
          <w:lang w:eastAsia="sk-SK"/>
        </w:rPr>
      </w:pPr>
    </w:p>
    <w:p w:rsidR="00A00DDD" w:rsidRDefault="00A00DDD" w:rsidP="00A00DDD">
      <w:pPr>
        <w:rPr>
          <w:rFonts w:ascii="Times New Roman" w:eastAsia="Times New Roman" w:hAnsi="Times New Roman" w:cs="Times New Roman"/>
          <w:snapToGrid w:val="0"/>
          <w:color w:val="000000"/>
          <w:w w:val="1"/>
          <w:sz w:val="2"/>
          <w:szCs w:val="2"/>
          <w:bdr w:val="none" w:sz="0" w:space="0" w:color="auto" w:frame="1"/>
          <w:shd w:val="clear" w:color="auto" w:fill="000000"/>
          <w:lang w:eastAsia="x-none" w:bidi="x-none"/>
        </w:rPr>
      </w:pPr>
      <w:r>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r w:rsidR="00436AEC" w:rsidRPr="00436AEC">
        <w:rPr>
          <w:rFonts w:ascii="Times New Roman" w:eastAsia="Times New Roman" w:hAnsi="Times New Roman" w:cs="Times New Roman"/>
          <w:noProof/>
          <w:snapToGrid w:val="0"/>
          <w:color w:val="000000"/>
          <w:w w:val="1"/>
          <w:sz w:val="2"/>
          <w:szCs w:val="2"/>
          <w:bdr w:val="none" w:sz="0" w:space="0" w:color="auto" w:frame="1"/>
          <w:shd w:val="clear" w:color="auto" w:fill="000000"/>
          <w:lang w:eastAsia="sk-SK"/>
        </w:rPr>
        <w:drawing>
          <wp:inline distT="0" distB="0" distL="0" distR="0">
            <wp:extent cx="5695950" cy="2752090"/>
            <wp:effectExtent l="0" t="0" r="0" b="0"/>
            <wp:docPr id="10" name="Obrázok 10" descr="C:\Users\User\Desktop\foto 2023\momentky\IMG_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foto 2023\momentky\IMG_04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00690" cy="2754380"/>
                    </a:xfrm>
                    <a:prstGeom prst="rect">
                      <a:avLst/>
                    </a:prstGeom>
                    <a:noFill/>
                    <a:ln>
                      <a:noFill/>
                    </a:ln>
                  </pic:spPr>
                </pic:pic>
              </a:graphicData>
            </a:graphic>
          </wp:inline>
        </w:drawing>
      </w:r>
    </w:p>
    <w:p w:rsidR="00A00DDD" w:rsidRDefault="00A00DDD" w:rsidP="00A00DDD">
      <w:pPr>
        <w:rPr>
          <w:rFonts w:ascii="Arial" w:eastAsia="Times New Roman" w:hAnsi="Arial" w:cs="Arial"/>
          <w:noProof/>
          <w:sz w:val="24"/>
          <w:szCs w:val="24"/>
          <w:lang w:eastAsia="sk-SK"/>
        </w:rPr>
      </w:pPr>
      <w:r>
        <w:rPr>
          <w:rFonts w:ascii="Arial" w:eastAsia="Times New Roman" w:hAnsi="Arial" w:cs="Arial"/>
          <w:noProof/>
          <w:sz w:val="24"/>
          <w:szCs w:val="24"/>
          <w:lang w:eastAsia="sk-SK"/>
        </w:rPr>
        <w:br w:type="page"/>
      </w:r>
      <w:r w:rsidR="00436AEC" w:rsidRPr="00436AEC">
        <w:rPr>
          <w:rFonts w:ascii="Arial" w:eastAsia="Times New Roman" w:hAnsi="Arial" w:cs="Arial"/>
          <w:noProof/>
          <w:sz w:val="24"/>
          <w:szCs w:val="24"/>
          <w:lang w:eastAsia="sk-SK"/>
        </w:rPr>
        <w:lastRenderedPageBreak/>
        <w:drawing>
          <wp:inline distT="0" distB="0" distL="0" distR="0">
            <wp:extent cx="5760720" cy="7698658"/>
            <wp:effectExtent l="0" t="0" r="0" b="0"/>
            <wp:docPr id="21" name="Obrázok 21" descr="C:\Users\User\Desktop\foto 2023\návšteva konik Mikado\334640725_756479289326497_7569995714728109598_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foto 2023\návšteva konik Mikado\334640725_756479289326497_7569995714728109598_n(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7698658"/>
                    </a:xfrm>
                    <a:prstGeom prst="rect">
                      <a:avLst/>
                    </a:prstGeom>
                    <a:noFill/>
                    <a:ln>
                      <a:noFill/>
                    </a:ln>
                  </pic:spPr>
                </pic:pic>
              </a:graphicData>
            </a:graphic>
          </wp:inline>
        </w:drawing>
      </w:r>
    </w:p>
    <w:p w:rsidR="00A00DDD" w:rsidRDefault="00A00DDD" w:rsidP="00A00DDD">
      <w:pPr>
        <w:rPr>
          <w:rFonts w:ascii="Arial" w:eastAsia="Times New Roman" w:hAnsi="Arial" w:cs="Arial"/>
          <w:noProof/>
          <w:sz w:val="24"/>
          <w:szCs w:val="24"/>
          <w:lang w:eastAsia="sk-SK"/>
        </w:rPr>
      </w:pPr>
    </w:p>
    <w:p w:rsidR="00A00DDD" w:rsidRDefault="00A00DDD" w:rsidP="00A00DDD">
      <w:pPr>
        <w:rPr>
          <w:rFonts w:ascii="Arial" w:eastAsia="Times New Roman" w:hAnsi="Arial" w:cs="Arial"/>
          <w:sz w:val="24"/>
          <w:szCs w:val="24"/>
          <w:lang w:eastAsia="sk-SK"/>
        </w:rPr>
      </w:pPr>
    </w:p>
    <w:p w:rsidR="00446EAC" w:rsidRPr="00446EAC" w:rsidRDefault="00446EAC" w:rsidP="00446EAC">
      <w:pPr>
        <w:spacing w:after="0" w:line="240" w:lineRule="auto"/>
        <w:jc w:val="both"/>
        <w:rPr>
          <w:rFonts w:ascii="Arial" w:eastAsia="Times New Roman" w:hAnsi="Arial" w:cs="Arial"/>
          <w:sz w:val="24"/>
          <w:szCs w:val="24"/>
          <w:lang w:eastAsia="sk-SK"/>
        </w:rPr>
      </w:pPr>
      <w:r w:rsidRPr="00446EAC">
        <w:rPr>
          <w:rFonts w:ascii="Arial" w:eastAsia="Times New Roman" w:hAnsi="Arial" w:cs="Arial"/>
          <w:sz w:val="24"/>
          <w:szCs w:val="24"/>
          <w:lang w:eastAsia="sk-SK"/>
        </w:rPr>
        <w:lastRenderedPageBreak/>
        <w:t>ZSS poskytuje sociálne služby podľa zákona § 38 zákona č.448/2008 Z. z. o sociálnych službách a o zmene a doplnení zákona č.455/1991 Zb. o živnostenskom podnikaní (živnostenský zákon) v znení neskorších predpisov.</w:t>
      </w:r>
    </w:p>
    <w:p w:rsidR="00446EAC" w:rsidRPr="00446EAC" w:rsidRDefault="00446EAC" w:rsidP="00446EAC">
      <w:pPr>
        <w:spacing w:after="0" w:line="240" w:lineRule="auto"/>
        <w:rPr>
          <w:rFonts w:ascii="Arial" w:eastAsia="Times New Roman" w:hAnsi="Arial" w:cs="Arial"/>
          <w:sz w:val="24"/>
          <w:szCs w:val="24"/>
          <w:lang w:eastAsia="sk-SK"/>
        </w:rPr>
      </w:pPr>
      <w:r w:rsidRPr="00446EAC">
        <w:rPr>
          <w:rFonts w:ascii="Arial" w:eastAsia="Times New Roman" w:hAnsi="Arial" w:cs="Arial"/>
          <w:sz w:val="24"/>
          <w:szCs w:val="24"/>
          <w:lang w:eastAsia="sk-SK"/>
        </w:rPr>
        <w:t> </w:t>
      </w:r>
    </w:p>
    <w:p w:rsidR="00446EAC" w:rsidRPr="00446EAC" w:rsidRDefault="00446EAC" w:rsidP="00446EAC">
      <w:pPr>
        <w:spacing w:after="0" w:line="240" w:lineRule="auto"/>
        <w:jc w:val="both"/>
        <w:rPr>
          <w:rFonts w:ascii="Arial" w:eastAsia="Times New Roman" w:hAnsi="Arial" w:cs="Arial"/>
          <w:sz w:val="24"/>
          <w:szCs w:val="24"/>
          <w:lang w:eastAsia="sk-SK"/>
        </w:rPr>
      </w:pPr>
      <w:r w:rsidRPr="00446EAC">
        <w:rPr>
          <w:rFonts w:ascii="Arial" w:eastAsia="Times New Roman" w:hAnsi="Arial" w:cs="Arial"/>
          <w:b/>
          <w:bCs/>
          <w:sz w:val="24"/>
          <w:szCs w:val="24"/>
          <w:lang w:eastAsia="sk-SK"/>
        </w:rPr>
        <w:t>Forma soc. služby    Rozsah           Kapacita        Deň začatia</w:t>
      </w:r>
    </w:p>
    <w:p w:rsidR="00446EAC" w:rsidRPr="00446EAC" w:rsidRDefault="00446EAC" w:rsidP="00446EAC">
      <w:pPr>
        <w:spacing w:after="0" w:line="240" w:lineRule="auto"/>
        <w:rPr>
          <w:rFonts w:ascii="Arial" w:eastAsia="Times New Roman" w:hAnsi="Arial" w:cs="Arial"/>
          <w:sz w:val="24"/>
          <w:szCs w:val="24"/>
          <w:lang w:eastAsia="sk-SK"/>
        </w:rPr>
      </w:pPr>
      <w:r w:rsidRPr="00446EAC">
        <w:rPr>
          <w:rFonts w:ascii="Arial" w:eastAsia="Times New Roman" w:hAnsi="Arial" w:cs="Arial"/>
          <w:b/>
          <w:bCs/>
          <w:sz w:val="24"/>
          <w:szCs w:val="24"/>
          <w:lang w:eastAsia="sk-SK"/>
        </w:rPr>
        <w:t>ambulantná             </w:t>
      </w:r>
      <w:r w:rsidR="00222830">
        <w:rPr>
          <w:rFonts w:ascii="Arial" w:eastAsia="Times New Roman" w:hAnsi="Arial" w:cs="Arial"/>
          <w:b/>
          <w:bCs/>
          <w:sz w:val="24"/>
          <w:szCs w:val="24"/>
          <w:lang w:eastAsia="sk-SK"/>
        </w:rPr>
        <w:t xml:space="preserve"> </w:t>
      </w:r>
      <w:r w:rsidRPr="00446EAC">
        <w:rPr>
          <w:rFonts w:ascii="Arial" w:eastAsia="Times New Roman" w:hAnsi="Arial" w:cs="Arial"/>
          <w:b/>
          <w:bCs/>
          <w:sz w:val="24"/>
          <w:szCs w:val="24"/>
          <w:lang w:eastAsia="sk-SK"/>
        </w:rPr>
        <w:t xml:space="preserve">neurčitý čas         16              </w:t>
      </w:r>
      <w:r w:rsidR="00222830">
        <w:rPr>
          <w:rFonts w:ascii="Arial" w:eastAsia="Times New Roman" w:hAnsi="Arial" w:cs="Arial"/>
          <w:b/>
          <w:bCs/>
          <w:sz w:val="24"/>
          <w:szCs w:val="24"/>
          <w:lang w:eastAsia="sk-SK"/>
        </w:rPr>
        <w:t xml:space="preserve">    </w:t>
      </w:r>
      <w:r w:rsidRPr="00446EAC">
        <w:rPr>
          <w:rFonts w:ascii="Arial" w:eastAsia="Times New Roman" w:hAnsi="Arial" w:cs="Arial"/>
          <w:b/>
          <w:bCs/>
          <w:sz w:val="24"/>
          <w:szCs w:val="24"/>
          <w:lang w:eastAsia="sk-SK"/>
        </w:rPr>
        <w:t>1.1.1992</w:t>
      </w:r>
    </w:p>
    <w:p w:rsidR="00446EAC" w:rsidRPr="00446EAC" w:rsidRDefault="00446EAC" w:rsidP="00446EAC">
      <w:pPr>
        <w:spacing w:after="0" w:line="240" w:lineRule="auto"/>
        <w:rPr>
          <w:rFonts w:ascii="Arial" w:eastAsia="Times New Roman" w:hAnsi="Arial" w:cs="Arial"/>
          <w:sz w:val="24"/>
          <w:szCs w:val="24"/>
          <w:lang w:eastAsia="sk-SK"/>
        </w:rPr>
      </w:pPr>
      <w:r w:rsidRPr="00446EAC">
        <w:rPr>
          <w:rFonts w:ascii="Arial" w:eastAsia="Times New Roman" w:hAnsi="Arial" w:cs="Arial"/>
          <w:b/>
          <w:bCs/>
          <w:sz w:val="24"/>
          <w:szCs w:val="24"/>
          <w:lang w:eastAsia="sk-SK"/>
        </w:rPr>
        <w:t>týždenná                   neurčitý čas          9                   1.1.1992</w:t>
      </w:r>
    </w:p>
    <w:p w:rsidR="00446EAC" w:rsidRPr="00446EAC" w:rsidRDefault="00446EAC" w:rsidP="00446EAC">
      <w:pPr>
        <w:spacing w:after="0" w:line="240" w:lineRule="auto"/>
        <w:rPr>
          <w:rFonts w:ascii="Arial" w:eastAsia="Times New Roman" w:hAnsi="Arial" w:cs="Arial"/>
          <w:sz w:val="24"/>
          <w:szCs w:val="24"/>
          <w:lang w:eastAsia="sk-SK"/>
        </w:rPr>
      </w:pPr>
      <w:r w:rsidRPr="00446EAC">
        <w:rPr>
          <w:rFonts w:ascii="Arial" w:eastAsia="Times New Roman" w:hAnsi="Arial" w:cs="Arial"/>
          <w:b/>
          <w:bCs/>
          <w:sz w:val="24"/>
          <w:szCs w:val="24"/>
          <w:lang w:eastAsia="sk-SK"/>
        </w:rPr>
        <w:t>celoročná                  neurčitý čas          7                   1.1.2005</w:t>
      </w:r>
    </w:p>
    <w:p w:rsidR="00446EAC" w:rsidRPr="00446EAC" w:rsidRDefault="00446EAC" w:rsidP="00446EAC">
      <w:pPr>
        <w:spacing w:before="100" w:beforeAutospacing="1" w:after="100" w:afterAutospacing="1" w:line="240" w:lineRule="auto"/>
        <w:jc w:val="both"/>
        <w:rPr>
          <w:rFonts w:ascii="Arial" w:eastAsia="Times New Roman" w:hAnsi="Arial" w:cs="Arial"/>
          <w:sz w:val="24"/>
          <w:szCs w:val="24"/>
          <w:lang w:eastAsia="sk-SK"/>
        </w:rPr>
      </w:pPr>
      <w:r w:rsidRPr="00446EAC">
        <w:rPr>
          <w:rFonts w:ascii="Arial" w:eastAsia="Times New Roman" w:hAnsi="Arial" w:cs="Arial"/>
          <w:b/>
          <w:bCs/>
          <w:sz w:val="24"/>
          <w:szCs w:val="24"/>
          <w:lang w:eastAsia="sk-SK"/>
        </w:rPr>
        <w:t>Miesto poskytovania Čulenova 3, 909 01 Skalica</w:t>
      </w:r>
    </w:p>
    <w:p w:rsidR="00671E19" w:rsidRPr="00671E19" w:rsidRDefault="00671E19" w:rsidP="00671E19">
      <w:pPr>
        <w:spacing w:after="0"/>
        <w:jc w:val="both"/>
        <w:rPr>
          <w:rFonts w:ascii="Arial" w:hAnsi="Arial" w:cs="Arial"/>
          <w:bCs/>
          <w:sz w:val="24"/>
          <w:szCs w:val="24"/>
          <w:lang w:eastAsia="sk-SK"/>
        </w:rPr>
      </w:pPr>
      <w:r w:rsidRPr="00671E19">
        <w:rPr>
          <w:rFonts w:ascii="Arial" w:hAnsi="Arial" w:cs="Arial"/>
          <w:bCs/>
          <w:sz w:val="24"/>
          <w:szCs w:val="24"/>
          <w:lang w:eastAsia="sk-SK"/>
        </w:rPr>
        <w:t>V domove  sociálnych služieb sa poskytuje sociálna služba týždennou pobytovou sociálnou službou  alebo ambulantnou sociálnou službou  fyzickej osobe do dovŕšenia dôchodkového veku , ak je táto fyzická osoba</w:t>
      </w:r>
      <w:r>
        <w:rPr>
          <w:rFonts w:ascii="Arial" w:hAnsi="Arial" w:cs="Arial"/>
          <w:bCs/>
          <w:sz w:val="24"/>
          <w:szCs w:val="24"/>
          <w:lang w:eastAsia="sk-SK"/>
        </w:rPr>
        <w:t>:</w:t>
      </w:r>
      <w:r w:rsidRPr="00671E19">
        <w:rPr>
          <w:rFonts w:ascii="Arial" w:hAnsi="Arial" w:cs="Arial"/>
          <w:bCs/>
          <w:sz w:val="24"/>
          <w:szCs w:val="24"/>
          <w:lang w:eastAsia="sk-SK"/>
        </w:rPr>
        <w:t xml:space="preserve"> </w:t>
      </w:r>
    </w:p>
    <w:p w:rsidR="00671E19" w:rsidRPr="00671E19" w:rsidRDefault="00671E19" w:rsidP="00671E19">
      <w:pPr>
        <w:spacing w:after="0"/>
        <w:rPr>
          <w:rFonts w:ascii="Arial" w:hAnsi="Arial" w:cs="Arial"/>
          <w:bCs/>
          <w:sz w:val="24"/>
          <w:szCs w:val="24"/>
          <w:lang w:eastAsia="sk-SK"/>
        </w:rPr>
      </w:pPr>
      <w:r w:rsidRPr="00671E19">
        <w:rPr>
          <w:rFonts w:ascii="Arial" w:hAnsi="Arial" w:cs="Arial"/>
          <w:bCs/>
          <w:sz w:val="24"/>
          <w:szCs w:val="24"/>
          <w:lang w:eastAsia="sk-SK"/>
        </w:rPr>
        <w:t>a) odkázaná na pomoc inej fyzickej osoby a stupeň odkázanosti  je najmenej V podľa prílohy č. 3, alebo</w:t>
      </w:r>
    </w:p>
    <w:p w:rsidR="00671E19" w:rsidRPr="00671E19" w:rsidRDefault="00671E19" w:rsidP="00671E19">
      <w:pPr>
        <w:spacing w:after="0"/>
        <w:rPr>
          <w:rFonts w:ascii="Arial" w:hAnsi="Arial" w:cs="Arial"/>
          <w:bCs/>
          <w:sz w:val="24"/>
          <w:szCs w:val="24"/>
          <w:lang w:eastAsia="sk-SK"/>
        </w:rPr>
      </w:pPr>
      <w:r w:rsidRPr="00671E19">
        <w:rPr>
          <w:rFonts w:ascii="Arial" w:hAnsi="Arial" w:cs="Arial"/>
          <w:bCs/>
          <w:sz w:val="24"/>
          <w:szCs w:val="24"/>
          <w:lang w:eastAsia="sk-SK"/>
        </w:rPr>
        <w:t xml:space="preserve">b) </w:t>
      </w:r>
      <w:proofErr w:type="spellStart"/>
      <w:r w:rsidRPr="00671E19">
        <w:rPr>
          <w:rFonts w:ascii="Arial" w:hAnsi="Arial" w:cs="Arial"/>
          <w:bCs/>
          <w:sz w:val="24"/>
          <w:szCs w:val="24"/>
          <w:lang w:eastAsia="sk-SK"/>
        </w:rPr>
        <w:t>nevidiaca</w:t>
      </w:r>
      <w:proofErr w:type="spellEnd"/>
      <w:r w:rsidRPr="00671E19">
        <w:rPr>
          <w:rFonts w:ascii="Arial" w:hAnsi="Arial" w:cs="Arial"/>
          <w:bCs/>
          <w:sz w:val="24"/>
          <w:szCs w:val="24"/>
          <w:lang w:eastAsia="sk-SK"/>
        </w:rPr>
        <w:t xml:space="preserve">  alebo prakticky </w:t>
      </w:r>
      <w:proofErr w:type="spellStart"/>
      <w:r w:rsidRPr="00671E19">
        <w:rPr>
          <w:rFonts w:ascii="Arial" w:hAnsi="Arial" w:cs="Arial"/>
          <w:bCs/>
          <w:sz w:val="24"/>
          <w:szCs w:val="24"/>
          <w:lang w:eastAsia="sk-SK"/>
        </w:rPr>
        <w:t>nevidiaca</w:t>
      </w:r>
      <w:proofErr w:type="spellEnd"/>
      <w:r w:rsidRPr="00671E19">
        <w:rPr>
          <w:rFonts w:ascii="Arial" w:hAnsi="Arial" w:cs="Arial"/>
          <w:bCs/>
          <w:sz w:val="24"/>
          <w:szCs w:val="24"/>
          <w:lang w:eastAsia="sk-SK"/>
        </w:rPr>
        <w:t xml:space="preserve"> a jej stupeň  odkázanosti je najmenej III podľa prílohy č. 3</w:t>
      </w:r>
    </w:p>
    <w:p w:rsidR="00671E19" w:rsidRPr="00671E19" w:rsidRDefault="00671E19" w:rsidP="00671E19">
      <w:pPr>
        <w:spacing w:after="0"/>
        <w:rPr>
          <w:rFonts w:ascii="Arial" w:hAnsi="Arial" w:cs="Arial"/>
          <w:b/>
          <w:bCs/>
          <w:sz w:val="24"/>
          <w:szCs w:val="24"/>
          <w:lang w:eastAsia="sk-SK"/>
        </w:rPr>
      </w:pPr>
    </w:p>
    <w:p w:rsidR="00671E19" w:rsidRPr="00671E19" w:rsidRDefault="00671E19" w:rsidP="00671E19">
      <w:pPr>
        <w:spacing w:after="0"/>
        <w:rPr>
          <w:rFonts w:ascii="Arial" w:hAnsi="Arial" w:cs="Arial"/>
          <w:sz w:val="24"/>
          <w:szCs w:val="24"/>
          <w:lang w:eastAsia="sk-SK"/>
        </w:rPr>
      </w:pPr>
      <w:r w:rsidRPr="00671E19">
        <w:rPr>
          <w:rFonts w:ascii="Arial" w:hAnsi="Arial" w:cs="Arial"/>
          <w:b/>
          <w:bCs/>
          <w:sz w:val="24"/>
          <w:szCs w:val="24"/>
          <w:lang w:eastAsia="sk-SK"/>
        </w:rPr>
        <w:t>V domove sociálnych služieb sa poskytuje:</w:t>
      </w:r>
    </w:p>
    <w:p w:rsidR="00671E19" w:rsidRPr="00671E19" w:rsidRDefault="00671E19" w:rsidP="00671E19">
      <w:pPr>
        <w:spacing w:after="0"/>
        <w:rPr>
          <w:rFonts w:ascii="Arial" w:hAnsi="Arial" w:cs="Arial"/>
          <w:sz w:val="24"/>
          <w:szCs w:val="24"/>
          <w:lang w:eastAsia="sk-SK"/>
        </w:rPr>
      </w:pPr>
      <w:r w:rsidRPr="00671E19">
        <w:rPr>
          <w:rFonts w:ascii="Arial" w:hAnsi="Arial" w:cs="Arial"/>
          <w:sz w:val="24"/>
          <w:szCs w:val="24"/>
          <w:lang w:eastAsia="sk-SK"/>
        </w:rPr>
        <w:t>-pomoc pri odkázanosti na pomoc inej fyzickej osoby</w:t>
      </w:r>
    </w:p>
    <w:p w:rsidR="00671E19" w:rsidRPr="00671E19" w:rsidRDefault="00671E19" w:rsidP="00671E19">
      <w:pPr>
        <w:spacing w:after="0"/>
        <w:rPr>
          <w:rFonts w:ascii="Arial" w:hAnsi="Arial" w:cs="Arial"/>
          <w:sz w:val="24"/>
          <w:szCs w:val="24"/>
          <w:lang w:eastAsia="sk-SK"/>
        </w:rPr>
      </w:pPr>
      <w:r w:rsidRPr="00671E19">
        <w:rPr>
          <w:rFonts w:ascii="Arial" w:hAnsi="Arial" w:cs="Arial"/>
          <w:sz w:val="24"/>
          <w:szCs w:val="24"/>
          <w:lang w:eastAsia="sk-SK"/>
        </w:rPr>
        <w:t>-sociálne poradenstvo</w:t>
      </w:r>
    </w:p>
    <w:p w:rsidR="00671E19" w:rsidRPr="00671E19" w:rsidRDefault="00671E19" w:rsidP="00671E19">
      <w:pPr>
        <w:spacing w:after="0"/>
        <w:rPr>
          <w:rFonts w:ascii="Arial" w:hAnsi="Arial" w:cs="Arial"/>
          <w:sz w:val="24"/>
          <w:szCs w:val="24"/>
          <w:lang w:eastAsia="sk-SK"/>
        </w:rPr>
      </w:pPr>
      <w:r w:rsidRPr="00671E19">
        <w:rPr>
          <w:rFonts w:ascii="Arial" w:hAnsi="Arial" w:cs="Arial"/>
          <w:sz w:val="24"/>
          <w:szCs w:val="24"/>
          <w:lang w:eastAsia="sk-SK"/>
        </w:rPr>
        <w:t>-sociálna rehabilitácia</w:t>
      </w:r>
    </w:p>
    <w:p w:rsidR="00671E19" w:rsidRPr="00671E19" w:rsidRDefault="00671E19" w:rsidP="00671E19">
      <w:pPr>
        <w:spacing w:after="0"/>
        <w:rPr>
          <w:rFonts w:ascii="Arial" w:hAnsi="Arial" w:cs="Arial"/>
          <w:sz w:val="24"/>
          <w:szCs w:val="24"/>
          <w:lang w:eastAsia="sk-SK"/>
        </w:rPr>
      </w:pPr>
      <w:r w:rsidRPr="00671E19">
        <w:rPr>
          <w:rFonts w:ascii="Arial" w:hAnsi="Arial" w:cs="Arial"/>
          <w:sz w:val="24"/>
          <w:szCs w:val="24"/>
          <w:lang w:eastAsia="sk-SK"/>
        </w:rPr>
        <w:t>-ubytovanie</w:t>
      </w:r>
    </w:p>
    <w:p w:rsidR="00671E19" w:rsidRPr="00671E19" w:rsidRDefault="00671E19" w:rsidP="00671E19">
      <w:pPr>
        <w:spacing w:after="0"/>
        <w:rPr>
          <w:rFonts w:ascii="Arial" w:hAnsi="Arial" w:cs="Arial"/>
          <w:sz w:val="24"/>
          <w:szCs w:val="24"/>
          <w:lang w:eastAsia="sk-SK"/>
        </w:rPr>
      </w:pPr>
      <w:r w:rsidRPr="00671E19">
        <w:rPr>
          <w:rFonts w:ascii="Arial" w:hAnsi="Arial" w:cs="Arial"/>
          <w:sz w:val="24"/>
          <w:szCs w:val="24"/>
          <w:lang w:eastAsia="sk-SK"/>
        </w:rPr>
        <w:t>-stravovanie</w:t>
      </w:r>
    </w:p>
    <w:p w:rsidR="00671E19" w:rsidRPr="00671E19" w:rsidRDefault="00671E19" w:rsidP="00671E19">
      <w:pPr>
        <w:spacing w:after="0"/>
        <w:rPr>
          <w:rFonts w:ascii="Arial" w:hAnsi="Arial" w:cs="Arial"/>
          <w:sz w:val="24"/>
          <w:szCs w:val="24"/>
          <w:lang w:eastAsia="sk-SK"/>
        </w:rPr>
      </w:pPr>
      <w:r w:rsidRPr="00671E19">
        <w:rPr>
          <w:rFonts w:ascii="Arial" w:hAnsi="Arial" w:cs="Arial"/>
          <w:sz w:val="24"/>
          <w:szCs w:val="24"/>
          <w:lang w:eastAsia="sk-SK"/>
        </w:rPr>
        <w:t>-upratovanie, pranie, žehlenie a údržba bielizne a šatstva</w:t>
      </w:r>
    </w:p>
    <w:p w:rsidR="00671E19" w:rsidRPr="00671E19" w:rsidRDefault="00671E19" w:rsidP="00671E19">
      <w:pPr>
        <w:spacing w:after="0"/>
        <w:rPr>
          <w:rFonts w:ascii="Arial" w:hAnsi="Arial" w:cs="Arial"/>
          <w:sz w:val="24"/>
          <w:szCs w:val="24"/>
          <w:lang w:eastAsia="sk-SK"/>
        </w:rPr>
      </w:pPr>
      <w:r w:rsidRPr="00671E19">
        <w:rPr>
          <w:rFonts w:ascii="Arial" w:hAnsi="Arial" w:cs="Arial"/>
          <w:sz w:val="24"/>
          <w:szCs w:val="24"/>
          <w:lang w:eastAsia="sk-SK"/>
        </w:rPr>
        <w:t>-osobné vybavenie</w:t>
      </w:r>
    </w:p>
    <w:p w:rsidR="00671E19" w:rsidRPr="00671E19" w:rsidRDefault="00671E19" w:rsidP="00671E19">
      <w:pPr>
        <w:spacing w:after="0"/>
        <w:rPr>
          <w:rFonts w:ascii="Arial" w:hAnsi="Arial" w:cs="Arial"/>
          <w:sz w:val="24"/>
          <w:szCs w:val="24"/>
          <w:lang w:eastAsia="sk-SK"/>
        </w:rPr>
      </w:pPr>
      <w:r w:rsidRPr="00671E19">
        <w:rPr>
          <w:rFonts w:ascii="Arial" w:hAnsi="Arial" w:cs="Arial"/>
          <w:sz w:val="24"/>
          <w:szCs w:val="24"/>
          <w:lang w:eastAsia="sk-SK"/>
        </w:rPr>
        <w:t> </w:t>
      </w:r>
    </w:p>
    <w:p w:rsidR="00671E19" w:rsidRPr="00671E19" w:rsidRDefault="00671E19" w:rsidP="00671E19">
      <w:pPr>
        <w:spacing w:after="0"/>
        <w:rPr>
          <w:rFonts w:ascii="Arial" w:hAnsi="Arial" w:cs="Arial"/>
          <w:sz w:val="24"/>
          <w:szCs w:val="24"/>
          <w:lang w:eastAsia="sk-SK"/>
        </w:rPr>
      </w:pPr>
      <w:r w:rsidRPr="00671E19">
        <w:rPr>
          <w:rFonts w:ascii="Arial" w:hAnsi="Arial" w:cs="Arial"/>
          <w:b/>
          <w:bCs/>
          <w:sz w:val="24"/>
          <w:szCs w:val="24"/>
          <w:lang w:eastAsia="sk-SK"/>
        </w:rPr>
        <w:t> zabezpečuje:</w:t>
      </w:r>
    </w:p>
    <w:p w:rsidR="00671E19" w:rsidRPr="00671E19" w:rsidRDefault="00671E19" w:rsidP="00671E19">
      <w:pPr>
        <w:spacing w:after="0"/>
        <w:rPr>
          <w:rFonts w:ascii="Arial" w:hAnsi="Arial" w:cs="Arial"/>
          <w:sz w:val="24"/>
          <w:szCs w:val="24"/>
          <w:lang w:eastAsia="sk-SK"/>
        </w:rPr>
      </w:pPr>
      <w:r w:rsidRPr="00671E19">
        <w:rPr>
          <w:rFonts w:ascii="Arial" w:hAnsi="Arial" w:cs="Arial"/>
          <w:sz w:val="24"/>
          <w:szCs w:val="24"/>
          <w:lang w:eastAsia="sk-SK"/>
        </w:rPr>
        <w:t>-rozvoj pracovných činností</w:t>
      </w:r>
    </w:p>
    <w:p w:rsidR="00671E19" w:rsidRPr="00671E19" w:rsidRDefault="00671E19" w:rsidP="00671E19">
      <w:pPr>
        <w:spacing w:after="0"/>
        <w:rPr>
          <w:rFonts w:ascii="Arial" w:hAnsi="Arial" w:cs="Arial"/>
          <w:sz w:val="24"/>
          <w:szCs w:val="24"/>
          <w:lang w:eastAsia="sk-SK"/>
        </w:rPr>
      </w:pPr>
      <w:r w:rsidRPr="00671E19">
        <w:rPr>
          <w:rFonts w:ascii="Arial" w:hAnsi="Arial" w:cs="Arial"/>
          <w:sz w:val="24"/>
          <w:szCs w:val="24"/>
          <w:lang w:eastAsia="sk-SK"/>
        </w:rPr>
        <w:t>-pomoc pri pracovnom uplatnení</w:t>
      </w:r>
    </w:p>
    <w:p w:rsidR="00671E19" w:rsidRPr="00671E19" w:rsidRDefault="00671E19" w:rsidP="00671E19">
      <w:pPr>
        <w:spacing w:after="0"/>
        <w:rPr>
          <w:rFonts w:ascii="Arial" w:hAnsi="Arial" w:cs="Arial"/>
          <w:sz w:val="24"/>
          <w:szCs w:val="24"/>
          <w:lang w:eastAsia="sk-SK"/>
        </w:rPr>
      </w:pPr>
      <w:r w:rsidRPr="00671E19">
        <w:rPr>
          <w:rFonts w:ascii="Arial" w:hAnsi="Arial" w:cs="Arial"/>
          <w:sz w:val="24"/>
          <w:szCs w:val="24"/>
          <w:lang w:eastAsia="sk-SK"/>
        </w:rPr>
        <w:t>-záujmová činnosť</w:t>
      </w:r>
    </w:p>
    <w:p w:rsidR="00671E19" w:rsidRPr="00671E19" w:rsidRDefault="00671E19" w:rsidP="00671E19">
      <w:pPr>
        <w:spacing w:after="0"/>
        <w:rPr>
          <w:rFonts w:ascii="Arial" w:hAnsi="Arial" w:cs="Arial"/>
          <w:sz w:val="24"/>
          <w:szCs w:val="24"/>
          <w:lang w:eastAsia="sk-SK"/>
        </w:rPr>
      </w:pPr>
      <w:r w:rsidRPr="00671E19">
        <w:rPr>
          <w:rFonts w:ascii="Arial" w:hAnsi="Arial" w:cs="Arial"/>
          <w:sz w:val="24"/>
          <w:szCs w:val="24"/>
          <w:lang w:eastAsia="sk-SK"/>
        </w:rPr>
        <w:t> </w:t>
      </w:r>
    </w:p>
    <w:p w:rsidR="00671E19" w:rsidRPr="00671E19" w:rsidRDefault="00671E19" w:rsidP="00671E19">
      <w:pPr>
        <w:spacing w:after="0"/>
        <w:rPr>
          <w:rFonts w:ascii="Arial" w:hAnsi="Arial" w:cs="Arial"/>
          <w:sz w:val="24"/>
          <w:szCs w:val="24"/>
          <w:lang w:eastAsia="sk-SK"/>
        </w:rPr>
      </w:pPr>
      <w:r w:rsidRPr="00671E19">
        <w:rPr>
          <w:rFonts w:ascii="Arial" w:hAnsi="Arial" w:cs="Arial"/>
          <w:b/>
          <w:bCs/>
          <w:sz w:val="24"/>
          <w:szCs w:val="24"/>
          <w:lang w:eastAsia="sk-SK"/>
        </w:rPr>
        <w:t>utvárajú  podmienky na:</w:t>
      </w:r>
    </w:p>
    <w:p w:rsidR="00671E19" w:rsidRPr="00671E19" w:rsidRDefault="00671E19" w:rsidP="00671E19">
      <w:pPr>
        <w:spacing w:after="0"/>
        <w:rPr>
          <w:rFonts w:ascii="Arial" w:hAnsi="Arial" w:cs="Arial"/>
          <w:sz w:val="24"/>
          <w:szCs w:val="24"/>
          <w:lang w:eastAsia="sk-SK"/>
        </w:rPr>
      </w:pPr>
      <w:r w:rsidRPr="00671E19">
        <w:rPr>
          <w:rFonts w:ascii="Arial" w:hAnsi="Arial" w:cs="Arial"/>
          <w:sz w:val="24"/>
          <w:szCs w:val="24"/>
          <w:lang w:eastAsia="sk-SK"/>
        </w:rPr>
        <w:t>-vzdelávanie</w:t>
      </w:r>
    </w:p>
    <w:p w:rsidR="00671E19" w:rsidRPr="00671E19" w:rsidRDefault="00671E19" w:rsidP="00671E19">
      <w:pPr>
        <w:spacing w:after="0"/>
        <w:rPr>
          <w:rFonts w:ascii="Arial" w:hAnsi="Arial" w:cs="Arial"/>
          <w:sz w:val="24"/>
          <w:szCs w:val="24"/>
          <w:lang w:eastAsia="sk-SK"/>
        </w:rPr>
      </w:pPr>
      <w:r w:rsidRPr="00671E19">
        <w:rPr>
          <w:rFonts w:ascii="Arial" w:hAnsi="Arial" w:cs="Arial"/>
          <w:sz w:val="24"/>
          <w:szCs w:val="24"/>
          <w:lang w:eastAsia="sk-SK"/>
        </w:rPr>
        <w:t>-úschovu cenných vecí</w:t>
      </w:r>
    </w:p>
    <w:p w:rsidR="00671E19" w:rsidRPr="00671E19" w:rsidRDefault="00671E19" w:rsidP="00671E19">
      <w:pPr>
        <w:spacing w:after="0"/>
        <w:rPr>
          <w:rFonts w:ascii="Arial" w:hAnsi="Arial" w:cs="Arial"/>
          <w:sz w:val="24"/>
          <w:szCs w:val="24"/>
          <w:lang w:eastAsia="sk-SK"/>
        </w:rPr>
      </w:pPr>
      <w:r w:rsidRPr="00671E19">
        <w:rPr>
          <w:rFonts w:ascii="Arial" w:hAnsi="Arial" w:cs="Arial"/>
          <w:sz w:val="24"/>
          <w:szCs w:val="24"/>
          <w:lang w:eastAsia="sk-SK"/>
        </w:rPr>
        <w:t> </w:t>
      </w:r>
    </w:p>
    <w:p w:rsidR="00671E19" w:rsidRPr="00671E19" w:rsidRDefault="00671E19" w:rsidP="00671E19">
      <w:pPr>
        <w:spacing w:after="0"/>
        <w:jc w:val="both"/>
        <w:rPr>
          <w:rFonts w:ascii="Arial" w:hAnsi="Arial" w:cs="Arial"/>
          <w:sz w:val="24"/>
          <w:szCs w:val="24"/>
          <w:lang w:eastAsia="sk-SK"/>
        </w:rPr>
      </w:pPr>
      <w:r w:rsidRPr="00671E19">
        <w:rPr>
          <w:rFonts w:ascii="Arial" w:hAnsi="Arial" w:cs="Arial"/>
          <w:sz w:val="24"/>
          <w:szCs w:val="24"/>
          <w:lang w:eastAsia="sk-SK"/>
        </w:rPr>
        <w:t>Ak sa domove sociálnych služieb sa poskytuje sociálna služba deťom, poskytuje sa im aj výchova.</w:t>
      </w:r>
    </w:p>
    <w:p w:rsidR="00671E19" w:rsidRPr="00671E19" w:rsidRDefault="00671E19" w:rsidP="00671E19">
      <w:pPr>
        <w:spacing w:after="0"/>
        <w:jc w:val="both"/>
        <w:rPr>
          <w:rFonts w:ascii="Arial" w:hAnsi="Arial" w:cs="Arial"/>
          <w:sz w:val="24"/>
          <w:szCs w:val="24"/>
          <w:lang w:eastAsia="sk-SK"/>
        </w:rPr>
      </w:pPr>
      <w:r w:rsidRPr="00671E19">
        <w:rPr>
          <w:rFonts w:ascii="Arial" w:hAnsi="Arial" w:cs="Arial"/>
          <w:sz w:val="24"/>
          <w:szCs w:val="24"/>
          <w:lang w:eastAsia="sk-SK"/>
        </w:rPr>
        <w:t> </w:t>
      </w:r>
    </w:p>
    <w:p w:rsidR="00671E19" w:rsidRPr="00671E19" w:rsidRDefault="00671E19" w:rsidP="00671E19">
      <w:pPr>
        <w:spacing w:after="0"/>
        <w:jc w:val="both"/>
        <w:rPr>
          <w:rFonts w:ascii="Arial" w:hAnsi="Arial" w:cs="Arial"/>
          <w:sz w:val="24"/>
          <w:szCs w:val="24"/>
          <w:lang w:eastAsia="sk-SK"/>
        </w:rPr>
      </w:pPr>
      <w:r w:rsidRPr="00671E19">
        <w:rPr>
          <w:rFonts w:ascii="Arial" w:hAnsi="Arial" w:cs="Arial"/>
          <w:sz w:val="24"/>
          <w:szCs w:val="24"/>
          <w:lang w:eastAsia="sk-SK"/>
        </w:rPr>
        <w:t>Na vzdelávanie podľa odseku 2 písm. c) prvého bodu sa neutvárajú podmienky v domove sociálnych služieb, v ktorom sa poskytuje sociálna služba plnoletej fyzickej osobe.</w:t>
      </w:r>
    </w:p>
    <w:p w:rsidR="00671E19" w:rsidRPr="00671E19" w:rsidRDefault="00671E19" w:rsidP="00671E19">
      <w:pPr>
        <w:spacing w:after="0"/>
        <w:jc w:val="both"/>
        <w:rPr>
          <w:rFonts w:ascii="Arial" w:hAnsi="Arial" w:cs="Arial"/>
          <w:sz w:val="24"/>
          <w:szCs w:val="24"/>
          <w:lang w:eastAsia="sk-SK"/>
        </w:rPr>
      </w:pPr>
      <w:r w:rsidRPr="00671E19">
        <w:rPr>
          <w:rFonts w:ascii="Arial" w:hAnsi="Arial" w:cs="Arial"/>
          <w:sz w:val="24"/>
          <w:szCs w:val="24"/>
          <w:lang w:eastAsia="sk-SK"/>
        </w:rPr>
        <w:t> </w:t>
      </w:r>
    </w:p>
    <w:p w:rsidR="00671E19" w:rsidRPr="00671E19" w:rsidRDefault="00671E19" w:rsidP="00671E19">
      <w:pPr>
        <w:spacing w:after="0"/>
        <w:jc w:val="both"/>
        <w:rPr>
          <w:rFonts w:ascii="Arial" w:hAnsi="Arial" w:cs="Arial"/>
          <w:sz w:val="24"/>
          <w:szCs w:val="24"/>
          <w:lang w:eastAsia="sk-SK"/>
        </w:rPr>
      </w:pPr>
      <w:r w:rsidRPr="00671E19">
        <w:rPr>
          <w:rFonts w:ascii="Arial" w:hAnsi="Arial" w:cs="Arial"/>
          <w:sz w:val="24"/>
          <w:szCs w:val="24"/>
          <w:lang w:eastAsia="sk-SK"/>
        </w:rPr>
        <w:lastRenderedPageBreak/>
        <w:t>V domove sociálnych služieb sa zabezpečuje ošetrovateľská starostlivosť, ak  neposkytuje domov sociálnych služieb ošetrovateľskú starostlivosť  podľa § 22.</w:t>
      </w:r>
    </w:p>
    <w:p w:rsidR="00671E19" w:rsidRPr="00671E19" w:rsidRDefault="00671E19" w:rsidP="00671E19">
      <w:pPr>
        <w:spacing w:after="0"/>
        <w:jc w:val="both"/>
        <w:rPr>
          <w:rFonts w:ascii="Arial" w:hAnsi="Arial" w:cs="Arial"/>
          <w:sz w:val="24"/>
          <w:szCs w:val="24"/>
          <w:lang w:eastAsia="sk-SK"/>
        </w:rPr>
      </w:pPr>
      <w:r w:rsidRPr="00671E19">
        <w:rPr>
          <w:rFonts w:ascii="Arial" w:hAnsi="Arial" w:cs="Arial"/>
          <w:sz w:val="24"/>
          <w:szCs w:val="24"/>
          <w:lang w:eastAsia="sk-SK"/>
        </w:rPr>
        <w:t> </w:t>
      </w:r>
    </w:p>
    <w:p w:rsidR="00671E19" w:rsidRPr="00671E19" w:rsidRDefault="00671E19" w:rsidP="00671E19">
      <w:pPr>
        <w:spacing w:after="0"/>
        <w:jc w:val="both"/>
        <w:rPr>
          <w:rFonts w:ascii="Arial" w:hAnsi="Arial" w:cs="Arial"/>
          <w:sz w:val="24"/>
          <w:szCs w:val="24"/>
          <w:lang w:eastAsia="sk-SK"/>
        </w:rPr>
      </w:pPr>
      <w:r w:rsidRPr="00671E19">
        <w:rPr>
          <w:rFonts w:ascii="Arial" w:hAnsi="Arial" w:cs="Arial"/>
          <w:sz w:val="24"/>
          <w:szCs w:val="24"/>
          <w:lang w:eastAsia="sk-SK"/>
        </w:rPr>
        <w:t>Ak fyzická osoba dovŕši dôchodkový vek počas poskytovania sociálnej služby v domove sociálnych služieb, táto sociálna služba sa jej poskytuje aj naďalej.</w:t>
      </w:r>
    </w:p>
    <w:p w:rsidR="00671E19" w:rsidRPr="00671E19" w:rsidRDefault="00671E19" w:rsidP="00671E19">
      <w:pPr>
        <w:spacing w:after="0"/>
        <w:jc w:val="both"/>
        <w:rPr>
          <w:rFonts w:ascii="Arial" w:hAnsi="Arial" w:cs="Arial"/>
          <w:sz w:val="24"/>
          <w:szCs w:val="24"/>
          <w:lang w:eastAsia="sk-SK"/>
        </w:rPr>
      </w:pPr>
      <w:r w:rsidRPr="00671E19">
        <w:rPr>
          <w:rFonts w:ascii="Arial" w:hAnsi="Arial" w:cs="Arial"/>
          <w:sz w:val="24"/>
          <w:szCs w:val="24"/>
          <w:lang w:eastAsia="sk-SK"/>
        </w:rPr>
        <w:t> </w:t>
      </w:r>
    </w:p>
    <w:p w:rsidR="00671E19" w:rsidRPr="00671E19" w:rsidRDefault="00671E19" w:rsidP="00671E19">
      <w:pPr>
        <w:spacing w:after="0"/>
        <w:jc w:val="both"/>
        <w:rPr>
          <w:rFonts w:ascii="Arial" w:hAnsi="Arial" w:cs="Arial"/>
          <w:sz w:val="24"/>
          <w:szCs w:val="24"/>
          <w:lang w:eastAsia="sk-SK"/>
        </w:rPr>
      </w:pPr>
      <w:r w:rsidRPr="00671E19">
        <w:rPr>
          <w:rFonts w:ascii="Arial" w:hAnsi="Arial" w:cs="Arial"/>
          <w:sz w:val="24"/>
          <w:szCs w:val="24"/>
          <w:lang w:eastAsia="sk-SK"/>
        </w:rPr>
        <w:t>V domove sociálnych služieb možno poskytovať sociálnu službu najviac pre 40 prijímateľov sociálnej služby v budove  zariadenia.</w:t>
      </w:r>
    </w:p>
    <w:p w:rsidR="00671E19" w:rsidRPr="00671E19" w:rsidRDefault="00671E19" w:rsidP="00671E19">
      <w:pPr>
        <w:spacing w:after="0"/>
        <w:jc w:val="both"/>
        <w:rPr>
          <w:rFonts w:ascii="Arial" w:hAnsi="Arial" w:cs="Arial"/>
          <w:sz w:val="24"/>
          <w:szCs w:val="24"/>
          <w:lang w:eastAsia="sk-SK"/>
        </w:rPr>
      </w:pPr>
      <w:r w:rsidRPr="00671E19">
        <w:rPr>
          <w:rFonts w:ascii="Arial" w:hAnsi="Arial" w:cs="Arial"/>
          <w:sz w:val="24"/>
          <w:szCs w:val="24"/>
          <w:lang w:eastAsia="sk-SK"/>
        </w:rPr>
        <w:t> </w:t>
      </w:r>
    </w:p>
    <w:p w:rsidR="00671E19" w:rsidRPr="00671E19" w:rsidRDefault="00671E19" w:rsidP="00671E19">
      <w:pPr>
        <w:spacing w:after="0"/>
        <w:jc w:val="both"/>
        <w:rPr>
          <w:rFonts w:ascii="Arial" w:hAnsi="Arial" w:cs="Arial"/>
          <w:sz w:val="24"/>
          <w:szCs w:val="24"/>
          <w:lang w:eastAsia="sk-SK"/>
        </w:rPr>
      </w:pPr>
      <w:r w:rsidRPr="00671E19">
        <w:rPr>
          <w:rFonts w:ascii="Arial" w:hAnsi="Arial" w:cs="Arial"/>
          <w:sz w:val="24"/>
          <w:szCs w:val="24"/>
          <w:lang w:eastAsia="sk-SK"/>
        </w:rPr>
        <w:t>Sociálnu službu v domove sociálnych služieb nemožno poskytovať ako celoročnú pobytovú  sociálnu službu.</w:t>
      </w:r>
    </w:p>
    <w:p w:rsidR="00446EAC" w:rsidRPr="00671E19" w:rsidRDefault="00446EAC" w:rsidP="00671E19">
      <w:pPr>
        <w:spacing w:after="0" w:line="240" w:lineRule="auto"/>
        <w:jc w:val="both"/>
        <w:rPr>
          <w:rFonts w:ascii="Arial" w:eastAsia="Times New Roman" w:hAnsi="Arial" w:cs="Arial"/>
          <w:sz w:val="24"/>
          <w:szCs w:val="24"/>
          <w:lang w:eastAsia="sk-SK"/>
        </w:rPr>
      </w:pPr>
      <w:r w:rsidRPr="00671E19">
        <w:rPr>
          <w:rFonts w:ascii="Arial" w:eastAsia="Times New Roman" w:hAnsi="Arial" w:cs="Arial"/>
          <w:sz w:val="24"/>
          <w:szCs w:val="24"/>
          <w:lang w:eastAsia="sk-SK"/>
        </w:rPr>
        <w:t> </w:t>
      </w:r>
    </w:p>
    <w:p w:rsidR="00446EAC" w:rsidRPr="00671E19" w:rsidRDefault="00446EAC" w:rsidP="00671E19">
      <w:pPr>
        <w:spacing w:after="0" w:line="240" w:lineRule="auto"/>
        <w:jc w:val="both"/>
        <w:rPr>
          <w:rFonts w:ascii="Arial" w:eastAsia="Times New Roman" w:hAnsi="Arial" w:cs="Arial"/>
          <w:sz w:val="24"/>
          <w:szCs w:val="24"/>
          <w:lang w:eastAsia="sk-SK"/>
        </w:rPr>
      </w:pPr>
      <w:r w:rsidRPr="00671E19">
        <w:rPr>
          <w:rFonts w:ascii="Arial" w:eastAsia="Times New Roman" w:hAnsi="Arial" w:cs="Arial"/>
          <w:sz w:val="24"/>
          <w:szCs w:val="24"/>
          <w:lang w:eastAsia="sk-SK"/>
        </w:rPr>
        <w:t>Sociálnu službu v domove sociálnych služieb nemožno poskytovať ako celoročnú pobytovú  sociálnu službu.</w:t>
      </w:r>
    </w:p>
    <w:p w:rsidR="00446EAC" w:rsidRPr="00671E19" w:rsidRDefault="00446EAC" w:rsidP="00446EAC">
      <w:pPr>
        <w:spacing w:after="0" w:line="240" w:lineRule="auto"/>
        <w:rPr>
          <w:rFonts w:ascii="Arial" w:eastAsia="Times New Roman" w:hAnsi="Arial" w:cs="Arial"/>
          <w:sz w:val="24"/>
          <w:szCs w:val="24"/>
          <w:lang w:eastAsia="sk-SK"/>
        </w:rPr>
      </w:pPr>
      <w:r w:rsidRPr="00671E19">
        <w:rPr>
          <w:rFonts w:ascii="Arial" w:eastAsia="Times New Roman" w:hAnsi="Arial" w:cs="Arial"/>
          <w:sz w:val="24"/>
          <w:szCs w:val="24"/>
          <w:lang w:eastAsia="sk-SK"/>
        </w:rPr>
        <w:t> </w:t>
      </w:r>
    </w:p>
    <w:p w:rsidR="00446EAC" w:rsidRPr="00671E19" w:rsidRDefault="00446EAC" w:rsidP="00446EAC">
      <w:pPr>
        <w:spacing w:after="0" w:line="240" w:lineRule="auto"/>
        <w:jc w:val="both"/>
        <w:rPr>
          <w:rFonts w:ascii="Arial" w:eastAsia="Times New Roman" w:hAnsi="Arial" w:cs="Arial"/>
          <w:sz w:val="24"/>
          <w:szCs w:val="24"/>
          <w:lang w:eastAsia="sk-SK"/>
        </w:rPr>
      </w:pPr>
      <w:r w:rsidRPr="00671E19">
        <w:rPr>
          <w:rFonts w:ascii="Arial" w:eastAsia="Times New Roman" w:hAnsi="Arial" w:cs="Arial"/>
          <w:sz w:val="24"/>
          <w:szCs w:val="24"/>
          <w:lang w:eastAsia="sk-SK"/>
        </w:rPr>
        <w:t xml:space="preserve">ZSS poskytuje sociálne služby podľa zákona § 39 zákona č.448/2008 </w:t>
      </w:r>
      <w:proofErr w:type="spellStart"/>
      <w:r w:rsidRPr="00671E19">
        <w:rPr>
          <w:rFonts w:ascii="Arial" w:eastAsia="Times New Roman" w:hAnsi="Arial" w:cs="Arial"/>
          <w:sz w:val="24"/>
          <w:szCs w:val="24"/>
          <w:lang w:eastAsia="sk-SK"/>
        </w:rPr>
        <w:t>Z.z</w:t>
      </w:r>
      <w:proofErr w:type="spellEnd"/>
      <w:r w:rsidRPr="00671E19">
        <w:rPr>
          <w:rFonts w:ascii="Arial" w:eastAsia="Times New Roman" w:hAnsi="Arial" w:cs="Arial"/>
          <w:sz w:val="24"/>
          <w:szCs w:val="24"/>
          <w:lang w:eastAsia="sk-SK"/>
        </w:rPr>
        <w:t>. o sociálnych službách a o zmene a doplnení zákona č.455/1991 Zb. o živnostenskom podnikaní (živnostenský zákon) v znení neskorších predpisov.</w:t>
      </w:r>
    </w:p>
    <w:p w:rsidR="00446EAC" w:rsidRPr="00671E19" w:rsidRDefault="00446EAC" w:rsidP="00446EAC">
      <w:pPr>
        <w:spacing w:after="0" w:line="240" w:lineRule="auto"/>
        <w:rPr>
          <w:rFonts w:ascii="Arial" w:eastAsia="Times New Roman" w:hAnsi="Arial" w:cs="Arial"/>
          <w:sz w:val="24"/>
          <w:szCs w:val="24"/>
          <w:lang w:eastAsia="sk-SK"/>
        </w:rPr>
      </w:pPr>
      <w:r w:rsidRPr="00671E19">
        <w:rPr>
          <w:rFonts w:ascii="Arial" w:eastAsia="Times New Roman" w:hAnsi="Arial" w:cs="Arial"/>
          <w:sz w:val="24"/>
          <w:szCs w:val="24"/>
          <w:lang w:eastAsia="sk-SK"/>
        </w:rPr>
        <w:t> </w:t>
      </w:r>
    </w:p>
    <w:p w:rsidR="00446EAC" w:rsidRPr="00446EAC" w:rsidRDefault="00446EAC" w:rsidP="00446EAC">
      <w:pPr>
        <w:spacing w:after="0" w:line="240" w:lineRule="auto"/>
        <w:jc w:val="both"/>
        <w:rPr>
          <w:rFonts w:ascii="Arial" w:eastAsia="Times New Roman" w:hAnsi="Arial" w:cs="Arial"/>
          <w:sz w:val="24"/>
          <w:szCs w:val="24"/>
          <w:lang w:eastAsia="sk-SK"/>
        </w:rPr>
      </w:pPr>
      <w:r w:rsidRPr="00446EAC">
        <w:rPr>
          <w:rFonts w:ascii="Arial" w:eastAsia="Times New Roman" w:hAnsi="Arial" w:cs="Arial"/>
          <w:b/>
          <w:bCs/>
          <w:sz w:val="24"/>
          <w:szCs w:val="24"/>
          <w:lang w:eastAsia="sk-SK"/>
        </w:rPr>
        <w:t>Forma soc. služby       Rozsah                 Kapacita    Deň začatia</w:t>
      </w:r>
    </w:p>
    <w:p w:rsidR="00446EAC" w:rsidRPr="00446EAC" w:rsidRDefault="00446EAC" w:rsidP="00446EAC">
      <w:pPr>
        <w:spacing w:after="0" w:line="240" w:lineRule="auto"/>
        <w:rPr>
          <w:rFonts w:ascii="Arial" w:eastAsia="Times New Roman" w:hAnsi="Arial" w:cs="Arial"/>
          <w:sz w:val="24"/>
          <w:szCs w:val="24"/>
          <w:lang w:eastAsia="sk-SK"/>
        </w:rPr>
      </w:pPr>
      <w:r w:rsidRPr="00446EAC">
        <w:rPr>
          <w:rFonts w:ascii="Arial" w:eastAsia="Times New Roman" w:hAnsi="Arial" w:cs="Arial"/>
          <w:b/>
          <w:bCs/>
          <w:sz w:val="24"/>
          <w:szCs w:val="24"/>
          <w:lang w:eastAsia="sk-SK"/>
        </w:rPr>
        <w:t>ambulantná              </w:t>
      </w:r>
      <w:r w:rsidR="00222830">
        <w:rPr>
          <w:rFonts w:ascii="Arial" w:eastAsia="Times New Roman" w:hAnsi="Arial" w:cs="Arial"/>
          <w:b/>
          <w:bCs/>
          <w:sz w:val="24"/>
          <w:szCs w:val="24"/>
          <w:lang w:eastAsia="sk-SK"/>
        </w:rPr>
        <w:t xml:space="preserve">  </w:t>
      </w:r>
      <w:r w:rsidRPr="00446EAC">
        <w:rPr>
          <w:rFonts w:ascii="Arial" w:eastAsia="Times New Roman" w:hAnsi="Arial" w:cs="Arial"/>
          <w:b/>
          <w:bCs/>
          <w:sz w:val="24"/>
          <w:szCs w:val="24"/>
          <w:lang w:eastAsia="sk-SK"/>
        </w:rPr>
        <w:t xml:space="preserve"> neurčitý čas           </w:t>
      </w:r>
      <w:r w:rsidR="00222830">
        <w:rPr>
          <w:rFonts w:ascii="Arial" w:eastAsia="Times New Roman" w:hAnsi="Arial" w:cs="Arial"/>
          <w:b/>
          <w:bCs/>
          <w:sz w:val="24"/>
          <w:szCs w:val="24"/>
          <w:lang w:eastAsia="sk-SK"/>
        </w:rPr>
        <w:t xml:space="preserve"> </w:t>
      </w:r>
      <w:r w:rsidRPr="00446EAC">
        <w:rPr>
          <w:rFonts w:ascii="Arial" w:eastAsia="Times New Roman" w:hAnsi="Arial" w:cs="Arial"/>
          <w:b/>
          <w:bCs/>
          <w:sz w:val="24"/>
          <w:szCs w:val="24"/>
          <w:lang w:eastAsia="sk-SK"/>
        </w:rPr>
        <w:t xml:space="preserve"> 0</w:t>
      </w:r>
    </w:p>
    <w:p w:rsidR="00446EAC" w:rsidRPr="00446EAC" w:rsidRDefault="00446EAC" w:rsidP="00446EAC">
      <w:pPr>
        <w:spacing w:after="0" w:line="240" w:lineRule="auto"/>
        <w:rPr>
          <w:rFonts w:ascii="Arial" w:eastAsia="Times New Roman" w:hAnsi="Arial" w:cs="Arial"/>
          <w:sz w:val="24"/>
          <w:szCs w:val="24"/>
          <w:lang w:eastAsia="sk-SK"/>
        </w:rPr>
      </w:pPr>
      <w:r w:rsidRPr="00446EAC">
        <w:rPr>
          <w:rFonts w:ascii="Arial" w:eastAsia="Times New Roman" w:hAnsi="Arial" w:cs="Arial"/>
          <w:b/>
          <w:bCs/>
          <w:sz w:val="24"/>
          <w:szCs w:val="24"/>
          <w:lang w:eastAsia="sk-SK"/>
        </w:rPr>
        <w:t xml:space="preserve">týždenná                     </w:t>
      </w:r>
      <w:r w:rsidR="00222830">
        <w:rPr>
          <w:rFonts w:ascii="Arial" w:eastAsia="Times New Roman" w:hAnsi="Arial" w:cs="Arial"/>
          <w:b/>
          <w:bCs/>
          <w:sz w:val="24"/>
          <w:szCs w:val="24"/>
          <w:lang w:eastAsia="sk-SK"/>
        </w:rPr>
        <w:t xml:space="preserve"> </w:t>
      </w:r>
      <w:r w:rsidRPr="00446EAC">
        <w:rPr>
          <w:rFonts w:ascii="Arial" w:eastAsia="Times New Roman" w:hAnsi="Arial" w:cs="Arial"/>
          <w:b/>
          <w:bCs/>
          <w:sz w:val="24"/>
          <w:szCs w:val="24"/>
          <w:lang w:eastAsia="sk-SK"/>
        </w:rPr>
        <w:t xml:space="preserve">neurčitý čas            </w:t>
      </w:r>
      <w:r w:rsidR="00222830">
        <w:rPr>
          <w:rFonts w:ascii="Arial" w:eastAsia="Times New Roman" w:hAnsi="Arial" w:cs="Arial"/>
          <w:b/>
          <w:bCs/>
          <w:sz w:val="24"/>
          <w:szCs w:val="24"/>
          <w:lang w:eastAsia="sk-SK"/>
        </w:rPr>
        <w:t xml:space="preserve"> </w:t>
      </w:r>
      <w:r w:rsidRPr="00446EAC">
        <w:rPr>
          <w:rFonts w:ascii="Arial" w:eastAsia="Times New Roman" w:hAnsi="Arial" w:cs="Arial"/>
          <w:b/>
          <w:bCs/>
          <w:sz w:val="24"/>
          <w:szCs w:val="24"/>
          <w:lang w:eastAsia="sk-SK"/>
        </w:rPr>
        <w:t>0</w:t>
      </w:r>
    </w:p>
    <w:p w:rsidR="00446EAC" w:rsidRPr="00446EAC" w:rsidRDefault="00446EAC" w:rsidP="00446EAC">
      <w:pPr>
        <w:spacing w:after="0" w:line="240" w:lineRule="auto"/>
        <w:rPr>
          <w:rFonts w:ascii="Arial" w:eastAsia="Times New Roman" w:hAnsi="Arial" w:cs="Arial"/>
          <w:sz w:val="24"/>
          <w:szCs w:val="24"/>
          <w:lang w:eastAsia="sk-SK"/>
        </w:rPr>
      </w:pPr>
      <w:r w:rsidRPr="00446EAC">
        <w:rPr>
          <w:rFonts w:ascii="Arial" w:eastAsia="Times New Roman" w:hAnsi="Arial" w:cs="Arial"/>
          <w:b/>
          <w:bCs/>
          <w:sz w:val="24"/>
          <w:szCs w:val="24"/>
          <w:lang w:eastAsia="sk-SK"/>
        </w:rPr>
        <w:t xml:space="preserve">celoročný                    neurčitý čas            </w:t>
      </w:r>
      <w:r w:rsidR="00222830">
        <w:rPr>
          <w:rFonts w:ascii="Arial" w:eastAsia="Times New Roman" w:hAnsi="Arial" w:cs="Arial"/>
          <w:b/>
          <w:bCs/>
          <w:sz w:val="24"/>
          <w:szCs w:val="24"/>
          <w:lang w:eastAsia="sk-SK"/>
        </w:rPr>
        <w:t xml:space="preserve">  </w:t>
      </w:r>
      <w:r w:rsidRPr="00446EAC">
        <w:rPr>
          <w:rFonts w:ascii="Arial" w:eastAsia="Times New Roman" w:hAnsi="Arial" w:cs="Arial"/>
          <w:b/>
          <w:bCs/>
          <w:sz w:val="24"/>
          <w:szCs w:val="24"/>
          <w:lang w:eastAsia="sk-SK"/>
        </w:rPr>
        <w:t>3              1.10.2021</w:t>
      </w:r>
    </w:p>
    <w:p w:rsidR="00446EAC" w:rsidRPr="00446EAC" w:rsidRDefault="00446EAC" w:rsidP="00446EAC">
      <w:pPr>
        <w:spacing w:before="100" w:beforeAutospacing="1" w:after="100" w:afterAutospacing="1" w:line="240" w:lineRule="auto"/>
        <w:jc w:val="both"/>
        <w:rPr>
          <w:rFonts w:ascii="Arial" w:eastAsia="Times New Roman" w:hAnsi="Arial" w:cs="Arial"/>
          <w:sz w:val="24"/>
          <w:szCs w:val="24"/>
          <w:lang w:eastAsia="sk-SK"/>
        </w:rPr>
      </w:pPr>
      <w:r w:rsidRPr="00446EAC">
        <w:rPr>
          <w:rFonts w:ascii="Arial" w:eastAsia="Times New Roman" w:hAnsi="Arial" w:cs="Arial"/>
          <w:b/>
          <w:bCs/>
          <w:sz w:val="24"/>
          <w:szCs w:val="24"/>
          <w:lang w:eastAsia="sk-SK"/>
        </w:rPr>
        <w:t>Miesto poskytovania: Čulenova 3, 909 01 Skalica</w:t>
      </w:r>
    </w:p>
    <w:p w:rsidR="00671E19" w:rsidRPr="00671E19" w:rsidRDefault="00671E19" w:rsidP="00671E19">
      <w:pPr>
        <w:jc w:val="both"/>
        <w:rPr>
          <w:rFonts w:ascii="Arial" w:hAnsi="Arial" w:cs="Arial"/>
          <w:sz w:val="24"/>
          <w:szCs w:val="24"/>
        </w:rPr>
      </w:pPr>
      <w:r w:rsidRPr="00671E19">
        <w:rPr>
          <w:rFonts w:ascii="Arial" w:hAnsi="Arial" w:cs="Arial"/>
          <w:sz w:val="24"/>
          <w:szCs w:val="24"/>
        </w:rPr>
        <w:t xml:space="preserve">V špecializovanom zariadení sa poskytuje sociálna služba fyzickej osobe, ktorá je odkázaná na pomoc inej fyzickej osoby, jej stupeň odkázanosti je najmenej V podľa prílohy č. 3 a má zdravotné postihnutie, ktorým je najmä </w:t>
      </w:r>
      <w:proofErr w:type="spellStart"/>
      <w:r w:rsidRPr="00671E19">
        <w:rPr>
          <w:rFonts w:ascii="Arial" w:hAnsi="Arial" w:cs="Arial"/>
          <w:sz w:val="24"/>
          <w:szCs w:val="24"/>
        </w:rPr>
        <w:t>Parkinsonova</w:t>
      </w:r>
      <w:proofErr w:type="spellEnd"/>
      <w:r w:rsidRPr="00671E19">
        <w:rPr>
          <w:rFonts w:ascii="Arial" w:hAnsi="Arial" w:cs="Arial"/>
          <w:sz w:val="24"/>
          <w:szCs w:val="24"/>
        </w:rPr>
        <w:t xml:space="preserve"> choroba, </w:t>
      </w:r>
      <w:proofErr w:type="spellStart"/>
      <w:r w:rsidRPr="00671E19">
        <w:rPr>
          <w:rFonts w:ascii="Arial" w:hAnsi="Arial" w:cs="Arial"/>
          <w:sz w:val="24"/>
          <w:szCs w:val="24"/>
        </w:rPr>
        <w:t>Alzheimerova</w:t>
      </w:r>
      <w:proofErr w:type="spellEnd"/>
      <w:r w:rsidRPr="00671E19">
        <w:rPr>
          <w:rFonts w:ascii="Arial" w:hAnsi="Arial" w:cs="Arial"/>
          <w:sz w:val="24"/>
          <w:szCs w:val="24"/>
        </w:rPr>
        <w:t xml:space="preserve"> choroba, </w:t>
      </w:r>
      <w:proofErr w:type="spellStart"/>
      <w:r w:rsidRPr="00671E19">
        <w:rPr>
          <w:rFonts w:ascii="Arial" w:hAnsi="Arial" w:cs="Arial"/>
          <w:sz w:val="24"/>
          <w:szCs w:val="24"/>
        </w:rPr>
        <w:t>pervazívna</w:t>
      </w:r>
      <w:proofErr w:type="spellEnd"/>
      <w:r w:rsidRPr="00671E19">
        <w:rPr>
          <w:rFonts w:ascii="Arial" w:hAnsi="Arial" w:cs="Arial"/>
          <w:sz w:val="24"/>
          <w:szCs w:val="24"/>
        </w:rPr>
        <w:t xml:space="preserve"> vývinová porucha, skleróza </w:t>
      </w:r>
      <w:proofErr w:type="spellStart"/>
      <w:r w:rsidRPr="00671E19">
        <w:rPr>
          <w:rFonts w:ascii="Arial" w:hAnsi="Arial" w:cs="Arial"/>
          <w:sz w:val="24"/>
          <w:szCs w:val="24"/>
        </w:rPr>
        <w:t>multiplex</w:t>
      </w:r>
      <w:proofErr w:type="spellEnd"/>
      <w:r w:rsidRPr="00671E19">
        <w:rPr>
          <w:rFonts w:ascii="Arial" w:hAnsi="Arial" w:cs="Arial"/>
          <w:sz w:val="24"/>
          <w:szCs w:val="24"/>
        </w:rPr>
        <w:t xml:space="preserve">, schizofrénia, demencia rôzneho typu etiológie, </w:t>
      </w:r>
      <w:proofErr w:type="spellStart"/>
      <w:r w:rsidRPr="00671E19">
        <w:rPr>
          <w:rFonts w:ascii="Arial" w:hAnsi="Arial" w:cs="Arial"/>
          <w:sz w:val="24"/>
          <w:szCs w:val="24"/>
        </w:rPr>
        <w:t>hluchoslepota</w:t>
      </w:r>
      <w:proofErr w:type="spellEnd"/>
      <w:r w:rsidRPr="00671E19">
        <w:rPr>
          <w:rFonts w:ascii="Arial" w:hAnsi="Arial" w:cs="Arial"/>
          <w:sz w:val="24"/>
          <w:szCs w:val="24"/>
        </w:rPr>
        <w:t xml:space="preserve">, AIDS alebo organický </w:t>
      </w:r>
      <w:proofErr w:type="spellStart"/>
      <w:r w:rsidRPr="00671E19">
        <w:rPr>
          <w:rFonts w:ascii="Arial" w:hAnsi="Arial" w:cs="Arial"/>
          <w:sz w:val="24"/>
          <w:szCs w:val="24"/>
        </w:rPr>
        <w:t>psychosyndróm</w:t>
      </w:r>
      <w:proofErr w:type="spellEnd"/>
      <w:r w:rsidRPr="00671E19">
        <w:rPr>
          <w:rFonts w:ascii="Arial" w:hAnsi="Arial" w:cs="Arial"/>
          <w:sz w:val="24"/>
          <w:szCs w:val="24"/>
        </w:rPr>
        <w:t xml:space="preserve"> ťažkého stupňa.</w:t>
      </w:r>
    </w:p>
    <w:p w:rsidR="00671E19" w:rsidRPr="00671E19" w:rsidRDefault="00671E19" w:rsidP="00671E19">
      <w:pPr>
        <w:rPr>
          <w:rFonts w:ascii="Arial" w:hAnsi="Arial" w:cs="Arial"/>
          <w:b/>
          <w:sz w:val="24"/>
          <w:szCs w:val="24"/>
        </w:rPr>
      </w:pPr>
    </w:p>
    <w:p w:rsidR="00671E19" w:rsidRPr="00671E19" w:rsidRDefault="00671E19" w:rsidP="00671E19">
      <w:pPr>
        <w:rPr>
          <w:rFonts w:ascii="Arial" w:hAnsi="Arial" w:cs="Arial"/>
          <w:b/>
          <w:sz w:val="24"/>
          <w:szCs w:val="24"/>
        </w:rPr>
      </w:pPr>
      <w:r w:rsidRPr="00671E19">
        <w:rPr>
          <w:rFonts w:ascii="Arial" w:hAnsi="Arial" w:cs="Arial"/>
          <w:b/>
          <w:sz w:val="24"/>
          <w:szCs w:val="24"/>
        </w:rPr>
        <w:t xml:space="preserve">V špecializovanom zariadení sa  poskytuje: </w:t>
      </w:r>
    </w:p>
    <w:p w:rsidR="00671E19" w:rsidRPr="00671E19" w:rsidRDefault="00671E19" w:rsidP="00671E19">
      <w:pPr>
        <w:spacing w:after="0"/>
        <w:rPr>
          <w:rFonts w:ascii="Arial" w:hAnsi="Arial" w:cs="Arial"/>
          <w:sz w:val="24"/>
          <w:szCs w:val="24"/>
          <w:lang w:eastAsia="sk-SK"/>
        </w:rPr>
      </w:pPr>
      <w:r w:rsidRPr="00671E19">
        <w:rPr>
          <w:rFonts w:ascii="Arial" w:hAnsi="Arial" w:cs="Arial"/>
          <w:sz w:val="24"/>
          <w:szCs w:val="24"/>
          <w:lang w:eastAsia="sk-SK"/>
        </w:rPr>
        <w:t>- pomoc pri odkázanosti na pomoc inej fyzickej osoby</w:t>
      </w:r>
    </w:p>
    <w:p w:rsidR="00671E19" w:rsidRPr="00671E19" w:rsidRDefault="00671E19" w:rsidP="00671E19">
      <w:pPr>
        <w:spacing w:after="0"/>
        <w:rPr>
          <w:rFonts w:ascii="Arial" w:hAnsi="Arial" w:cs="Arial"/>
          <w:sz w:val="24"/>
          <w:szCs w:val="24"/>
          <w:lang w:eastAsia="sk-SK"/>
        </w:rPr>
      </w:pPr>
      <w:r w:rsidRPr="00671E19">
        <w:rPr>
          <w:rFonts w:ascii="Arial" w:hAnsi="Arial" w:cs="Arial"/>
          <w:sz w:val="24"/>
          <w:szCs w:val="24"/>
          <w:lang w:eastAsia="sk-SK"/>
        </w:rPr>
        <w:t>- sociálne poradenstvo</w:t>
      </w:r>
    </w:p>
    <w:p w:rsidR="00671E19" w:rsidRPr="00671E19" w:rsidRDefault="00671E19" w:rsidP="00671E19">
      <w:pPr>
        <w:spacing w:after="0"/>
        <w:rPr>
          <w:rFonts w:ascii="Arial" w:hAnsi="Arial" w:cs="Arial"/>
          <w:sz w:val="24"/>
          <w:szCs w:val="24"/>
          <w:lang w:eastAsia="sk-SK"/>
        </w:rPr>
      </w:pPr>
      <w:r w:rsidRPr="00671E19">
        <w:rPr>
          <w:rFonts w:ascii="Arial" w:hAnsi="Arial" w:cs="Arial"/>
          <w:sz w:val="24"/>
          <w:szCs w:val="24"/>
          <w:lang w:eastAsia="sk-SK"/>
        </w:rPr>
        <w:t>- sociálna rehabilitácia</w:t>
      </w:r>
    </w:p>
    <w:p w:rsidR="00671E19" w:rsidRPr="00671E19" w:rsidRDefault="00671E19" w:rsidP="00671E19">
      <w:pPr>
        <w:spacing w:after="0"/>
        <w:rPr>
          <w:rFonts w:ascii="Arial" w:hAnsi="Arial" w:cs="Arial"/>
          <w:sz w:val="24"/>
          <w:szCs w:val="24"/>
          <w:lang w:eastAsia="sk-SK"/>
        </w:rPr>
      </w:pPr>
      <w:r w:rsidRPr="00671E19">
        <w:rPr>
          <w:rFonts w:ascii="Arial" w:hAnsi="Arial" w:cs="Arial"/>
          <w:sz w:val="24"/>
          <w:szCs w:val="24"/>
          <w:lang w:eastAsia="sk-SK"/>
        </w:rPr>
        <w:t>- ubytovanie</w:t>
      </w:r>
    </w:p>
    <w:p w:rsidR="00671E19" w:rsidRPr="00671E19" w:rsidRDefault="00671E19" w:rsidP="00671E19">
      <w:pPr>
        <w:spacing w:after="0"/>
        <w:rPr>
          <w:rFonts w:ascii="Arial" w:hAnsi="Arial" w:cs="Arial"/>
          <w:sz w:val="24"/>
          <w:szCs w:val="24"/>
          <w:lang w:eastAsia="sk-SK"/>
        </w:rPr>
      </w:pPr>
      <w:r w:rsidRPr="00671E19">
        <w:rPr>
          <w:rFonts w:ascii="Arial" w:hAnsi="Arial" w:cs="Arial"/>
          <w:sz w:val="24"/>
          <w:szCs w:val="24"/>
          <w:lang w:eastAsia="sk-SK"/>
        </w:rPr>
        <w:t>- stravovanie</w:t>
      </w:r>
    </w:p>
    <w:p w:rsidR="00671E19" w:rsidRPr="00671E19" w:rsidRDefault="00671E19" w:rsidP="00671E19">
      <w:pPr>
        <w:spacing w:after="0"/>
        <w:rPr>
          <w:rFonts w:ascii="Arial" w:hAnsi="Arial" w:cs="Arial"/>
          <w:sz w:val="24"/>
          <w:szCs w:val="24"/>
          <w:lang w:eastAsia="sk-SK"/>
        </w:rPr>
      </w:pPr>
      <w:r w:rsidRPr="00671E19">
        <w:rPr>
          <w:rFonts w:ascii="Arial" w:hAnsi="Arial" w:cs="Arial"/>
          <w:sz w:val="24"/>
          <w:szCs w:val="24"/>
          <w:lang w:eastAsia="sk-SK"/>
        </w:rPr>
        <w:t>-upratovanie, pranie, žehlenie a údržba bielizne a šatstva</w:t>
      </w:r>
    </w:p>
    <w:p w:rsidR="00671E19" w:rsidRPr="00671E19" w:rsidRDefault="00671E19" w:rsidP="00671E19">
      <w:pPr>
        <w:spacing w:after="0"/>
        <w:rPr>
          <w:rFonts w:ascii="Arial" w:hAnsi="Arial" w:cs="Arial"/>
          <w:sz w:val="24"/>
          <w:szCs w:val="24"/>
          <w:lang w:eastAsia="sk-SK"/>
        </w:rPr>
      </w:pPr>
      <w:r w:rsidRPr="00671E19">
        <w:rPr>
          <w:rFonts w:ascii="Arial" w:hAnsi="Arial" w:cs="Arial"/>
          <w:sz w:val="24"/>
          <w:szCs w:val="24"/>
          <w:lang w:eastAsia="sk-SK"/>
        </w:rPr>
        <w:t>-osobné vybavenie</w:t>
      </w:r>
    </w:p>
    <w:p w:rsidR="00671E19" w:rsidRPr="00671E19" w:rsidRDefault="00671E19" w:rsidP="00671E19">
      <w:pPr>
        <w:spacing w:after="0"/>
        <w:rPr>
          <w:rFonts w:ascii="Arial" w:hAnsi="Arial" w:cs="Arial"/>
          <w:sz w:val="24"/>
          <w:szCs w:val="24"/>
          <w:lang w:eastAsia="sk-SK"/>
        </w:rPr>
      </w:pPr>
      <w:r w:rsidRPr="00671E19">
        <w:rPr>
          <w:rFonts w:ascii="Arial" w:hAnsi="Arial" w:cs="Arial"/>
          <w:sz w:val="24"/>
          <w:szCs w:val="24"/>
          <w:lang w:eastAsia="sk-SK"/>
        </w:rPr>
        <w:t> </w:t>
      </w:r>
    </w:p>
    <w:p w:rsidR="00671E19" w:rsidRPr="00671E19" w:rsidRDefault="00671E19" w:rsidP="00671E19">
      <w:pPr>
        <w:spacing w:after="0"/>
        <w:rPr>
          <w:rFonts w:ascii="Arial" w:hAnsi="Arial" w:cs="Arial"/>
          <w:sz w:val="24"/>
          <w:szCs w:val="24"/>
          <w:lang w:eastAsia="sk-SK"/>
        </w:rPr>
      </w:pPr>
      <w:r w:rsidRPr="00671E19">
        <w:rPr>
          <w:rFonts w:ascii="Arial" w:hAnsi="Arial" w:cs="Arial"/>
          <w:b/>
          <w:bCs/>
          <w:sz w:val="24"/>
          <w:szCs w:val="24"/>
          <w:lang w:eastAsia="sk-SK"/>
        </w:rPr>
        <w:t> zabezpečuje:</w:t>
      </w:r>
    </w:p>
    <w:p w:rsidR="00671E19" w:rsidRPr="00671E19" w:rsidRDefault="00671E19" w:rsidP="00671E19">
      <w:pPr>
        <w:spacing w:after="0"/>
        <w:rPr>
          <w:rFonts w:ascii="Arial" w:hAnsi="Arial" w:cs="Arial"/>
          <w:sz w:val="24"/>
          <w:szCs w:val="24"/>
          <w:lang w:eastAsia="sk-SK"/>
        </w:rPr>
      </w:pPr>
      <w:r w:rsidRPr="00671E19">
        <w:rPr>
          <w:rFonts w:ascii="Arial" w:hAnsi="Arial" w:cs="Arial"/>
          <w:sz w:val="24"/>
          <w:szCs w:val="24"/>
          <w:lang w:eastAsia="sk-SK"/>
        </w:rPr>
        <w:t>-rozvoj pracovných činností</w:t>
      </w:r>
    </w:p>
    <w:p w:rsidR="00671E19" w:rsidRPr="00671E19" w:rsidRDefault="00671E19" w:rsidP="00671E19">
      <w:pPr>
        <w:spacing w:after="0"/>
        <w:rPr>
          <w:rFonts w:ascii="Arial" w:hAnsi="Arial" w:cs="Arial"/>
          <w:sz w:val="24"/>
          <w:szCs w:val="24"/>
          <w:lang w:eastAsia="sk-SK"/>
        </w:rPr>
      </w:pPr>
      <w:r w:rsidRPr="00671E19">
        <w:rPr>
          <w:rFonts w:ascii="Arial" w:hAnsi="Arial" w:cs="Arial"/>
          <w:sz w:val="24"/>
          <w:szCs w:val="24"/>
          <w:lang w:eastAsia="sk-SK"/>
        </w:rPr>
        <w:lastRenderedPageBreak/>
        <w:t>-pomoc pri pracovnom uplatnení</w:t>
      </w:r>
    </w:p>
    <w:p w:rsidR="00671E19" w:rsidRPr="00671E19" w:rsidRDefault="00671E19" w:rsidP="00671E19">
      <w:pPr>
        <w:spacing w:after="0"/>
        <w:rPr>
          <w:rFonts w:ascii="Arial" w:hAnsi="Arial" w:cs="Arial"/>
          <w:sz w:val="24"/>
          <w:szCs w:val="24"/>
          <w:lang w:eastAsia="sk-SK"/>
        </w:rPr>
      </w:pPr>
      <w:r w:rsidRPr="00671E19">
        <w:rPr>
          <w:rFonts w:ascii="Arial" w:hAnsi="Arial" w:cs="Arial"/>
          <w:sz w:val="24"/>
          <w:szCs w:val="24"/>
          <w:lang w:eastAsia="sk-SK"/>
        </w:rPr>
        <w:t>-záujmová činnosť</w:t>
      </w:r>
    </w:p>
    <w:p w:rsidR="00671E19" w:rsidRPr="00671E19" w:rsidRDefault="00671E19" w:rsidP="00671E19">
      <w:pPr>
        <w:spacing w:after="0"/>
        <w:rPr>
          <w:rFonts w:ascii="Arial" w:hAnsi="Arial" w:cs="Arial"/>
          <w:sz w:val="24"/>
          <w:szCs w:val="24"/>
          <w:lang w:eastAsia="sk-SK"/>
        </w:rPr>
      </w:pPr>
      <w:r w:rsidRPr="00671E19">
        <w:rPr>
          <w:rFonts w:ascii="Arial" w:hAnsi="Arial" w:cs="Arial"/>
          <w:sz w:val="24"/>
          <w:szCs w:val="24"/>
          <w:lang w:eastAsia="sk-SK"/>
        </w:rPr>
        <w:t> </w:t>
      </w:r>
    </w:p>
    <w:p w:rsidR="00671E19" w:rsidRPr="00671E19" w:rsidRDefault="00671E19" w:rsidP="00671E19">
      <w:pPr>
        <w:spacing w:after="0"/>
        <w:rPr>
          <w:rFonts w:ascii="Arial" w:hAnsi="Arial" w:cs="Arial"/>
          <w:sz w:val="24"/>
          <w:szCs w:val="24"/>
          <w:lang w:eastAsia="sk-SK"/>
        </w:rPr>
      </w:pPr>
      <w:r w:rsidRPr="00671E19">
        <w:rPr>
          <w:rFonts w:ascii="Arial" w:hAnsi="Arial" w:cs="Arial"/>
          <w:b/>
          <w:bCs/>
          <w:sz w:val="24"/>
          <w:szCs w:val="24"/>
          <w:lang w:eastAsia="sk-SK"/>
        </w:rPr>
        <w:t>utvárajú  podmienky na:</w:t>
      </w:r>
    </w:p>
    <w:p w:rsidR="00671E19" w:rsidRPr="00671E19" w:rsidRDefault="00671E19" w:rsidP="00671E19">
      <w:pPr>
        <w:spacing w:after="0"/>
        <w:rPr>
          <w:rFonts w:ascii="Arial" w:hAnsi="Arial" w:cs="Arial"/>
          <w:sz w:val="24"/>
          <w:szCs w:val="24"/>
          <w:lang w:eastAsia="sk-SK"/>
        </w:rPr>
      </w:pPr>
      <w:r w:rsidRPr="00671E19">
        <w:rPr>
          <w:rFonts w:ascii="Arial" w:hAnsi="Arial" w:cs="Arial"/>
          <w:sz w:val="24"/>
          <w:szCs w:val="24"/>
          <w:lang w:eastAsia="sk-SK"/>
        </w:rPr>
        <w:t>-vzdelávanie</w:t>
      </w:r>
    </w:p>
    <w:p w:rsidR="00671E19" w:rsidRPr="00671E19" w:rsidRDefault="00671E19" w:rsidP="00671E19">
      <w:pPr>
        <w:spacing w:after="0"/>
        <w:rPr>
          <w:rFonts w:ascii="Arial" w:hAnsi="Arial" w:cs="Arial"/>
          <w:sz w:val="24"/>
          <w:szCs w:val="24"/>
          <w:lang w:eastAsia="sk-SK"/>
        </w:rPr>
      </w:pPr>
      <w:r w:rsidRPr="00671E19">
        <w:rPr>
          <w:rFonts w:ascii="Arial" w:hAnsi="Arial" w:cs="Arial"/>
          <w:sz w:val="24"/>
          <w:szCs w:val="24"/>
          <w:lang w:eastAsia="sk-SK"/>
        </w:rPr>
        <w:t>-úschovu cenných vecí</w:t>
      </w:r>
    </w:p>
    <w:p w:rsidR="00671E19" w:rsidRPr="00671E19" w:rsidRDefault="00671E19" w:rsidP="00671E19">
      <w:pPr>
        <w:rPr>
          <w:rFonts w:ascii="Arial" w:hAnsi="Arial" w:cs="Arial"/>
          <w:sz w:val="24"/>
          <w:szCs w:val="24"/>
        </w:rPr>
      </w:pPr>
      <w:r w:rsidRPr="00671E19">
        <w:rPr>
          <w:rFonts w:ascii="Arial" w:hAnsi="Arial" w:cs="Arial"/>
          <w:sz w:val="24"/>
          <w:szCs w:val="24"/>
        </w:rPr>
        <w:t>(3) Ak sa v špecializovanom zariadení poskytuje sociálna služba deťom, poskytuje sa im výchova.</w:t>
      </w:r>
    </w:p>
    <w:p w:rsidR="00671E19" w:rsidRPr="00671E19" w:rsidRDefault="00671E19" w:rsidP="00671E19">
      <w:pPr>
        <w:rPr>
          <w:rFonts w:ascii="Arial" w:hAnsi="Arial" w:cs="Arial"/>
          <w:sz w:val="24"/>
          <w:szCs w:val="24"/>
        </w:rPr>
      </w:pPr>
      <w:r w:rsidRPr="00671E19">
        <w:rPr>
          <w:rFonts w:ascii="Arial" w:hAnsi="Arial" w:cs="Arial"/>
          <w:sz w:val="24"/>
          <w:szCs w:val="24"/>
        </w:rPr>
        <w:t>(4) Na vzdelávanie podľa odseku 2 písm. c) prvého bodu sa neutvárajú podmienky v špecializovanom zariadení, v ktorom sa poskytuje sociálna služba plnoletej fyzickej osobe.</w:t>
      </w:r>
    </w:p>
    <w:p w:rsidR="00671E19" w:rsidRPr="00671E19" w:rsidRDefault="00671E19" w:rsidP="00671E19">
      <w:pPr>
        <w:rPr>
          <w:rFonts w:ascii="Arial" w:hAnsi="Arial" w:cs="Arial"/>
          <w:sz w:val="24"/>
          <w:szCs w:val="24"/>
        </w:rPr>
      </w:pPr>
      <w:r w:rsidRPr="00671E19">
        <w:rPr>
          <w:rFonts w:ascii="Arial" w:hAnsi="Arial" w:cs="Arial"/>
          <w:sz w:val="24"/>
          <w:szCs w:val="24"/>
        </w:rPr>
        <w:t>(5) V špecializovanom zariadení sa zabezpečuje aj ošetrovateľská starostlivosť, ak neposkytuje špecializované zariadenie ošetrovateľskú starostlivosť podľa § 22.</w:t>
      </w:r>
    </w:p>
    <w:p w:rsidR="00671E19" w:rsidRPr="00671E19" w:rsidRDefault="00671E19" w:rsidP="00671E19">
      <w:pPr>
        <w:rPr>
          <w:rFonts w:ascii="Arial" w:hAnsi="Arial" w:cs="Arial"/>
          <w:sz w:val="24"/>
          <w:szCs w:val="24"/>
        </w:rPr>
      </w:pPr>
      <w:r w:rsidRPr="00671E19">
        <w:rPr>
          <w:rFonts w:ascii="Arial" w:hAnsi="Arial" w:cs="Arial"/>
          <w:sz w:val="24"/>
          <w:szCs w:val="24"/>
        </w:rPr>
        <w:t>(6) V špecializovanom zariadení možno poskytovať sociálnu službu najviac pre 40 prijímateľov sociálnej služby v jednej budove zariadenia.</w:t>
      </w:r>
    </w:p>
    <w:p w:rsidR="00446EAC" w:rsidRPr="00222830" w:rsidRDefault="00592BF0" w:rsidP="00A00DDD">
      <w:pPr>
        <w:spacing w:before="100" w:beforeAutospacing="1" w:after="100" w:afterAutospacing="1" w:line="240" w:lineRule="auto"/>
        <w:jc w:val="both"/>
        <w:rPr>
          <w:rFonts w:ascii="Arial" w:hAnsi="Arial" w:cs="Arial"/>
          <w:noProof/>
          <w:sz w:val="24"/>
          <w:szCs w:val="24"/>
          <w:lang w:eastAsia="sk-SK"/>
        </w:rPr>
      </w:pPr>
      <w:r w:rsidRPr="00592BF0">
        <w:rPr>
          <w:rFonts w:ascii="Arial" w:hAnsi="Arial" w:cs="Arial"/>
          <w:noProof/>
          <w:sz w:val="24"/>
          <w:szCs w:val="24"/>
          <w:lang w:eastAsia="sk-SK"/>
        </w:rPr>
        <w:drawing>
          <wp:inline distT="0" distB="0" distL="0" distR="0">
            <wp:extent cx="5760720" cy="3839520"/>
            <wp:effectExtent l="0" t="0" r="0" b="8890"/>
            <wp:docPr id="7" name="Obrázok 7" descr="C:\Users\User\Desktop\fotky 2024\klaun baloniky+bublifuk\IMG_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fotky 2024\klaun baloniky+bublifuk\IMG_11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3839520"/>
                    </a:xfrm>
                    <a:prstGeom prst="rect">
                      <a:avLst/>
                    </a:prstGeom>
                    <a:noFill/>
                    <a:ln>
                      <a:noFill/>
                    </a:ln>
                  </pic:spPr>
                </pic:pic>
              </a:graphicData>
            </a:graphic>
          </wp:inline>
        </w:drawing>
      </w:r>
    </w:p>
    <w:p w:rsidR="00A00DDD" w:rsidRDefault="00A00DDD" w:rsidP="00A00DDD">
      <w:pPr>
        <w:spacing w:before="100" w:beforeAutospacing="1" w:after="100" w:afterAutospacing="1" w:line="240" w:lineRule="auto"/>
        <w:jc w:val="both"/>
        <w:rPr>
          <w:rFonts w:ascii="Arial" w:eastAsia="Times New Roman" w:hAnsi="Arial" w:cs="Arial"/>
          <w:sz w:val="24"/>
          <w:szCs w:val="24"/>
          <w:lang w:eastAsia="sk-SK"/>
        </w:rPr>
      </w:pPr>
      <w:r>
        <w:rPr>
          <w:rFonts w:ascii="Arial" w:eastAsia="Times New Roman" w:hAnsi="Arial" w:cs="Arial"/>
          <w:sz w:val="24"/>
          <w:szCs w:val="24"/>
          <w:lang w:eastAsia="sk-SK"/>
        </w:rPr>
        <w:t>Komplexná odborná starostlivosť je zabezpečovaná prostredníctvom inštruktorov sociálnej rehabilitácie, sociálneho pracovníka,  zdravotných sestier, praktická sestra – asistent, sanitára, opatrovateliek, fyzioterapeuta, špeciálneho pedagóga a inými externými spolupracovníkmi podľa individuálnych potrieb prijímateľov sociálnych služieb(psychológ, logopéd, psychiater, neurológ …). Nosným princípom práce v zariadení je tímová spolupráca podľa individuálnych  plánov s programom sociálnej rehabilitácie.</w:t>
      </w:r>
    </w:p>
    <w:p w:rsidR="00A00DDD" w:rsidRDefault="00A00DDD" w:rsidP="00A00DDD">
      <w:pPr>
        <w:spacing w:before="100" w:beforeAutospacing="1" w:after="100" w:afterAutospacing="1" w:line="240" w:lineRule="auto"/>
        <w:jc w:val="both"/>
        <w:rPr>
          <w:rFonts w:ascii="Arial" w:eastAsia="Times New Roman" w:hAnsi="Arial" w:cs="Arial"/>
          <w:sz w:val="24"/>
          <w:szCs w:val="24"/>
          <w:lang w:eastAsia="sk-SK"/>
        </w:rPr>
      </w:pPr>
      <w:r>
        <w:rPr>
          <w:rFonts w:ascii="Arial" w:eastAsia="Times New Roman" w:hAnsi="Arial" w:cs="Arial"/>
          <w:sz w:val="24"/>
          <w:szCs w:val="24"/>
          <w:lang w:eastAsia="sk-SK"/>
        </w:rPr>
        <w:lastRenderedPageBreak/>
        <w:t>Základom odbornej práce od počiatku existencie ZSS je psychologická a špeciálno-pedagogická diagnostika a dlhodobé pozorovanie klienta. Na ich základe sa vypracováva individuálny plán klienta, v ktorom sa zameriavame na rozvoj jemnej motoriky, reči, sebaobsluhy, sociálnu rehabilitáciu ako aj na rozvoj emocionálnych i sociálnych vzťahov. Z hľadiska vývoja klienta je nevyhnutné ciele výchovnej práce aktualizovať, prispôsobiť ich vyvíjajúcim sa potrebám, záujmom i novej situácii v rodine i ostatnom sociálnom prostredí.</w:t>
      </w:r>
    </w:p>
    <w:p w:rsidR="00A00DDD" w:rsidRDefault="00A00DDD" w:rsidP="00A00DDD">
      <w:pPr>
        <w:spacing w:before="100" w:beforeAutospacing="1" w:after="100" w:afterAutospacing="1" w:line="240" w:lineRule="auto"/>
        <w:jc w:val="both"/>
        <w:rPr>
          <w:rFonts w:ascii="Arial" w:eastAsia="Times New Roman" w:hAnsi="Arial" w:cs="Arial"/>
          <w:sz w:val="24"/>
          <w:szCs w:val="24"/>
          <w:lang w:eastAsia="sk-SK"/>
        </w:rPr>
      </w:pPr>
      <w:r>
        <w:rPr>
          <w:rFonts w:ascii="Arial" w:eastAsia="Times New Roman" w:hAnsi="Arial" w:cs="Arial"/>
          <w:sz w:val="24"/>
          <w:szCs w:val="24"/>
          <w:lang w:eastAsia="sk-SK"/>
        </w:rPr>
        <w:t>Výchovná činnosť prebieha v skupinách, ktoré sú rozdelené nie podľa veku, či mentálneho postihu, ale skôr podľa emocionálnych a sociálnych vzťahov, ktoré sa v skupine navzájom vytvárajú. Prácu v každej skupine zabezpečuje inštruktor sociálnej rehabilitácie a zdravotná sestra alebo  praktická sestra – asistent alebo sanitárka  alebo opatrovateľka.</w:t>
      </w:r>
    </w:p>
    <w:p w:rsidR="00A00DDD" w:rsidRDefault="00A00DDD" w:rsidP="00A00DDD">
      <w:pPr>
        <w:spacing w:before="100" w:beforeAutospacing="1" w:after="100" w:afterAutospacing="1" w:line="240" w:lineRule="auto"/>
        <w:jc w:val="both"/>
        <w:rPr>
          <w:rFonts w:ascii="Arial" w:eastAsia="Times New Roman" w:hAnsi="Arial" w:cs="Arial"/>
          <w:sz w:val="24"/>
          <w:szCs w:val="24"/>
          <w:lang w:eastAsia="sk-SK"/>
        </w:rPr>
      </w:pPr>
      <w:r>
        <w:rPr>
          <w:rFonts w:ascii="Arial" w:eastAsia="Times New Roman" w:hAnsi="Arial" w:cs="Arial"/>
          <w:sz w:val="24"/>
          <w:szCs w:val="24"/>
          <w:lang w:eastAsia="sk-SK"/>
        </w:rPr>
        <w:t xml:space="preserve">Vo výchovno-vzdelávacej skupine je uprednostňovaná individuálna forma výchovnej činnosti, tvorená podľa stimulačných programov. Rozvoj je okrem základných zložiek výchovy (matematické predstavy, rozumová, výtvarná, pracovná, hudobná a telesná výchova) zameraný na upevňovanie základných hygienických, </w:t>
      </w:r>
      <w:proofErr w:type="spellStart"/>
      <w:r>
        <w:rPr>
          <w:rFonts w:ascii="Arial" w:eastAsia="Times New Roman" w:hAnsi="Arial" w:cs="Arial"/>
          <w:sz w:val="24"/>
          <w:szCs w:val="24"/>
          <w:lang w:eastAsia="sk-SK"/>
        </w:rPr>
        <w:t>sebaobslužných</w:t>
      </w:r>
      <w:proofErr w:type="spellEnd"/>
      <w:r>
        <w:rPr>
          <w:rFonts w:ascii="Arial" w:eastAsia="Times New Roman" w:hAnsi="Arial" w:cs="Arial"/>
          <w:sz w:val="24"/>
          <w:szCs w:val="24"/>
          <w:lang w:eastAsia="sk-SK"/>
        </w:rPr>
        <w:t xml:space="preserve"> i spoločenských návykov. Výchovná činnosť v skupine pre klientov s </w:t>
      </w:r>
      <w:proofErr w:type="spellStart"/>
      <w:r>
        <w:rPr>
          <w:rFonts w:ascii="Arial" w:eastAsia="Times New Roman" w:hAnsi="Arial" w:cs="Arial"/>
          <w:sz w:val="24"/>
          <w:szCs w:val="24"/>
          <w:lang w:eastAsia="sk-SK"/>
        </w:rPr>
        <w:t>autistickými</w:t>
      </w:r>
      <w:proofErr w:type="spellEnd"/>
      <w:r>
        <w:rPr>
          <w:rFonts w:ascii="Arial" w:eastAsia="Times New Roman" w:hAnsi="Arial" w:cs="Arial"/>
          <w:sz w:val="24"/>
          <w:szCs w:val="24"/>
          <w:lang w:eastAsia="sk-SK"/>
        </w:rPr>
        <w:t xml:space="preserve"> prvkami v správaní prebieha podľa zásad ABA programu ( program špeciálne vypracovaný na prácu pre klientov s autizmom). U niektorých klientov sú vybrané len niektoré prvky tejto metodiky. ABA programom sa rozvíjajú oblasti hrubej a jemnej motoriky, kognitívneho rozvoja, </w:t>
      </w:r>
      <w:proofErr w:type="spellStart"/>
      <w:r>
        <w:rPr>
          <w:rFonts w:ascii="Arial" w:eastAsia="Times New Roman" w:hAnsi="Arial" w:cs="Arial"/>
          <w:sz w:val="24"/>
          <w:szCs w:val="24"/>
          <w:lang w:eastAsia="sk-SK"/>
        </w:rPr>
        <w:t>grafomotoriky</w:t>
      </w:r>
      <w:proofErr w:type="spellEnd"/>
      <w:r>
        <w:rPr>
          <w:rFonts w:ascii="Arial" w:eastAsia="Times New Roman" w:hAnsi="Arial" w:cs="Arial"/>
          <w:sz w:val="24"/>
          <w:szCs w:val="24"/>
          <w:lang w:eastAsia="sk-SK"/>
        </w:rPr>
        <w:t xml:space="preserve">, </w:t>
      </w:r>
      <w:proofErr w:type="spellStart"/>
      <w:r>
        <w:rPr>
          <w:rFonts w:ascii="Arial" w:eastAsia="Times New Roman" w:hAnsi="Arial" w:cs="Arial"/>
          <w:sz w:val="24"/>
          <w:szCs w:val="24"/>
          <w:lang w:eastAsia="sk-SK"/>
        </w:rPr>
        <w:t>sebaobslužných</w:t>
      </w:r>
      <w:proofErr w:type="spellEnd"/>
      <w:r>
        <w:rPr>
          <w:rFonts w:ascii="Arial" w:eastAsia="Times New Roman" w:hAnsi="Arial" w:cs="Arial"/>
          <w:sz w:val="24"/>
          <w:szCs w:val="24"/>
          <w:lang w:eastAsia="sk-SK"/>
        </w:rPr>
        <w:t xml:space="preserve"> i hygienických návykov a najmä augmentatívnej komunikácie.</w:t>
      </w:r>
    </w:p>
    <w:p w:rsidR="00A00DDD" w:rsidRDefault="00592BF0" w:rsidP="00A00DDD">
      <w:pPr>
        <w:spacing w:before="100" w:beforeAutospacing="1" w:after="100" w:afterAutospacing="1" w:line="240" w:lineRule="auto"/>
        <w:jc w:val="both"/>
        <w:rPr>
          <w:rFonts w:ascii="Arial" w:eastAsia="Times New Roman" w:hAnsi="Arial" w:cs="Arial"/>
          <w:sz w:val="24"/>
          <w:szCs w:val="24"/>
          <w:lang w:eastAsia="sk-SK"/>
        </w:rPr>
      </w:pPr>
      <w:r w:rsidRPr="00592BF0">
        <w:rPr>
          <w:rFonts w:ascii="Arial" w:eastAsia="Times New Roman" w:hAnsi="Arial" w:cs="Arial"/>
          <w:noProof/>
          <w:sz w:val="24"/>
          <w:szCs w:val="24"/>
          <w:lang w:eastAsia="sk-SK"/>
        </w:rPr>
        <w:lastRenderedPageBreak/>
        <w:drawing>
          <wp:inline distT="0" distB="0" distL="0" distR="0" wp14:anchorId="043C284B" wp14:editId="12E27D98">
            <wp:extent cx="5760670" cy="9211310"/>
            <wp:effectExtent l="0" t="0" r="0" b="0"/>
            <wp:docPr id="14" name="Obrázok 14" descr="C:\Users\User\Desktop\foto 2023\ako sa dnes cítim\336431644_1801357056912729_31351030216076545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foto 2023\ako sa dnes cítim\336431644_1801357056912729_3135103021607654516_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670" cy="9211310"/>
                    </a:xfrm>
                    <a:prstGeom prst="rect">
                      <a:avLst/>
                    </a:prstGeom>
                    <a:noFill/>
                    <a:ln>
                      <a:noFill/>
                    </a:ln>
                  </pic:spPr>
                </pic:pic>
              </a:graphicData>
            </a:graphic>
          </wp:inline>
        </w:drawing>
      </w:r>
    </w:p>
    <w:p w:rsidR="00A00DDD" w:rsidRDefault="00A00DDD" w:rsidP="00A00DDD">
      <w:pPr>
        <w:spacing w:before="100" w:beforeAutospacing="1" w:after="100" w:afterAutospacing="1" w:line="240" w:lineRule="auto"/>
        <w:jc w:val="both"/>
        <w:rPr>
          <w:rFonts w:ascii="Arial" w:eastAsia="Times New Roman" w:hAnsi="Arial" w:cs="Arial"/>
          <w:sz w:val="24"/>
          <w:szCs w:val="24"/>
          <w:lang w:eastAsia="sk-SK"/>
        </w:rPr>
      </w:pPr>
      <w:r>
        <w:rPr>
          <w:rFonts w:ascii="Arial" w:eastAsia="Times New Roman" w:hAnsi="Arial" w:cs="Arial"/>
          <w:sz w:val="24"/>
          <w:szCs w:val="24"/>
          <w:lang w:eastAsia="sk-SK"/>
        </w:rPr>
        <w:lastRenderedPageBreak/>
        <w:t>Skupina s prakticko-teoretickou výchovou je rozdelená do dvoch podskupín – dielňa a trieda.</w:t>
      </w:r>
    </w:p>
    <w:p w:rsidR="00A00DDD" w:rsidRDefault="00A00DDD" w:rsidP="00A00DDD">
      <w:pPr>
        <w:spacing w:before="100" w:beforeAutospacing="1" w:after="100" w:afterAutospacing="1" w:line="240" w:lineRule="auto"/>
        <w:jc w:val="both"/>
        <w:rPr>
          <w:rFonts w:ascii="Arial" w:eastAsia="Times New Roman" w:hAnsi="Arial" w:cs="Arial"/>
          <w:sz w:val="24"/>
          <w:szCs w:val="24"/>
          <w:lang w:eastAsia="sk-SK"/>
        </w:rPr>
      </w:pPr>
      <w:r>
        <w:rPr>
          <w:rFonts w:ascii="Arial" w:eastAsia="Times New Roman" w:hAnsi="Arial" w:cs="Arial"/>
          <w:sz w:val="24"/>
          <w:szCs w:val="24"/>
          <w:lang w:eastAsia="sk-SK"/>
        </w:rPr>
        <w:t>V dielni je cieľom práce udržiavať u klientov nadobudnuté zručnosti a schopnosti, neustále ich zdokonaľovať a rozvíjať. Rozmanitosťou pracovných činností a techník sa u klientov predlžuje doba sústredenia, rozvíja sa predstavivosť, fantázia a sebarealizácia.</w:t>
      </w:r>
      <w:r w:rsidR="007D54B0">
        <w:rPr>
          <w:rFonts w:ascii="Arial" w:eastAsia="Times New Roman" w:hAnsi="Arial" w:cs="Arial"/>
          <w:sz w:val="24"/>
          <w:szCs w:val="24"/>
          <w:lang w:eastAsia="sk-SK"/>
        </w:rPr>
        <w:t xml:space="preserve"> </w:t>
      </w:r>
      <w:r>
        <w:rPr>
          <w:rFonts w:ascii="Arial" w:eastAsia="Times New Roman" w:hAnsi="Arial" w:cs="Arial"/>
          <w:sz w:val="24"/>
          <w:szCs w:val="24"/>
          <w:lang w:eastAsia="sk-SK"/>
        </w:rPr>
        <w:t xml:space="preserve">Trieda sa zameriava najmä na rozvoj a udržiavanie vedomostí, </w:t>
      </w:r>
      <w:r w:rsidR="00592BF0">
        <w:rPr>
          <w:rFonts w:ascii="Arial" w:eastAsia="Times New Roman" w:hAnsi="Arial" w:cs="Arial"/>
          <w:sz w:val="24"/>
          <w:szCs w:val="24"/>
          <w:lang w:eastAsia="sk-SK"/>
        </w:rPr>
        <w:t>kto</w:t>
      </w:r>
      <w:r w:rsidR="00197E0C">
        <w:rPr>
          <w:rFonts w:ascii="Arial" w:eastAsia="Times New Roman" w:hAnsi="Arial" w:cs="Arial"/>
          <w:sz w:val="24"/>
          <w:szCs w:val="24"/>
          <w:lang w:eastAsia="sk-SK"/>
        </w:rPr>
        <w:t xml:space="preserve">ré </w:t>
      </w:r>
      <w:r>
        <w:rPr>
          <w:rFonts w:ascii="Arial" w:eastAsia="Times New Roman" w:hAnsi="Arial" w:cs="Arial"/>
          <w:sz w:val="24"/>
          <w:szCs w:val="24"/>
          <w:lang w:eastAsia="sk-SK"/>
        </w:rPr>
        <w:t>klienti nadobudli počas povinnej školskej dochádzky.</w:t>
      </w:r>
      <w:r w:rsidR="00222830" w:rsidRPr="00222830">
        <w:rPr>
          <w:rFonts w:ascii="Arial" w:eastAsia="Times New Roman" w:hAnsi="Arial" w:cs="Arial"/>
          <w:noProof/>
          <w:sz w:val="24"/>
          <w:szCs w:val="24"/>
          <w:lang w:eastAsia="sk-SK"/>
        </w:rPr>
        <w:t xml:space="preserve"> </w:t>
      </w:r>
    </w:p>
    <w:p w:rsidR="00A00DDD" w:rsidRDefault="00222830" w:rsidP="00A00DDD">
      <w:pPr>
        <w:spacing w:before="100" w:beforeAutospacing="1" w:after="100" w:afterAutospacing="1" w:line="240" w:lineRule="auto"/>
        <w:jc w:val="both"/>
        <w:rPr>
          <w:rFonts w:ascii="Arial" w:eastAsia="Times New Roman" w:hAnsi="Arial" w:cs="Arial"/>
          <w:sz w:val="24"/>
          <w:szCs w:val="24"/>
          <w:lang w:eastAsia="sk-SK"/>
        </w:rPr>
      </w:pPr>
      <w:r w:rsidRPr="0022283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00DDD">
        <w:rPr>
          <w:rFonts w:ascii="Arial" w:hAnsi="Arial" w:cs="Arial"/>
          <w:noProof/>
          <w:sz w:val="24"/>
          <w:szCs w:val="24"/>
          <w:lang w:eastAsia="sk-SK"/>
        </w:rPr>
        <w:t xml:space="preserve"> </w:t>
      </w:r>
      <w:r w:rsidR="001B6103" w:rsidRPr="001B610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92BF0" w:rsidRPr="00592BF0">
        <w:rPr>
          <w:rFonts w:ascii="Arial" w:hAnsi="Arial" w:cs="Arial"/>
          <w:noProof/>
          <w:sz w:val="24"/>
          <w:szCs w:val="24"/>
          <w:lang w:eastAsia="sk-SK"/>
        </w:rPr>
        <w:drawing>
          <wp:inline distT="0" distB="0" distL="0" distR="0">
            <wp:extent cx="1476375" cy="2390775"/>
            <wp:effectExtent l="0" t="0" r="9525" b="9525"/>
            <wp:docPr id="27" name="Obrázok 27" descr="C:\Users\User\Desktop\foto 2023\keramika\356729762_1593558814387156_72800509512880844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foto 2023\keramika\356729762_1593558814387156_7280050951288084442_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76375" cy="2390775"/>
                    </a:xfrm>
                    <a:prstGeom prst="rect">
                      <a:avLst/>
                    </a:prstGeom>
                    <a:noFill/>
                    <a:ln>
                      <a:noFill/>
                    </a:ln>
                  </pic:spPr>
                </pic:pic>
              </a:graphicData>
            </a:graphic>
          </wp:inline>
        </w:drawing>
      </w:r>
      <w:r w:rsidR="00592BF0" w:rsidRPr="00592BF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92BF0" w:rsidRPr="00592BF0">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sk-SK"/>
        </w:rPr>
        <w:drawing>
          <wp:inline distT="0" distB="0" distL="0" distR="0">
            <wp:extent cx="1476375" cy="1962150"/>
            <wp:effectExtent l="0" t="0" r="9525" b="0"/>
            <wp:docPr id="45" name="Obrázok 45" descr="C:\Users\User\Desktop\foto 2023\keramika\354284929_815903053043433_16465352973499517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foto 2023\keramika\354284929_815903053043433_1646535297349951792_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6375" cy="1962150"/>
                    </a:xfrm>
                    <a:prstGeom prst="rect">
                      <a:avLst/>
                    </a:prstGeom>
                    <a:noFill/>
                    <a:ln>
                      <a:noFill/>
                    </a:ln>
                  </pic:spPr>
                </pic:pic>
              </a:graphicData>
            </a:graphic>
          </wp:inline>
        </w:drawing>
      </w:r>
      <w:r w:rsidR="008C1A94" w:rsidRPr="008C1A9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C1A94" w:rsidRPr="008C1A94">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sk-SK"/>
        </w:rPr>
        <w:drawing>
          <wp:inline distT="0" distB="0" distL="0" distR="0">
            <wp:extent cx="2343150" cy="2429438"/>
            <wp:effectExtent l="0" t="0" r="0" b="9525"/>
            <wp:docPr id="46" name="Obrázok 46" descr="C:\Users\User\Desktop\fotky 2024\praca klientov\IMG_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fotky 2024\praca klientov\IMG_122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47966" cy="2434431"/>
                    </a:xfrm>
                    <a:prstGeom prst="rect">
                      <a:avLst/>
                    </a:prstGeom>
                    <a:noFill/>
                    <a:ln>
                      <a:noFill/>
                    </a:ln>
                  </pic:spPr>
                </pic:pic>
              </a:graphicData>
            </a:graphic>
          </wp:inline>
        </w:drawing>
      </w:r>
    </w:p>
    <w:p w:rsidR="00A00DDD" w:rsidRDefault="00A00DDD" w:rsidP="00A00DDD">
      <w:pPr>
        <w:rPr>
          <w:rFonts w:ascii="Arial" w:hAnsi="Arial" w:cs="Arial"/>
          <w:sz w:val="24"/>
          <w:szCs w:val="24"/>
        </w:rPr>
      </w:pPr>
    </w:p>
    <w:p w:rsidR="00A00DDD" w:rsidRDefault="00A00DDD" w:rsidP="00A00DDD">
      <w:pPr>
        <w:pStyle w:val="Normlnywebov"/>
        <w:jc w:val="both"/>
        <w:rPr>
          <w:rFonts w:ascii="Arial" w:hAnsi="Arial" w:cs="Arial"/>
        </w:rPr>
      </w:pPr>
      <w:r>
        <w:rPr>
          <w:rFonts w:ascii="Arial" w:hAnsi="Arial" w:cs="Arial"/>
        </w:rPr>
        <w:t>Dve  klientky sú zaradené do pracovného procesu a pracujú v Chránenej dielni Mikádo v Skalici.</w:t>
      </w:r>
    </w:p>
    <w:p w:rsidR="00A00DDD" w:rsidRDefault="00A00DDD" w:rsidP="00A00DDD">
      <w:pPr>
        <w:widowControl w:val="0"/>
        <w:autoSpaceDN w:val="0"/>
        <w:spacing w:after="0" w:line="360" w:lineRule="auto"/>
        <w:jc w:val="both"/>
        <w:textAlignment w:val="baseline"/>
        <w:rPr>
          <w:rFonts w:ascii="Arial" w:eastAsia="Lucida Sans Unicode" w:hAnsi="Arial" w:cs="Arial"/>
          <w:b/>
          <w:kern w:val="3"/>
          <w:sz w:val="24"/>
          <w:szCs w:val="24"/>
          <w:u w:val="single"/>
          <w:lang w:eastAsia="zh-CN" w:bidi="hi-IN"/>
        </w:rPr>
      </w:pPr>
      <w:r>
        <w:rPr>
          <w:rFonts w:ascii="Arial" w:eastAsia="Lucida Sans Unicode" w:hAnsi="Arial" w:cs="Arial"/>
          <w:b/>
          <w:kern w:val="3"/>
          <w:sz w:val="24"/>
          <w:szCs w:val="24"/>
          <w:u w:val="single"/>
          <w:lang w:eastAsia="zh-CN" w:bidi="hi-IN"/>
        </w:rPr>
        <w:t>Sociálno-psychologické tréningy klientov</w:t>
      </w:r>
    </w:p>
    <w:p w:rsidR="00A00DDD" w:rsidRDefault="008C1A94" w:rsidP="00A00DDD">
      <w:pPr>
        <w:pStyle w:val="Normlnywebov"/>
        <w:jc w:val="both"/>
        <w:rPr>
          <w:rFonts w:ascii="Arial" w:hAnsi="Arial" w:cs="Arial"/>
        </w:rPr>
      </w:pPr>
      <w:r>
        <w:rPr>
          <w:rFonts w:ascii="Arial" w:eastAsia="Lucida Sans Unicode" w:hAnsi="Arial" w:cs="Arial"/>
          <w:kern w:val="3"/>
          <w:lang w:eastAsia="zh-CN" w:bidi="hi-IN"/>
        </w:rPr>
        <w:t>Naši klienti sa 2</w:t>
      </w:r>
      <w:r w:rsidR="00A00DDD">
        <w:rPr>
          <w:rFonts w:ascii="Arial" w:eastAsia="Lucida Sans Unicode" w:hAnsi="Arial" w:cs="Arial"/>
          <w:kern w:val="3"/>
          <w:lang w:eastAsia="zh-CN" w:bidi="hi-IN"/>
        </w:rPr>
        <w:t xml:space="preserve"> x do mesiaca zúčastňujú skupinových  alebo individuálnych </w:t>
      </w:r>
      <w:proofErr w:type="spellStart"/>
      <w:r w:rsidR="00A00DDD">
        <w:rPr>
          <w:rFonts w:ascii="Arial" w:eastAsia="Lucida Sans Unicode" w:hAnsi="Arial" w:cs="Arial"/>
          <w:kern w:val="3"/>
          <w:lang w:eastAsia="zh-CN" w:bidi="hi-IN"/>
        </w:rPr>
        <w:t>sociálno</w:t>
      </w:r>
      <w:proofErr w:type="spellEnd"/>
      <w:r w:rsidR="00A00DDD">
        <w:rPr>
          <w:rFonts w:ascii="Arial" w:eastAsia="Lucida Sans Unicode" w:hAnsi="Arial" w:cs="Arial"/>
          <w:kern w:val="3"/>
          <w:lang w:eastAsia="zh-CN" w:bidi="hi-IN"/>
        </w:rPr>
        <w:t xml:space="preserve"> – psychologických tréningov, ktoré vedie psychologička </w:t>
      </w:r>
      <w:r>
        <w:rPr>
          <w:rFonts w:ascii="Arial" w:eastAsia="Lucida Sans Unicode" w:hAnsi="Arial" w:cs="Arial"/>
          <w:kern w:val="3"/>
          <w:lang w:eastAsia="zh-CN" w:bidi="hi-IN"/>
        </w:rPr>
        <w:t>Mgr. Petra Andelová</w:t>
      </w:r>
      <w:r w:rsidR="00A00DDD">
        <w:rPr>
          <w:rFonts w:ascii="Arial" w:eastAsia="Lucida Sans Unicode" w:hAnsi="Arial" w:cs="Arial"/>
          <w:kern w:val="3"/>
          <w:lang w:eastAsia="zh-CN" w:bidi="hi-IN"/>
        </w:rPr>
        <w:t xml:space="preserve">. </w:t>
      </w:r>
      <w:r w:rsidR="00A00DDD">
        <w:rPr>
          <w:rFonts w:ascii="Arial" w:hAnsi="Arial" w:cs="Arial"/>
        </w:rPr>
        <w:t>Cieľom je podpora zdravého vývinu, sociálnych zručností, foriem komunikácie na základe interpersonálnych skúseností a sprievodných emocionálnych zážitkov, schopnosti empatie, komunikácie, sebauvedomenia a prevencia negatívneho sociálneho správania.</w:t>
      </w:r>
    </w:p>
    <w:p w:rsidR="00A00DDD" w:rsidRDefault="00A00DDD" w:rsidP="00A00DDD">
      <w:pPr>
        <w:spacing w:after="0" w:line="360" w:lineRule="auto"/>
        <w:jc w:val="both"/>
        <w:rPr>
          <w:rFonts w:ascii="Arial" w:hAnsi="Arial" w:cs="Arial"/>
          <w:sz w:val="24"/>
          <w:szCs w:val="24"/>
          <w:u w:val="single"/>
          <w:lang w:eastAsia="cs-CZ"/>
        </w:rPr>
      </w:pPr>
      <w:r>
        <w:rPr>
          <w:rFonts w:ascii="Arial" w:hAnsi="Arial" w:cs="Arial"/>
          <w:sz w:val="24"/>
          <w:szCs w:val="24"/>
          <w:u w:val="single"/>
          <w:lang w:eastAsia="cs-CZ"/>
        </w:rPr>
        <w:t>Sociálna rehabilitácia</w:t>
      </w:r>
    </w:p>
    <w:p w:rsidR="00A00DDD" w:rsidRDefault="00A00DDD" w:rsidP="00A00DDD">
      <w:pPr>
        <w:spacing w:after="0"/>
        <w:jc w:val="both"/>
        <w:rPr>
          <w:rFonts w:ascii="Arial" w:hAnsi="Arial" w:cs="Arial"/>
          <w:sz w:val="24"/>
          <w:szCs w:val="24"/>
          <w:lang w:eastAsia="cs-CZ"/>
        </w:rPr>
      </w:pPr>
      <w:r>
        <w:rPr>
          <w:rFonts w:ascii="Arial" w:hAnsi="Arial" w:cs="Arial"/>
          <w:sz w:val="24"/>
          <w:szCs w:val="24"/>
          <w:lang w:eastAsia="cs-CZ"/>
        </w:rPr>
        <w:t xml:space="preserve">V rámci sociálnej rehabilitácie klient absolvuje nácvik potrebných zručností, ktoré smerujú k dosiahnutiu samostatnosti a sebestačnosti v maximálnej možnej miere s ohľadom na jeho zdravotné postihnutie s cieľom dosiahnutia najvyššieho stupňa spoločenskej integrácie: nácvik samoobslužných činností, vedenie domácnosti, nácvik špeciálnych komunikačných zručností, nácvik používania kompenzačných pomôcok, nácvik priestorovej orientácie a samostatného pohybu, nácvik sociálnej komunikácie, sociálne  poradenstvo. </w:t>
      </w:r>
    </w:p>
    <w:p w:rsidR="00A00DDD" w:rsidRDefault="00A00DDD" w:rsidP="00A00DDD">
      <w:pPr>
        <w:spacing w:after="0"/>
        <w:jc w:val="both"/>
        <w:rPr>
          <w:rFonts w:ascii="Arial" w:hAnsi="Arial" w:cs="Arial"/>
          <w:b/>
          <w:sz w:val="24"/>
          <w:szCs w:val="24"/>
          <w:lang w:eastAsia="cs-CZ"/>
        </w:rPr>
      </w:pPr>
      <w:r>
        <w:rPr>
          <w:rFonts w:ascii="Arial" w:hAnsi="Arial" w:cs="Arial"/>
          <w:sz w:val="24"/>
          <w:szCs w:val="24"/>
          <w:lang w:eastAsia="cs-CZ"/>
        </w:rPr>
        <w:t xml:space="preserve">V rámci sociálnej rehabilitácie sa ďalej učia zvládať sociálne a pracovné zručnosti, zvládanie primeraného správania sa v kolektíve a v spoločnosti, nácvik rôznych </w:t>
      </w:r>
      <w:r>
        <w:rPr>
          <w:rFonts w:ascii="Arial" w:hAnsi="Arial" w:cs="Arial"/>
          <w:sz w:val="24"/>
          <w:szCs w:val="24"/>
          <w:lang w:eastAsia="cs-CZ"/>
        </w:rPr>
        <w:lastRenderedPageBreak/>
        <w:t>spoločenských situácií zapojením celej skupiny, zapájanie k prácam v záhrade a v okolí nášho zariadenia, skrášľovanie nášho interného a externého prostredia, zdokonaľovanie sa v orientácii v meste a okolí zariadenia  počas vychádzok a dokázať sa orientovať a pohybovať  v rôznych inštitúciách, obchodných centrách, reštauráciách a cukrárňach.</w:t>
      </w:r>
    </w:p>
    <w:p w:rsidR="00A00DDD" w:rsidRDefault="00A00DDD" w:rsidP="00A00DDD">
      <w:pPr>
        <w:spacing w:after="0"/>
        <w:jc w:val="both"/>
        <w:rPr>
          <w:rFonts w:ascii="Arial" w:hAnsi="Arial" w:cs="Arial"/>
          <w:sz w:val="24"/>
          <w:szCs w:val="24"/>
          <w:lang w:eastAsia="cs-CZ"/>
        </w:rPr>
      </w:pPr>
    </w:p>
    <w:p w:rsidR="00A00DDD" w:rsidRDefault="00A00DDD" w:rsidP="00A00DDD">
      <w:pPr>
        <w:spacing w:after="0"/>
        <w:jc w:val="both"/>
        <w:rPr>
          <w:rFonts w:ascii="Arial" w:hAnsi="Arial" w:cs="Arial"/>
          <w:sz w:val="24"/>
          <w:szCs w:val="24"/>
          <w:lang w:eastAsia="cs-CZ"/>
        </w:rPr>
      </w:pPr>
      <w:r>
        <w:rPr>
          <w:rFonts w:ascii="Arial" w:hAnsi="Arial" w:cs="Arial"/>
          <w:sz w:val="24"/>
          <w:szCs w:val="24"/>
          <w:lang w:eastAsia="cs-CZ"/>
        </w:rPr>
        <w:t>Klienti absolvujú spoločenské podujatia a súťaže rôzneho druhu- tanečné, spevácke, športové, výtvarné. Navštevujú výstavy v múzeách, galériách, plesy, koncerty, muzikály, divadlá,  knižnicu v Skalici,  ZOO , hrady a zámky v SR aj ČR, skanzeny, hokejové zápasy v Skalici, v Brne, v Bratislave, v </w:t>
      </w:r>
      <w:proofErr w:type="spellStart"/>
      <w:r>
        <w:rPr>
          <w:rFonts w:ascii="Arial" w:hAnsi="Arial" w:cs="Arial"/>
          <w:sz w:val="24"/>
          <w:szCs w:val="24"/>
          <w:lang w:eastAsia="cs-CZ"/>
        </w:rPr>
        <w:t>Hodoníne</w:t>
      </w:r>
      <w:proofErr w:type="spellEnd"/>
      <w:r>
        <w:rPr>
          <w:rFonts w:ascii="Arial" w:hAnsi="Arial" w:cs="Arial"/>
          <w:sz w:val="24"/>
          <w:szCs w:val="24"/>
          <w:lang w:eastAsia="cs-CZ"/>
        </w:rPr>
        <w:t>. Raz do roka absolvujú: rekondičný pobyt v Novej Lesnej vo Vysokých Tatrách, kúpeľný pobyt v Piešťanoch a letný pobyt v Senci.</w:t>
      </w:r>
    </w:p>
    <w:p w:rsidR="00A00DDD" w:rsidRDefault="00A00DDD" w:rsidP="00A00DDD">
      <w:pPr>
        <w:spacing w:after="0" w:line="360" w:lineRule="auto"/>
        <w:jc w:val="both"/>
        <w:rPr>
          <w:rFonts w:ascii="Arial" w:hAnsi="Arial" w:cs="Arial"/>
          <w:b/>
          <w:sz w:val="24"/>
          <w:szCs w:val="24"/>
          <w:u w:val="single"/>
          <w:lang w:eastAsia="cs-CZ"/>
        </w:rPr>
      </w:pPr>
    </w:p>
    <w:p w:rsidR="00A00DDD" w:rsidRDefault="00A00DDD" w:rsidP="00A00DDD">
      <w:pPr>
        <w:spacing w:after="0" w:line="360" w:lineRule="auto"/>
        <w:jc w:val="both"/>
        <w:rPr>
          <w:rFonts w:ascii="Arial" w:hAnsi="Arial" w:cs="Arial"/>
          <w:b/>
          <w:sz w:val="24"/>
          <w:szCs w:val="24"/>
          <w:u w:val="single"/>
          <w:lang w:eastAsia="cs-CZ"/>
        </w:rPr>
      </w:pPr>
    </w:p>
    <w:p w:rsidR="00A00DDD" w:rsidRDefault="00D57409" w:rsidP="00A00DDD">
      <w:pPr>
        <w:spacing w:after="0" w:line="360" w:lineRule="auto"/>
        <w:jc w:val="both"/>
        <w:rPr>
          <w:rFonts w:ascii="Arial" w:hAnsi="Arial" w:cs="Arial"/>
          <w:b/>
          <w:sz w:val="24"/>
          <w:szCs w:val="24"/>
          <w:u w:val="single"/>
          <w:lang w:eastAsia="cs-CZ"/>
        </w:rPr>
      </w:pPr>
      <w:r w:rsidRPr="00D57409">
        <w:rPr>
          <w:rFonts w:ascii="Arial" w:hAnsi="Arial" w:cs="Arial"/>
          <w:b/>
          <w:noProof/>
          <w:sz w:val="24"/>
          <w:szCs w:val="24"/>
          <w:u w:val="single"/>
          <w:lang w:eastAsia="sk-SK"/>
        </w:rPr>
        <w:drawing>
          <wp:inline distT="0" distB="0" distL="0" distR="0">
            <wp:extent cx="5457825" cy="3943161"/>
            <wp:effectExtent l="0" t="0" r="0" b="635"/>
            <wp:docPr id="26" name="Obrázok 26" descr="C:\Users\User\Desktop\380657051_694439032714076_48527931362039420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380657051_694439032714076_4852793136203942072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68455" cy="3950841"/>
                    </a:xfrm>
                    <a:prstGeom prst="rect">
                      <a:avLst/>
                    </a:prstGeom>
                    <a:noFill/>
                    <a:ln>
                      <a:noFill/>
                    </a:ln>
                  </pic:spPr>
                </pic:pic>
              </a:graphicData>
            </a:graphic>
          </wp:inline>
        </w:drawing>
      </w:r>
    </w:p>
    <w:p w:rsidR="00A00DDD" w:rsidRDefault="00A00DDD" w:rsidP="00A00DDD">
      <w:pPr>
        <w:spacing w:after="0" w:line="360" w:lineRule="auto"/>
        <w:jc w:val="both"/>
        <w:rPr>
          <w:rFonts w:ascii="Arial" w:hAnsi="Arial" w:cs="Arial"/>
          <w:b/>
          <w:sz w:val="24"/>
          <w:szCs w:val="24"/>
          <w:u w:val="single"/>
          <w:lang w:eastAsia="cs-CZ"/>
        </w:rPr>
      </w:pPr>
    </w:p>
    <w:p w:rsidR="00095D09" w:rsidRDefault="00095D09" w:rsidP="00A00DDD">
      <w:pPr>
        <w:spacing w:after="0" w:line="360" w:lineRule="auto"/>
        <w:jc w:val="both"/>
        <w:rPr>
          <w:rFonts w:ascii="Arial" w:hAnsi="Arial" w:cs="Arial"/>
          <w:b/>
          <w:sz w:val="24"/>
          <w:szCs w:val="24"/>
          <w:u w:val="single"/>
          <w:lang w:eastAsia="cs-CZ"/>
        </w:rPr>
      </w:pPr>
    </w:p>
    <w:p w:rsidR="00095D09" w:rsidRDefault="00095D09" w:rsidP="00A00DDD">
      <w:pPr>
        <w:spacing w:after="0" w:line="360" w:lineRule="auto"/>
        <w:jc w:val="both"/>
        <w:rPr>
          <w:rFonts w:ascii="Arial" w:hAnsi="Arial" w:cs="Arial"/>
          <w:b/>
          <w:sz w:val="24"/>
          <w:szCs w:val="24"/>
          <w:u w:val="single"/>
          <w:lang w:eastAsia="cs-CZ"/>
        </w:rPr>
      </w:pPr>
    </w:p>
    <w:p w:rsidR="00095D09" w:rsidRDefault="00095D09" w:rsidP="00A00DDD">
      <w:pPr>
        <w:spacing w:after="0" w:line="360" w:lineRule="auto"/>
        <w:jc w:val="both"/>
        <w:rPr>
          <w:rFonts w:ascii="Arial" w:hAnsi="Arial" w:cs="Arial"/>
          <w:b/>
          <w:sz w:val="24"/>
          <w:szCs w:val="24"/>
          <w:u w:val="single"/>
          <w:lang w:eastAsia="cs-CZ"/>
        </w:rPr>
      </w:pPr>
    </w:p>
    <w:p w:rsidR="00095D09" w:rsidRDefault="00095D09" w:rsidP="00A00DDD">
      <w:pPr>
        <w:spacing w:after="0" w:line="360" w:lineRule="auto"/>
        <w:jc w:val="both"/>
        <w:rPr>
          <w:rFonts w:ascii="Arial" w:hAnsi="Arial" w:cs="Arial"/>
          <w:b/>
          <w:sz w:val="24"/>
          <w:szCs w:val="24"/>
          <w:u w:val="single"/>
          <w:lang w:eastAsia="cs-CZ"/>
        </w:rPr>
      </w:pPr>
    </w:p>
    <w:p w:rsidR="00095D09" w:rsidRDefault="00095D09" w:rsidP="00A00DDD">
      <w:pPr>
        <w:spacing w:after="0" w:line="360" w:lineRule="auto"/>
        <w:jc w:val="both"/>
        <w:rPr>
          <w:rFonts w:ascii="Arial" w:hAnsi="Arial" w:cs="Arial"/>
          <w:b/>
          <w:sz w:val="24"/>
          <w:szCs w:val="24"/>
          <w:u w:val="single"/>
          <w:lang w:eastAsia="cs-CZ"/>
        </w:rPr>
      </w:pPr>
    </w:p>
    <w:p w:rsidR="00095D09" w:rsidRDefault="00095D09" w:rsidP="00A00DDD">
      <w:pPr>
        <w:spacing w:after="0" w:line="360" w:lineRule="auto"/>
        <w:jc w:val="both"/>
        <w:rPr>
          <w:rFonts w:ascii="Arial" w:hAnsi="Arial" w:cs="Arial"/>
          <w:b/>
          <w:sz w:val="24"/>
          <w:szCs w:val="24"/>
          <w:u w:val="single"/>
          <w:lang w:eastAsia="cs-CZ"/>
        </w:rPr>
      </w:pPr>
    </w:p>
    <w:p w:rsidR="00A00DDD" w:rsidRDefault="00A00DDD" w:rsidP="00A00DDD">
      <w:pPr>
        <w:spacing w:after="0" w:line="360" w:lineRule="auto"/>
        <w:jc w:val="both"/>
        <w:rPr>
          <w:rFonts w:ascii="Arial" w:hAnsi="Arial" w:cs="Arial"/>
          <w:b/>
          <w:sz w:val="24"/>
          <w:szCs w:val="24"/>
          <w:u w:val="single"/>
          <w:lang w:eastAsia="cs-CZ"/>
        </w:rPr>
      </w:pPr>
      <w:r>
        <w:rPr>
          <w:rFonts w:ascii="Arial" w:hAnsi="Arial" w:cs="Arial"/>
          <w:b/>
          <w:sz w:val="24"/>
          <w:szCs w:val="24"/>
          <w:u w:val="single"/>
          <w:lang w:eastAsia="cs-CZ"/>
        </w:rPr>
        <w:lastRenderedPageBreak/>
        <w:t>Záujmová činnosť, voľnočasové aktivity</w:t>
      </w:r>
    </w:p>
    <w:p w:rsidR="00A00DDD" w:rsidRDefault="00A00DDD" w:rsidP="00A00DDD">
      <w:pPr>
        <w:spacing w:after="0" w:line="360" w:lineRule="auto"/>
        <w:jc w:val="both"/>
        <w:rPr>
          <w:rFonts w:ascii="Arial" w:hAnsi="Arial" w:cs="Arial"/>
          <w:sz w:val="24"/>
          <w:szCs w:val="24"/>
          <w:lang w:eastAsia="cs-CZ"/>
        </w:rPr>
      </w:pPr>
      <w:r>
        <w:rPr>
          <w:rFonts w:ascii="Arial" w:hAnsi="Arial" w:cs="Arial"/>
          <w:sz w:val="24"/>
          <w:szCs w:val="24"/>
          <w:lang w:eastAsia="cs-CZ"/>
        </w:rPr>
        <w:t>V našom zariadení funguje 10 záujmových krúžkov:</w:t>
      </w:r>
    </w:p>
    <w:p w:rsidR="00A00DDD" w:rsidRDefault="00A00DDD" w:rsidP="00A00DDD">
      <w:pPr>
        <w:spacing w:after="0" w:line="360" w:lineRule="auto"/>
        <w:jc w:val="both"/>
        <w:rPr>
          <w:rFonts w:ascii="Arial" w:hAnsi="Arial" w:cs="Arial"/>
          <w:b/>
          <w:sz w:val="24"/>
          <w:szCs w:val="24"/>
          <w:u w:val="single"/>
          <w:lang w:eastAsia="cs-CZ"/>
        </w:rPr>
      </w:pPr>
    </w:p>
    <w:p w:rsidR="00A00DDD" w:rsidRDefault="00A00DDD" w:rsidP="00A00DDD">
      <w:pPr>
        <w:numPr>
          <w:ilvl w:val="0"/>
          <w:numId w:val="3"/>
        </w:numPr>
        <w:spacing w:after="0" w:line="240" w:lineRule="auto"/>
        <w:jc w:val="both"/>
        <w:rPr>
          <w:rFonts w:ascii="Arial" w:hAnsi="Arial" w:cs="Arial"/>
          <w:b/>
          <w:sz w:val="24"/>
          <w:szCs w:val="24"/>
          <w:u w:val="single"/>
          <w:lang w:eastAsia="cs-CZ"/>
        </w:rPr>
      </w:pPr>
      <w:r>
        <w:rPr>
          <w:rFonts w:ascii="Arial" w:hAnsi="Arial" w:cs="Arial"/>
          <w:b/>
          <w:sz w:val="24"/>
          <w:szCs w:val="24"/>
          <w:u w:val="single"/>
          <w:lang w:eastAsia="cs-CZ"/>
        </w:rPr>
        <w:t>Športový krúžok</w:t>
      </w:r>
    </w:p>
    <w:p w:rsidR="00A00DDD" w:rsidRDefault="00A00DDD" w:rsidP="00A00DDD">
      <w:pPr>
        <w:spacing w:after="0"/>
        <w:ind w:left="720"/>
        <w:jc w:val="both"/>
        <w:rPr>
          <w:rFonts w:ascii="Arial" w:hAnsi="Arial" w:cs="Arial"/>
          <w:b/>
          <w:sz w:val="24"/>
          <w:szCs w:val="24"/>
          <w:u w:val="single"/>
          <w:lang w:eastAsia="cs-CZ"/>
        </w:rPr>
      </w:pPr>
    </w:p>
    <w:p w:rsidR="00A00DDD" w:rsidRDefault="00A00DDD" w:rsidP="00A00DDD">
      <w:pPr>
        <w:spacing w:after="0"/>
        <w:jc w:val="both"/>
        <w:rPr>
          <w:rFonts w:ascii="Arial" w:hAnsi="Arial" w:cs="Arial"/>
          <w:sz w:val="24"/>
          <w:szCs w:val="24"/>
          <w:lang w:eastAsia="cs-CZ"/>
        </w:rPr>
      </w:pPr>
      <w:r>
        <w:rPr>
          <w:rFonts w:ascii="Arial" w:hAnsi="Arial" w:cs="Arial"/>
          <w:sz w:val="24"/>
          <w:szCs w:val="24"/>
          <w:lang w:eastAsia="cs-CZ"/>
        </w:rPr>
        <w:t xml:space="preserve">     Cieľom športového krúžku je osvojenie si rôznych pohybových a telovýchovných cvičení, čím sa utvárajú základy fyzického a psychického zdravia, sociálny, morálny, emocionálny vývin klienta, ako aj telesná kultúra človeka. Pohyb je základným prejavom klienta, pomáha mu zbaviť sa  psychického napätia, utvára tak stav duševnej rovnováhy.  Cieľavedomé športovanie tiež dokáže formovať základnú sebadisciplínu a vôľové vlastnosti ako trpezlivosť, vytrvalosť, dôslednosť, presnosť, spoľahlivosť, sebaovládanie a úsilie prekonávať prekážky. Šport nám pomáha vytvárať správne pohybové návyky a priaznivo ovplyvňovať telesný vývoj. V spoločenských aktivitách športového charakteru má klient príležitosť na prirodzené porovnávanie sa s výkonmi iných klientov, z čoho pramení zdravá rivalita a schopnosť čestného športového zápolenia a túžba po seba zdokonaľovaní. </w:t>
      </w:r>
    </w:p>
    <w:p w:rsidR="00A00DDD" w:rsidRDefault="00A00DDD" w:rsidP="00A00DDD">
      <w:pPr>
        <w:spacing w:after="0"/>
        <w:jc w:val="both"/>
        <w:rPr>
          <w:rFonts w:ascii="Arial" w:hAnsi="Arial" w:cs="Arial"/>
          <w:b/>
          <w:sz w:val="24"/>
          <w:szCs w:val="24"/>
          <w:u w:val="single"/>
          <w:lang w:eastAsia="cs-CZ"/>
        </w:rPr>
      </w:pPr>
      <w:r>
        <w:rPr>
          <w:rFonts w:ascii="Arial" w:hAnsi="Arial" w:cs="Arial"/>
          <w:sz w:val="24"/>
          <w:szCs w:val="24"/>
          <w:lang w:eastAsia="cs-CZ"/>
        </w:rPr>
        <w:t>V rámci športového krúžku :</w:t>
      </w:r>
    </w:p>
    <w:p w:rsidR="00A00DDD" w:rsidRDefault="00A00DDD" w:rsidP="00A00DDD">
      <w:pPr>
        <w:widowControl w:val="0"/>
        <w:numPr>
          <w:ilvl w:val="0"/>
          <w:numId w:val="4"/>
        </w:numPr>
        <w:spacing w:after="0" w:line="240" w:lineRule="auto"/>
        <w:jc w:val="both"/>
        <w:rPr>
          <w:rFonts w:ascii="Arial" w:eastAsia="Lucida Sans Unicode" w:hAnsi="Arial" w:cs="Arial"/>
          <w:b/>
          <w:bCs/>
          <w:kern w:val="3"/>
          <w:sz w:val="24"/>
          <w:szCs w:val="24"/>
          <w:lang w:eastAsia="zh-CN" w:bidi="hi-IN"/>
        </w:rPr>
      </w:pPr>
      <w:r>
        <w:rPr>
          <w:rFonts w:ascii="Arial" w:eastAsia="Lucida Sans Unicode" w:hAnsi="Arial" w:cs="Arial"/>
          <w:kern w:val="3"/>
          <w:sz w:val="24"/>
          <w:szCs w:val="24"/>
          <w:lang w:eastAsia="zh-CN" w:bidi="hi-IN"/>
        </w:rPr>
        <w:t>chodíme na športové súťaže,</w:t>
      </w:r>
    </w:p>
    <w:p w:rsidR="00A00DDD" w:rsidRDefault="00A00DDD" w:rsidP="00A00DDD">
      <w:pPr>
        <w:widowControl w:val="0"/>
        <w:numPr>
          <w:ilvl w:val="0"/>
          <w:numId w:val="4"/>
        </w:numPr>
        <w:spacing w:after="0" w:line="240" w:lineRule="auto"/>
        <w:jc w:val="both"/>
        <w:rPr>
          <w:rFonts w:ascii="Arial" w:eastAsia="Lucida Sans Unicode" w:hAnsi="Arial" w:cs="Arial"/>
          <w:b/>
          <w:bCs/>
          <w:kern w:val="3"/>
          <w:sz w:val="24"/>
          <w:szCs w:val="24"/>
          <w:lang w:eastAsia="zh-CN" w:bidi="hi-IN"/>
        </w:rPr>
      </w:pPr>
      <w:r>
        <w:rPr>
          <w:rFonts w:ascii="Arial" w:eastAsia="Lucida Sans Unicode" w:hAnsi="Arial" w:cs="Arial"/>
          <w:kern w:val="3"/>
          <w:sz w:val="24"/>
          <w:szCs w:val="24"/>
          <w:lang w:eastAsia="zh-CN" w:bidi="hi-IN"/>
        </w:rPr>
        <w:t>chodíme na dlhé prechádzky a turistiku</w:t>
      </w:r>
    </w:p>
    <w:p w:rsidR="00A00DDD" w:rsidRDefault="00A00DDD" w:rsidP="00A00DDD">
      <w:pPr>
        <w:widowControl w:val="0"/>
        <w:numPr>
          <w:ilvl w:val="0"/>
          <w:numId w:val="4"/>
        </w:numPr>
        <w:spacing w:after="0" w:line="240" w:lineRule="auto"/>
        <w:jc w:val="both"/>
        <w:rPr>
          <w:rFonts w:ascii="Arial" w:eastAsia="Lucida Sans Unicode" w:hAnsi="Arial" w:cs="Arial"/>
          <w:b/>
          <w:bCs/>
          <w:kern w:val="3"/>
          <w:sz w:val="24"/>
          <w:szCs w:val="24"/>
          <w:lang w:eastAsia="zh-CN" w:bidi="hi-IN"/>
        </w:rPr>
      </w:pPr>
      <w:r>
        <w:rPr>
          <w:rFonts w:ascii="Arial" w:eastAsia="Lucida Sans Unicode" w:hAnsi="Arial" w:cs="Arial"/>
          <w:kern w:val="3"/>
          <w:sz w:val="24"/>
          <w:szCs w:val="24"/>
          <w:lang w:eastAsia="zh-CN" w:bidi="hi-IN"/>
        </w:rPr>
        <w:t>trénujeme na rôzne športové podujatia</w:t>
      </w:r>
    </w:p>
    <w:p w:rsidR="00A00DDD" w:rsidRDefault="00A00DDD" w:rsidP="00A00DDD">
      <w:pPr>
        <w:spacing w:after="0"/>
        <w:jc w:val="both"/>
        <w:rPr>
          <w:rFonts w:ascii="Arial" w:hAnsi="Arial" w:cs="Arial"/>
          <w:sz w:val="24"/>
          <w:szCs w:val="24"/>
          <w:lang w:eastAsia="cs-CZ"/>
        </w:rPr>
      </w:pPr>
      <w:r>
        <w:rPr>
          <w:rFonts w:ascii="Arial" w:hAnsi="Arial" w:cs="Arial"/>
          <w:sz w:val="24"/>
          <w:szCs w:val="24"/>
          <w:lang w:eastAsia="cs-CZ"/>
        </w:rPr>
        <w:t xml:space="preserve">V zariadení máme rehabilitačnú miestnosť vybavenú posilňovacími strojmi: </w:t>
      </w:r>
      <w:proofErr w:type="spellStart"/>
      <w:r>
        <w:rPr>
          <w:rFonts w:ascii="Arial" w:hAnsi="Arial" w:cs="Arial"/>
          <w:sz w:val="24"/>
          <w:szCs w:val="24"/>
          <w:lang w:eastAsia="cs-CZ"/>
        </w:rPr>
        <w:t>rotopéd</w:t>
      </w:r>
      <w:proofErr w:type="spellEnd"/>
      <w:r>
        <w:rPr>
          <w:rFonts w:ascii="Arial" w:hAnsi="Arial" w:cs="Arial"/>
          <w:sz w:val="24"/>
          <w:szCs w:val="24"/>
          <w:lang w:eastAsia="cs-CZ"/>
        </w:rPr>
        <w:t xml:space="preserve">, </w:t>
      </w:r>
      <w:proofErr w:type="spellStart"/>
      <w:r>
        <w:rPr>
          <w:rFonts w:ascii="Arial" w:hAnsi="Arial" w:cs="Arial"/>
          <w:sz w:val="24"/>
          <w:szCs w:val="24"/>
          <w:lang w:eastAsia="cs-CZ"/>
        </w:rPr>
        <w:t>orbitrek</w:t>
      </w:r>
      <w:proofErr w:type="spellEnd"/>
      <w:r>
        <w:rPr>
          <w:rFonts w:ascii="Arial" w:hAnsi="Arial" w:cs="Arial"/>
          <w:sz w:val="24"/>
          <w:szCs w:val="24"/>
          <w:lang w:eastAsia="cs-CZ"/>
        </w:rPr>
        <w:t xml:space="preserve">, bežiaci pás, steper, masážne kreslo, </w:t>
      </w:r>
      <w:proofErr w:type="spellStart"/>
      <w:r>
        <w:rPr>
          <w:rFonts w:ascii="Arial" w:hAnsi="Arial" w:cs="Arial"/>
          <w:sz w:val="24"/>
          <w:szCs w:val="24"/>
          <w:lang w:eastAsia="cs-CZ"/>
        </w:rPr>
        <w:t>aktívno</w:t>
      </w:r>
      <w:proofErr w:type="spellEnd"/>
      <w:r>
        <w:rPr>
          <w:rFonts w:ascii="Arial" w:hAnsi="Arial" w:cs="Arial"/>
          <w:sz w:val="24"/>
          <w:szCs w:val="24"/>
          <w:lang w:eastAsia="cs-CZ"/>
        </w:rPr>
        <w:t xml:space="preserve"> – pasívny prístroj, fit lopty, hokejky, </w:t>
      </w:r>
      <w:proofErr w:type="spellStart"/>
      <w:r>
        <w:rPr>
          <w:rFonts w:ascii="Arial" w:hAnsi="Arial" w:cs="Arial"/>
          <w:sz w:val="24"/>
          <w:szCs w:val="24"/>
          <w:lang w:eastAsia="cs-CZ"/>
        </w:rPr>
        <w:t>florbalové</w:t>
      </w:r>
      <w:proofErr w:type="spellEnd"/>
      <w:r>
        <w:rPr>
          <w:rFonts w:ascii="Arial" w:hAnsi="Arial" w:cs="Arial"/>
          <w:sz w:val="24"/>
          <w:szCs w:val="24"/>
          <w:lang w:eastAsia="cs-CZ"/>
        </w:rPr>
        <w:t xml:space="preserve"> hokejky, futbalové lopty, loptičky, </w:t>
      </w:r>
      <w:proofErr w:type="spellStart"/>
      <w:r>
        <w:rPr>
          <w:rFonts w:ascii="Arial" w:hAnsi="Arial" w:cs="Arial"/>
          <w:sz w:val="24"/>
          <w:szCs w:val="24"/>
          <w:lang w:eastAsia="cs-CZ"/>
        </w:rPr>
        <w:t>kuželky</w:t>
      </w:r>
      <w:proofErr w:type="spellEnd"/>
      <w:r>
        <w:rPr>
          <w:rFonts w:ascii="Arial" w:hAnsi="Arial" w:cs="Arial"/>
          <w:sz w:val="24"/>
          <w:szCs w:val="24"/>
          <w:lang w:eastAsia="cs-CZ"/>
        </w:rPr>
        <w:t xml:space="preserve">, švihadlá. </w:t>
      </w:r>
    </w:p>
    <w:p w:rsidR="000270BB" w:rsidRDefault="000270BB" w:rsidP="00A00DDD">
      <w:pPr>
        <w:spacing w:after="0"/>
        <w:jc w:val="both"/>
        <w:rPr>
          <w:rFonts w:ascii="Arial" w:hAnsi="Arial" w:cs="Arial"/>
          <w:sz w:val="24"/>
          <w:szCs w:val="24"/>
          <w:lang w:eastAsia="cs-CZ"/>
        </w:rPr>
      </w:pPr>
    </w:p>
    <w:p w:rsidR="000270BB" w:rsidRDefault="000270BB" w:rsidP="00A00DDD">
      <w:pPr>
        <w:spacing w:after="0"/>
        <w:jc w:val="both"/>
        <w:rPr>
          <w:rFonts w:ascii="Arial" w:hAnsi="Arial" w:cs="Arial"/>
          <w:sz w:val="24"/>
          <w:szCs w:val="24"/>
          <w:lang w:eastAsia="cs-CZ"/>
        </w:rPr>
      </w:pPr>
    </w:p>
    <w:p w:rsidR="000270BB" w:rsidRDefault="000270BB" w:rsidP="00A00DDD">
      <w:pPr>
        <w:spacing w:after="0"/>
        <w:jc w:val="both"/>
        <w:rPr>
          <w:rFonts w:ascii="Arial" w:hAnsi="Arial" w:cs="Arial"/>
          <w:sz w:val="24"/>
          <w:szCs w:val="24"/>
          <w:lang w:eastAsia="cs-CZ"/>
        </w:rPr>
      </w:pPr>
    </w:p>
    <w:p w:rsidR="000270BB" w:rsidRDefault="000270BB" w:rsidP="00A00DDD">
      <w:pPr>
        <w:spacing w:after="0"/>
        <w:jc w:val="both"/>
        <w:rPr>
          <w:rFonts w:ascii="Arial" w:hAnsi="Arial" w:cs="Arial"/>
          <w:sz w:val="24"/>
          <w:szCs w:val="24"/>
          <w:lang w:eastAsia="cs-CZ"/>
        </w:rPr>
      </w:pPr>
    </w:p>
    <w:p w:rsidR="00095D09" w:rsidRDefault="000270BB" w:rsidP="00A00DDD">
      <w:pPr>
        <w:spacing w:after="0"/>
        <w:jc w:val="both"/>
        <w:rPr>
          <w:rFonts w:ascii="Arial" w:hAnsi="Arial" w:cs="Arial"/>
          <w:sz w:val="24"/>
          <w:szCs w:val="24"/>
          <w:lang w:eastAsia="cs-CZ"/>
        </w:rPr>
      </w:pPr>
      <w:r>
        <w:rPr>
          <w:rFonts w:ascii="Arial" w:hAnsi="Arial" w:cs="Arial"/>
          <w:sz w:val="24"/>
          <w:szCs w:val="24"/>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54.65pt;height:154.65pt">
            <v:imagedata r:id="rId30" o:title="432876700_801869945304317_8733771792994251931_n"/>
          </v:shape>
        </w:pict>
      </w:r>
      <w:r>
        <w:rPr>
          <w:rFonts w:ascii="Arial" w:hAnsi="Arial" w:cs="Arial"/>
          <w:sz w:val="24"/>
          <w:szCs w:val="24"/>
          <w:lang w:eastAsia="cs-CZ"/>
        </w:rPr>
        <w:pict>
          <v:shape id="_x0000_i1031" type="#_x0000_t75" style="width:154.65pt;height:154.65pt">
            <v:imagedata r:id="rId31" o:title="432764187_801869428637702_2149205159727869230_n"/>
          </v:shape>
        </w:pict>
      </w:r>
      <w:r>
        <w:rPr>
          <w:rFonts w:ascii="Arial" w:hAnsi="Arial" w:cs="Arial"/>
          <w:sz w:val="24"/>
          <w:szCs w:val="24"/>
          <w:lang w:eastAsia="cs-CZ"/>
        </w:rPr>
        <w:pict>
          <v:shape id="_x0000_i1030" type="#_x0000_t75" style="width:140.85pt;height:154pt">
            <v:imagedata r:id="rId32" o:title="430674579_801869511971027_8059388795829470109_n"/>
          </v:shape>
        </w:pict>
      </w:r>
    </w:p>
    <w:p w:rsidR="007D54B0" w:rsidRDefault="00A47E80" w:rsidP="00A00DDD">
      <w:pPr>
        <w:spacing w:after="0"/>
        <w:jc w:val="both"/>
        <w:rPr>
          <w:rFonts w:ascii="Arial" w:hAnsi="Arial" w:cs="Arial"/>
          <w:sz w:val="24"/>
          <w:szCs w:val="24"/>
          <w:lang w:eastAsia="cs-CZ"/>
        </w:rPr>
      </w:pPr>
      <w:r w:rsidRPr="00A47E80">
        <w:rPr>
          <w:rFonts w:ascii="Arial" w:hAnsi="Arial" w:cs="Arial"/>
          <w:noProof/>
          <w:sz w:val="24"/>
          <w:szCs w:val="24"/>
          <w:lang w:eastAsia="sk-SK"/>
        </w:rPr>
        <w:lastRenderedPageBreak/>
        <w:drawing>
          <wp:inline distT="0" distB="0" distL="0" distR="0">
            <wp:extent cx="2761615" cy="5676063"/>
            <wp:effectExtent l="0" t="0" r="635" b="1270"/>
            <wp:docPr id="47" name="Obrázok 47" descr="C:\Users\User\Desktop\foto 2023\nácvik hrubej motoriky\327634346_958604175086843_71549375614229253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foto 2023\nácvik hrubej motoriky\327634346_958604175086843_7154937561422925362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72026" cy="5697462"/>
                    </a:xfrm>
                    <a:prstGeom prst="rect">
                      <a:avLst/>
                    </a:prstGeom>
                    <a:noFill/>
                    <a:ln>
                      <a:noFill/>
                    </a:ln>
                  </pic:spPr>
                </pic:pic>
              </a:graphicData>
            </a:graphic>
          </wp:inline>
        </w:drawing>
      </w:r>
      <w:r w:rsidRPr="00A47E80">
        <w:rPr>
          <w:rFonts w:ascii="Arial" w:hAnsi="Arial" w:cs="Arial"/>
          <w:noProof/>
          <w:sz w:val="24"/>
          <w:szCs w:val="24"/>
          <w:lang w:eastAsia="sk-SK"/>
        </w:rPr>
        <w:drawing>
          <wp:inline distT="0" distB="0" distL="0" distR="0">
            <wp:extent cx="2514600" cy="5676900"/>
            <wp:effectExtent l="0" t="0" r="0" b="0"/>
            <wp:docPr id="51" name="Obrázok 51" descr="C:\Users\User\Desktop\foto 2023\nácvik hrubej motoriky\328696477_869244844297740_64913971939795118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foto 2023\nácvik hrubej motoriky\328696477_869244844297740_6491397193979511813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14655" cy="5677024"/>
                    </a:xfrm>
                    <a:prstGeom prst="rect">
                      <a:avLst/>
                    </a:prstGeom>
                    <a:noFill/>
                    <a:ln>
                      <a:noFill/>
                    </a:ln>
                  </pic:spPr>
                </pic:pic>
              </a:graphicData>
            </a:graphic>
          </wp:inline>
        </w:drawing>
      </w:r>
    </w:p>
    <w:p w:rsidR="00A00DDD" w:rsidRDefault="00A00DDD" w:rsidP="00A00DDD">
      <w:pPr>
        <w:spacing w:after="0"/>
        <w:jc w:val="both"/>
        <w:rPr>
          <w:rFonts w:ascii="Arial" w:hAnsi="Arial" w:cs="Arial"/>
          <w:sz w:val="24"/>
          <w:szCs w:val="24"/>
          <w:lang w:eastAsia="cs-CZ"/>
        </w:rPr>
      </w:pPr>
    </w:p>
    <w:p w:rsidR="00A00DDD" w:rsidRDefault="00A47E80" w:rsidP="00A00DDD">
      <w:pPr>
        <w:spacing w:after="0"/>
        <w:jc w:val="both"/>
        <w:rPr>
          <w:rFonts w:ascii="Arial" w:hAnsi="Arial" w:cs="Arial"/>
          <w:sz w:val="24"/>
          <w:szCs w:val="24"/>
          <w:lang w:eastAsia="cs-CZ"/>
        </w:rPr>
      </w:pPr>
      <w:r w:rsidRPr="00A47E80">
        <w:rPr>
          <w:rFonts w:ascii="Arial" w:hAnsi="Arial" w:cs="Arial"/>
          <w:noProof/>
          <w:sz w:val="24"/>
          <w:szCs w:val="24"/>
          <w:lang w:eastAsia="sk-SK"/>
        </w:rPr>
        <w:drawing>
          <wp:inline distT="0" distB="0" distL="0" distR="0">
            <wp:extent cx="5760720" cy="2597972"/>
            <wp:effectExtent l="0" t="0" r="0" b="0"/>
            <wp:docPr id="52" name="Obrázok 52" descr="C:\Users\User\Desktop\foto 2023\nácvik hrubej motoriky\327405075_1379618349521110_67964441230828658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foto 2023\nácvik hrubej motoriky\327405075_1379618349521110_6796444123082865828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2597972"/>
                    </a:xfrm>
                    <a:prstGeom prst="rect">
                      <a:avLst/>
                    </a:prstGeom>
                    <a:noFill/>
                    <a:ln>
                      <a:noFill/>
                    </a:ln>
                  </pic:spPr>
                </pic:pic>
              </a:graphicData>
            </a:graphic>
          </wp:inline>
        </w:drawing>
      </w:r>
    </w:p>
    <w:p w:rsidR="00A00DDD" w:rsidRDefault="00A00DDD" w:rsidP="00A00DDD">
      <w:pPr>
        <w:spacing w:after="0"/>
        <w:jc w:val="both"/>
        <w:rPr>
          <w:rFonts w:ascii="Arial" w:hAnsi="Arial" w:cs="Arial"/>
          <w:b/>
          <w:sz w:val="24"/>
          <w:szCs w:val="24"/>
          <w:lang w:eastAsia="cs-CZ"/>
        </w:rPr>
      </w:pPr>
    </w:p>
    <w:p w:rsidR="00A00DDD" w:rsidRDefault="00A00DDD" w:rsidP="00A00DDD">
      <w:pPr>
        <w:pStyle w:val="Odsekzoznamu"/>
        <w:numPr>
          <w:ilvl w:val="0"/>
          <w:numId w:val="3"/>
        </w:numPr>
        <w:suppressAutoHyphens w:val="0"/>
        <w:spacing w:before="0" w:after="0" w:line="276" w:lineRule="auto"/>
        <w:rPr>
          <w:rFonts w:ascii="Arial" w:hAnsi="Arial" w:cs="Arial"/>
          <w:b/>
          <w:sz w:val="24"/>
          <w:szCs w:val="24"/>
          <w:u w:val="thick"/>
          <w:lang w:eastAsia="cs-CZ"/>
        </w:rPr>
      </w:pPr>
      <w:r>
        <w:rPr>
          <w:rFonts w:ascii="Arial" w:hAnsi="Arial" w:cs="Arial"/>
          <w:b/>
          <w:sz w:val="24"/>
          <w:szCs w:val="24"/>
          <w:lang w:eastAsia="cs-CZ"/>
        </w:rPr>
        <w:lastRenderedPageBreak/>
        <w:t xml:space="preserve"> </w:t>
      </w:r>
      <w:r>
        <w:rPr>
          <w:rFonts w:ascii="Arial" w:hAnsi="Arial" w:cs="Arial"/>
          <w:b/>
          <w:sz w:val="24"/>
          <w:szCs w:val="24"/>
          <w:u w:val="thick"/>
          <w:lang w:eastAsia="cs-CZ"/>
        </w:rPr>
        <w:t>Wellness krúžok</w:t>
      </w:r>
    </w:p>
    <w:p w:rsidR="00A00DDD" w:rsidRDefault="00A00DDD" w:rsidP="00A00DDD">
      <w:pPr>
        <w:widowControl w:val="0"/>
        <w:autoSpaceDN w:val="0"/>
        <w:spacing w:after="0"/>
        <w:jc w:val="both"/>
        <w:textAlignment w:val="baseline"/>
        <w:rPr>
          <w:rFonts w:ascii="Arial" w:eastAsia="Lucida Sans Unicode" w:hAnsi="Arial" w:cs="Arial"/>
          <w:kern w:val="3"/>
          <w:sz w:val="24"/>
          <w:szCs w:val="24"/>
          <w:lang w:eastAsia="zh-CN" w:bidi="hi-IN"/>
        </w:rPr>
      </w:pPr>
      <w:r>
        <w:rPr>
          <w:rFonts w:ascii="Arial" w:eastAsia="Lucida Sans Unicode" w:hAnsi="Arial" w:cs="Arial"/>
          <w:kern w:val="3"/>
          <w:sz w:val="24"/>
          <w:szCs w:val="24"/>
          <w:lang w:eastAsia="zh-CN" w:bidi="hi-IN"/>
        </w:rPr>
        <w:t xml:space="preserve">      </w:t>
      </w:r>
    </w:p>
    <w:p w:rsidR="00A00DDD" w:rsidRDefault="00A00DDD" w:rsidP="00A00DDD">
      <w:pPr>
        <w:widowControl w:val="0"/>
        <w:autoSpaceDN w:val="0"/>
        <w:spacing w:after="0"/>
        <w:jc w:val="both"/>
        <w:textAlignment w:val="baseline"/>
        <w:rPr>
          <w:rFonts w:ascii="Arial" w:eastAsia="Lucida Sans Unicode" w:hAnsi="Arial" w:cs="Arial"/>
          <w:kern w:val="3"/>
          <w:sz w:val="24"/>
          <w:szCs w:val="24"/>
          <w:lang w:eastAsia="zh-CN" w:bidi="hi-IN"/>
        </w:rPr>
      </w:pPr>
      <w:r>
        <w:rPr>
          <w:rFonts w:ascii="Arial" w:eastAsia="Lucida Sans Unicode" w:hAnsi="Arial" w:cs="Arial"/>
          <w:kern w:val="3"/>
          <w:sz w:val="24"/>
          <w:szCs w:val="24"/>
          <w:lang w:eastAsia="zh-CN" w:bidi="hi-IN"/>
        </w:rPr>
        <w:t xml:space="preserve">     Harmónia tela, duše a mysli. To všetko sa skrýva pod pojmom wellness. Ide dobrý fyzický i psychický stav nášho tela a mysle, pričom dôraz sa kladie predovšetkým na sociálnu a duševnú zložku. </w:t>
      </w:r>
    </w:p>
    <w:p w:rsidR="00A00DDD" w:rsidRDefault="00A00DDD" w:rsidP="00A00DDD">
      <w:pPr>
        <w:widowControl w:val="0"/>
        <w:autoSpaceDN w:val="0"/>
        <w:spacing w:after="0"/>
        <w:jc w:val="both"/>
        <w:textAlignment w:val="baseline"/>
        <w:rPr>
          <w:rFonts w:ascii="Arial" w:eastAsia="Lucida Sans Unicode" w:hAnsi="Arial" w:cs="Arial"/>
          <w:kern w:val="3"/>
          <w:sz w:val="24"/>
          <w:szCs w:val="24"/>
          <w:lang w:eastAsia="zh-CN" w:bidi="hi-IN"/>
        </w:rPr>
      </w:pPr>
      <w:r>
        <w:rPr>
          <w:rFonts w:ascii="Arial" w:eastAsia="Lucida Sans Unicode" w:hAnsi="Arial" w:cs="Arial"/>
          <w:kern w:val="3"/>
          <w:sz w:val="24"/>
          <w:szCs w:val="24"/>
          <w:lang w:eastAsia="zh-CN" w:bidi="hi-IN"/>
        </w:rPr>
        <w:t xml:space="preserve">Wellness teda usiluje o celkovú kvalitu nášho života a znamená tak “byť zdravý a cítiť sa dobre”. Spôsob ako dosiahnuť tohto stavu je zladiť fyzickej, emocionálnej, mentálnej (psychickej) a sociálne podmienky, tešiť sa dobrému zdraviu, byť šťastný, mať energiu, dostatok sebadôvery, milovať sa a byť milovaný, skrátka žiť plnohodnotným životom. </w:t>
      </w:r>
    </w:p>
    <w:p w:rsidR="00A00DDD" w:rsidRDefault="00A00DDD" w:rsidP="00A00DDD">
      <w:pPr>
        <w:widowControl w:val="0"/>
        <w:autoSpaceDN w:val="0"/>
        <w:spacing w:after="0"/>
        <w:jc w:val="both"/>
        <w:textAlignment w:val="baseline"/>
        <w:rPr>
          <w:rFonts w:ascii="Arial" w:eastAsia="Lucida Sans Unicode" w:hAnsi="Arial" w:cs="Arial"/>
          <w:i/>
          <w:kern w:val="3"/>
          <w:sz w:val="24"/>
          <w:szCs w:val="24"/>
          <w:lang w:eastAsia="zh-CN" w:bidi="hi-IN"/>
        </w:rPr>
      </w:pPr>
      <w:r>
        <w:rPr>
          <w:rFonts w:ascii="Arial" w:eastAsia="Lucida Sans Unicode" w:hAnsi="Arial" w:cs="Arial"/>
          <w:i/>
          <w:kern w:val="3"/>
          <w:sz w:val="24"/>
          <w:szCs w:val="24"/>
          <w:lang w:eastAsia="zh-CN" w:bidi="hi-IN"/>
        </w:rPr>
        <w:t>V rámci wellness krúžku realizujeme nasledovné aktivity a metódy:</w:t>
      </w:r>
    </w:p>
    <w:p w:rsidR="00A00DDD" w:rsidRDefault="00A00DDD" w:rsidP="00A00DDD">
      <w:pPr>
        <w:widowControl w:val="0"/>
        <w:autoSpaceDN w:val="0"/>
        <w:spacing w:after="0"/>
        <w:jc w:val="both"/>
        <w:textAlignment w:val="baseline"/>
        <w:rPr>
          <w:rFonts w:ascii="Arial" w:eastAsia="Lucida Sans Unicode" w:hAnsi="Arial" w:cs="Arial"/>
          <w:kern w:val="3"/>
          <w:sz w:val="24"/>
          <w:szCs w:val="24"/>
          <w:lang w:eastAsia="zh-CN" w:bidi="hi-IN"/>
        </w:rPr>
      </w:pPr>
      <w:r>
        <w:rPr>
          <w:rFonts w:ascii="Arial" w:eastAsia="Lucida Sans Unicode" w:hAnsi="Arial" w:cs="Arial"/>
          <w:kern w:val="3"/>
          <w:sz w:val="24"/>
          <w:szCs w:val="24"/>
          <w:lang w:eastAsia="zh-CN" w:bidi="hi-IN"/>
        </w:rPr>
        <w:t>-</w:t>
      </w:r>
      <w:proofErr w:type="spellStart"/>
      <w:r>
        <w:rPr>
          <w:rFonts w:ascii="Arial" w:eastAsia="Lucida Sans Unicode" w:hAnsi="Arial" w:cs="Arial"/>
          <w:kern w:val="3"/>
          <w:sz w:val="24"/>
          <w:szCs w:val="24"/>
          <w:u w:val="single"/>
          <w:lang w:eastAsia="zh-CN" w:bidi="hi-IN"/>
        </w:rPr>
        <w:t>aromaterapia</w:t>
      </w:r>
      <w:proofErr w:type="spellEnd"/>
      <w:r>
        <w:rPr>
          <w:rFonts w:ascii="Arial" w:eastAsia="Lucida Sans Unicode" w:hAnsi="Arial" w:cs="Arial"/>
          <w:kern w:val="3"/>
          <w:sz w:val="24"/>
          <w:szCs w:val="24"/>
          <w:lang w:eastAsia="zh-CN" w:bidi="hi-IN"/>
        </w:rPr>
        <w:t>:  je doplnkovou liečebnou metódou, ktorá využíva účinné látky, ktoré sú koncentrované v esenciálnych olejoch. Esenciálne oleje sú vyrábané prevažne  destiláciou kvetov, listov, kôry a iných častí rastlín. Aromatická masáž sa odporúča ako kúra spevnenia kože, osobitne je účinná proti stresu, vnútornému nepokoju a zlému rozpoloženiu, pretože vplýva na rovnováhu osoby, ktorú masírujú.</w:t>
      </w:r>
    </w:p>
    <w:p w:rsidR="00A00DDD" w:rsidRDefault="00A00DDD" w:rsidP="00A00DDD">
      <w:pPr>
        <w:widowControl w:val="0"/>
        <w:autoSpaceDN w:val="0"/>
        <w:spacing w:after="0"/>
        <w:jc w:val="both"/>
        <w:textAlignment w:val="baseline"/>
        <w:rPr>
          <w:rFonts w:ascii="Arial" w:eastAsia="Lucida Sans Unicode" w:hAnsi="Arial" w:cs="Arial"/>
          <w:kern w:val="3"/>
          <w:sz w:val="24"/>
          <w:szCs w:val="24"/>
          <w:lang w:eastAsia="zh-CN" w:bidi="hi-IN"/>
        </w:rPr>
      </w:pPr>
      <w:r>
        <w:rPr>
          <w:rFonts w:ascii="Arial" w:eastAsia="Lucida Sans Unicode" w:hAnsi="Arial" w:cs="Arial"/>
          <w:kern w:val="3"/>
          <w:sz w:val="24"/>
          <w:szCs w:val="24"/>
          <w:lang w:eastAsia="zh-CN" w:bidi="hi-IN"/>
        </w:rPr>
        <w:t>-</w:t>
      </w:r>
      <w:proofErr w:type="spellStart"/>
      <w:r>
        <w:rPr>
          <w:rFonts w:ascii="Arial" w:eastAsia="Lucida Sans Unicode" w:hAnsi="Arial" w:cs="Arial"/>
          <w:kern w:val="3"/>
          <w:sz w:val="24"/>
          <w:szCs w:val="24"/>
          <w:u w:val="single"/>
          <w:lang w:eastAsia="zh-CN" w:bidi="hi-IN"/>
        </w:rPr>
        <w:t>reflexoterapia</w:t>
      </w:r>
      <w:proofErr w:type="spellEnd"/>
      <w:r>
        <w:rPr>
          <w:rFonts w:ascii="Arial" w:eastAsia="Lucida Sans Unicode" w:hAnsi="Arial" w:cs="Arial"/>
          <w:kern w:val="3"/>
          <w:sz w:val="24"/>
          <w:szCs w:val="24"/>
          <w:lang w:eastAsia="zh-CN" w:bidi="hi-IN"/>
        </w:rPr>
        <w:t>: je technika využívajúca tlak na presne stanovené reflexné body alebo plôšky na rukách a chodidlách, aby sa podnietili vlastné liečivé sily organizmu.</w:t>
      </w:r>
    </w:p>
    <w:p w:rsidR="00A00DDD" w:rsidRDefault="00A00DDD" w:rsidP="00A00DDD">
      <w:pPr>
        <w:widowControl w:val="0"/>
        <w:autoSpaceDN w:val="0"/>
        <w:spacing w:after="0"/>
        <w:jc w:val="both"/>
        <w:textAlignment w:val="baseline"/>
        <w:rPr>
          <w:rFonts w:ascii="Arial" w:eastAsia="Lucida Sans Unicode" w:hAnsi="Arial" w:cs="Arial"/>
          <w:kern w:val="3"/>
          <w:sz w:val="24"/>
          <w:szCs w:val="24"/>
          <w:u w:val="single"/>
          <w:lang w:eastAsia="zh-CN" w:bidi="hi-IN"/>
        </w:rPr>
      </w:pPr>
      <w:r>
        <w:rPr>
          <w:rFonts w:ascii="Arial" w:eastAsia="Lucida Sans Unicode" w:hAnsi="Arial" w:cs="Arial"/>
          <w:kern w:val="3"/>
          <w:sz w:val="24"/>
          <w:szCs w:val="24"/>
          <w:u w:val="single"/>
          <w:lang w:eastAsia="zh-CN" w:bidi="hi-IN"/>
        </w:rPr>
        <w:t>- masáže</w:t>
      </w:r>
      <w:r>
        <w:rPr>
          <w:rFonts w:ascii="Arial" w:eastAsia="Lucida Sans Unicode" w:hAnsi="Arial" w:cs="Arial"/>
          <w:kern w:val="3"/>
          <w:sz w:val="24"/>
          <w:szCs w:val="24"/>
          <w:lang w:eastAsia="zh-CN" w:bidi="hi-IN"/>
        </w:rPr>
        <w:t>: baby masáž, masáž horných a dolných končatín, masáž chrbtice a krčnej chrbtice, uvoľňujúca masáž šije</w:t>
      </w:r>
    </w:p>
    <w:p w:rsidR="00A00DDD" w:rsidRDefault="00A00DDD" w:rsidP="00A00DDD">
      <w:pPr>
        <w:widowControl w:val="0"/>
        <w:autoSpaceDN w:val="0"/>
        <w:spacing w:after="0"/>
        <w:jc w:val="both"/>
        <w:textAlignment w:val="baseline"/>
        <w:rPr>
          <w:rFonts w:ascii="Arial" w:eastAsia="Lucida Sans Unicode" w:hAnsi="Arial" w:cs="Arial"/>
          <w:kern w:val="3"/>
          <w:sz w:val="24"/>
          <w:szCs w:val="24"/>
          <w:lang w:eastAsia="zh-CN" w:bidi="hi-IN"/>
        </w:rPr>
      </w:pPr>
      <w:r>
        <w:rPr>
          <w:rFonts w:ascii="Arial" w:eastAsia="Lucida Sans Unicode" w:hAnsi="Arial" w:cs="Arial"/>
          <w:kern w:val="3"/>
          <w:sz w:val="24"/>
          <w:szCs w:val="24"/>
          <w:lang w:eastAsia="zh-CN" w:bidi="hi-IN"/>
        </w:rPr>
        <w:t>-</w:t>
      </w:r>
      <w:r>
        <w:rPr>
          <w:rFonts w:ascii="Arial" w:eastAsia="Lucida Sans Unicode" w:hAnsi="Arial" w:cs="Arial"/>
          <w:kern w:val="3"/>
          <w:sz w:val="24"/>
          <w:szCs w:val="24"/>
          <w:u w:val="single"/>
          <w:lang w:eastAsia="zh-CN" w:bidi="hi-IN"/>
        </w:rPr>
        <w:t>starostlivosť o pleť a pokožku:</w:t>
      </w:r>
      <w:r>
        <w:rPr>
          <w:rFonts w:ascii="Arial" w:eastAsia="Lucida Sans Unicode" w:hAnsi="Arial" w:cs="Arial"/>
          <w:kern w:val="3"/>
          <w:sz w:val="24"/>
          <w:szCs w:val="24"/>
          <w:lang w:eastAsia="zh-CN" w:bidi="hi-IN"/>
        </w:rPr>
        <w:t xml:space="preserve"> kozmetické čistenie pleti, úprava obočia, starostlivosť o pleť počas celého roka.</w:t>
      </w:r>
    </w:p>
    <w:p w:rsidR="00A00DDD" w:rsidRDefault="00A00DDD" w:rsidP="00A00DDD">
      <w:pPr>
        <w:widowControl w:val="0"/>
        <w:autoSpaceDN w:val="0"/>
        <w:spacing w:after="0"/>
        <w:jc w:val="both"/>
        <w:textAlignment w:val="baseline"/>
        <w:rPr>
          <w:rFonts w:ascii="Arial" w:eastAsia="Lucida Sans Unicode" w:hAnsi="Arial" w:cs="Arial"/>
          <w:kern w:val="3"/>
          <w:sz w:val="24"/>
          <w:szCs w:val="24"/>
          <w:lang w:eastAsia="zh-CN" w:bidi="hi-IN"/>
        </w:rPr>
      </w:pPr>
      <w:r>
        <w:rPr>
          <w:rFonts w:ascii="Arial" w:eastAsia="Lucida Sans Unicode" w:hAnsi="Arial" w:cs="Arial"/>
          <w:kern w:val="3"/>
          <w:sz w:val="24"/>
          <w:szCs w:val="24"/>
          <w:lang w:eastAsia="zh-CN" w:bidi="hi-IN"/>
        </w:rPr>
        <w:t>-</w:t>
      </w:r>
      <w:proofErr w:type="spellStart"/>
      <w:r>
        <w:rPr>
          <w:rFonts w:ascii="Arial" w:eastAsia="Lucida Sans Unicode" w:hAnsi="Arial" w:cs="Arial"/>
          <w:kern w:val="3"/>
          <w:sz w:val="24"/>
          <w:szCs w:val="24"/>
          <w:u w:val="single"/>
          <w:lang w:eastAsia="zh-CN" w:bidi="hi-IN"/>
        </w:rPr>
        <w:t>hydrogymnastika</w:t>
      </w:r>
      <w:proofErr w:type="spellEnd"/>
      <w:r>
        <w:rPr>
          <w:rFonts w:ascii="Arial" w:eastAsia="Lucida Sans Unicode" w:hAnsi="Arial" w:cs="Arial"/>
          <w:kern w:val="3"/>
          <w:sz w:val="24"/>
          <w:szCs w:val="24"/>
          <w:lang w:eastAsia="zh-CN" w:bidi="hi-IN"/>
        </w:rPr>
        <w:t xml:space="preserve">: ide o liečebné cvičenie vo vode, zvlášť pri chorobách pohybového ústrojenstva. Vztlak vody príjemne nadľahčuje a znižuje účinok gravitácie. Cvičením vo vode sa rozvíja statická a dynamická funkcia tela. </w:t>
      </w:r>
      <w:proofErr w:type="spellStart"/>
      <w:r>
        <w:rPr>
          <w:rFonts w:ascii="Arial" w:eastAsia="Lucida Sans Unicode" w:hAnsi="Arial" w:cs="Arial"/>
          <w:kern w:val="3"/>
          <w:sz w:val="24"/>
          <w:szCs w:val="24"/>
          <w:lang w:eastAsia="zh-CN" w:bidi="hi-IN"/>
        </w:rPr>
        <w:t>Hydromásažnu</w:t>
      </w:r>
      <w:proofErr w:type="spellEnd"/>
      <w:r>
        <w:rPr>
          <w:rFonts w:ascii="Arial" w:eastAsia="Lucida Sans Unicode" w:hAnsi="Arial" w:cs="Arial"/>
          <w:kern w:val="3"/>
          <w:sz w:val="24"/>
          <w:szCs w:val="24"/>
          <w:lang w:eastAsia="zh-CN" w:bidi="hi-IN"/>
        </w:rPr>
        <w:t xml:space="preserve"> vaňu máme v zariadení. </w:t>
      </w:r>
    </w:p>
    <w:p w:rsidR="00A00DDD" w:rsidRDefault="00A00DDD" w:rsidP="00A00DDD">
      <w:pPr>
        <w:widowControl w:val="0"/>
        <w:autoSpaceDN w:val="0"/>
        <w:spacing w:after="0"/>
        <w:jc w:val="both"/>
        <w:textAlignment w:val="baseline"/>
        <w:rPr>
          <w:rFonts w:ascii="Arial" w:eastAsia="Lucida Sans Unicode" w:hAnsi="Arial" w:cs="Arial"/>
          <w:kern w:val="3"/>
          <w:sz w:val="24"/>
          <w:szCs w:val="24"/>
          <w:lang w:eastAsia="zh-CN" w:bidi="hi-IN"/>
        </w:rPr>
      </w:pPr>
      <w:r>
        <w:rPr>
          <w:rFonts w:ascii="Arial" w:eastAsia="Lucida Sans Unicode" w:hAnsi="Arial" w:cs="Arial"/>
          <w:kern w:val="3"/>
          <w:sz w:val="24"/>
          <w:szCs w:val="24"/>
          <w:lang w:eastAsia="zh-CN" w:bidi="hi-IN"/>
        </w:rPr>
        <w:t>-</w:t>
      </w:r>
      <w:proofErr w:type="spellStart"/>
      <w:r>
        <w:rPr>
          <w:rFonts w:ascii="Arial" w:eastAsia="Lucida Sans Unicode" w:hAnsi="Arial" w:cs="Arial"/>
          <w:kern w:val="3"/>
          <w:sz w:val="24"/>
          <w:szCs w:val="24"/>
          <w:lang w:eastAsia="zh-CN" w:bidi="hi-IN"/>
        </w:rPr>
        <w:t>Infrasauna</w:t>
      </w:r>
      <w:proofErr w:type="spellEnd"/>
      <w:r>
        <w:rPr>
          <w:rFonts w:ascii="Arial" w:eastAsia="Lucida Sans Unicode" w:hAnsi="Arial" w:cs="Arial"/>
          <w:kern w:val="3"/>
          <w:sz w:val="24"/>
          <w:szCs w:val="24"/>
          <w:lang w:eastAsia="zh-CN" w:bidi="hi-IN"/>
        </w:rPr>
        <w:t xml:space="preserve"> -</w:t>
      </w:r>
      <w:r>
        <w:rPr>
          <w:rFonts w:ascii="Arial" w:hAnsi="Arial" w:cs="Arial"/>
          <w:sz w:val="24"/>
          <w:szCs w:val="24"/>
          <w:lang w:eastAsia="sk-SK"/>
        </w:rPr>
        <w:t>pomáha od bolesti, posilňuje  imunitný  systém, liečba ekzému, podporuje krvný obeh, podporuje starostlivosť  o srdce a podporuje liečbu vysokého tlaku,</w:t>
      </w:r>
      <w:r>
        <w:rPr>
          <w:rFonts w:ascii="Arial" w:eastAsia="Lucida Sans Unicode" w:hAnsi="Arial" w:cs="Arial"/>
          <w:kern w:val="3"/>
          <w:sz w:val="24"/>
          <w:szCs w:val="24"/>
          <w:lang w:eastAsia="zh-CN" w:bidi="hi-IN"/>
        </w:rPr>
        <w:t xml:space="preserve"> </w:t>
      </w:r>
      <w:r>
        <w:rPr>
          <w:rFonts w:ascii="Arial" w:hAnsi="Arial" w:cs="Arial"/>
          <w:sz w:val="24"/>
          <w:szCs w:val="24"/>
          <w:lang w:eastAsia="sk-SK"/>
        </w:rPr>
        <w:t xml:space="preserve">detoxikáciu organizmu. </w:t>
      </w:r>
      <w:proofErr w:type="spellStart"/>
      <w:r>
        <w:rPr>
          <w:rFonts w:ascii="Arial" w:hAnsi="Arial" w:cs="Arial"/>
          <w:sz w:val="24"/>
          <w:szCs w:val="24"/>
          <w:lang w:eastAsia="sk-SK"/>
        </w:rPr>
        <w:t>Infrasaunu</w:t>
      </w:r>
      <w:proofErr w:type="spellEnd"/>
      <w:r>
        <w:rPr>
          <w:rFonts w:ascii="Arial" w:hAnsi="Arial" w:cs="Arial"/>
          <w:sz w:val="24"/>
          <w:szCs w:val="24"/>
          <w:lang w:eastAsia="sk-SK"/>
        </w:rPr>
        <w:t xml:space="preserve"> máme v zariadení.</w:t>
      </w:r>
    </w:p>
    <w:p w:rsidR="00A00DDD" w:rsidRDefault="00A00DDD" w:rsidP="00A00DDD">
      <w:pPr>
        <w:widowControl w:val="0"/>
        <w:autoSpaceDN w:val="0"/>
        <w:spacing w:after="0"/>
        <w:jc w:val="both"/>
        <w:textAlignment w:val="baseline"/>
        <w:rPr>
          <w:rFonts w:ascii="Arial" w:eastAsia="Lucida Sans Unicode" w:hAnsi="Arial" w:cs="Arial"/>
          <w:kern w:val="3"/>
          <w:sz w:val="24"/>
          <w:szCs w:val="24"/>
          <w:lang w:eastAsia="zh-CN" w:bidi="hi-IN"/>
        </w:rPr>
      </w:pPr>
      <w:r>
        <w:rPr>
          <w:rFonts w:ascii="Arial" w:eastAsia="Lucida Sans Unicode" w:hAnsi="Arial" w:cs="Arial"/>
          <w:i/>
          <w:kern w:val="3"/>
          <w:sz w:val="24"/>
          <w:szCs w:val="24"/>
          <w:lang w:eastAsia="zh-CN" w:bidi="hi-IN"/>
        </w:rPr>
        <w:t>-</w:t>
      </w:r>
      <w:proofErr w:type="spellStart"/>
      <w:r>
        <w:rPr>
          <w:rFonts w:ascii="Arial" w:eastAsia="Lucida Sans Unicode" w:hAnsi="Arial" w:cs="Arial"/>
          <w:kern w:val="3"/>
          <w:sz w:val="24"/>
          <w:szCs w:val="24"/>
          <w:u w:val="single"/>
          <w:lang w:eastAsia="zh-CN" w:bidi="hi-IN"/>
        </w:rPr>
        <w:t>snoezelen</w:t>
      </w:r>
      <w:proofErr w:type="spellEnd"/>
      <w:r>
        <w:rPr>
          <w:rFonts w:ascii="Arial" w:eastAsia="Lucida Sans Unicode" w:hAnsi="Arial" w:cs="Arial"/>
          <w:kern w:val="3"/>
          <w:sz w:val="24"/>
          <w:szCs w:val="24"/>
          <w:lang w:eastAsia="zh-CN" w:bidi="hi-IN"/>
        </w:rPr>
        <w:t xml:space="preserve">: je multifunkčná metóda, ktorá sa realizuje vo veľmi príjemnom, špeciálne upravenom priestore pomocou svetelných, zvukových prvkov s prvkami pre hrubú a jemnú motoriku a podporu </w:t>
      </w:r>
      <w:proofErr w:type="spellStart"/>
      <w:r>
        <w:rPr>
          <w:rFonts w:ascii="Arial" w:eastAsia="Lucida Sans Unicode" w:hAnsi="Arial" w:cs="Arial"/>
          <w:kern w:val="3"/>
          <w:sz w:val="24"/>
          <w:szCs w:val="24"/>
          <w:lang w:eastAsia="zh-CN" w:bidi="hi-IN"/>
        </w:rPr>
        <w:t>vestibulárneho</w:t>
      </w:r>
      <w:proofErr w:type="spellEnd"/>
      <w:r>
        <w:rPr>
          <w:rFonts w:ascii="Arial" w:eastAsia="Lucida Sans Unicode" w:hAnsi="Arial" w:cs="Arial"/>
          <w:kern w:val="3"/>
          <w:sz w:val="24"/>
          <w:szCs w:val="24"/>
          <w:lang w:eastAsia="zh-CN" w:bidi="hi-IN"/>
        </w:rPr>
        <w:t xml:space="preserve"> aparátu. </w:t>
      </w:r>
    </w:p>
    <w:p w:rsidR="00A00DDD" w:rsidRDefault="00A00DDD" w:rsidP="00A00DDD">
      <w:pPr>
        <w:widowControl w:val="0"/>
        <w:autoSpaceDN w:val="0"/>
        <w:spacing w:after="0"/>
        <w:ind w:firstLine="708"/>
        <w:jc w:val="both"/>
        <w:textAlignment w:val="baseline"/>
        <w:rPr>
          <w:rFonts w:ascii="Arial" w:eastAsia="Lucida Sans Unicode" w:hAnsi="Arial" w:cs="Arial"/>
          <w:kern w:val="3"/>
          <w:sz w:val="24"/>
          <w:szCs w:val="24"/>
          <w:lang w:eastAsia="zh-CN" w:bidi="hi-IN"/>
        </w:rPr>
      </w:pPr>
      <w:r>
        <w:rPr>
          <w:rFonts w:ascii="Arial" w:eastAsia="Lucida Sans Unicode" w:hAnsi="Arial" w:cs="Arial"/>
          <w:kern w:val="3"/>
          <w:sz w:val="24"/>
          <w:szCs w:val="24"/>
          <w:lang w:eastAsia="zh-CN" w:bidi="hi-IN"/>
        </w:rPr>
        <w:t xml:space="preserve">Cieľom je vyvolanie zmyslových pocitov ako aj stimulovanie zraku, sluchu a všetkých zmyslov k rovnováhe a zdraviu. Je určená prevažne osobám, deťom, pacientom s vývojovými poruchami, mentálnym, či telesným postihnutím, alebo viacnásobným postihnutím, taktiež pacientom s poruchou </w:t>
      </w:r>
      <w:proofErr w:type="spellStart"/>
      <w:r>
        <w:rPr>
          <w:rFonts w:ascii="Arial" w:eastAsia="Lucida Sans Unicode" w:hAnsi="Arial" w:cs="Arial"/>
          <w:kern w:val="3"/>
          <w:sz w:val="24"/>
          <w:szCs w:val="24"/>
          <w:lang w:eastAsia="zh-CN" w:bidi="hi-IN"/>
        </w:rPr>
        <w:t>autistického</w:t>
      </w:r>
      <w:proofErr w:type="spellEnd"/>
      <w:r>
        <w:rPr>
          <w:rFonts w:ascii="Arial" w:eastAsia="Lucida Sans Unicode" w:hAnsi="Arial" w:cs="Arial"/>
          <w:kern w:val="3"/>
          <w:sz w:val="24"/>
          <w:szCs w:val="24"/>
          <w:lang w:eastAsia="zh-CN" w:bidi="hi-IN"/>
        </w:rPr>
        <w:t xml:space="preserve"> centra, poruchami správania, učenia sa, psychickými poruchami, poškodením CNS, mozgu, pacientom s demenciou, a chronickými chorobami. </w:t>
      </w:r>
    </w:p>
    <w:p w:rsidR="00A00DDD" w:rsidRDefault="00A00DDD" w:rsidP="00A00DDD">
      <w:pPr>
        <w:widowControl w:val="0"/>
        <w:autoSpaceDN w:val="0"/>
        <w:spacing w:after="0"/>
        <w:jc w:val="both"/>
        <w:textAlignment w:val="baseline"/>
        <w:rPr>
          <w:rFonts w:ascii="Arial" w:eastAsia="Lucida Sans Unicode" w:hAnsi="Arial" w:cs="Arial"/>
          <w:kern w:val="3"/>
          <w:sz w:val="24"/>
          <w:szCs w:val="24"/>
          <w:shd w:val="clear" w:color="auto" w:fill="1D560A"/>
          <w:vertAlign w:val="subscript"/>
          <w:lang w:eastAsia="zh-CN" w:bidi="hi-IN"/>
        </w:rPr>
      </w:pPr>
      <w:r>
        <w:rPr>
          <w:rFonts w:ascii="Arial" w:eastAsia="Lucida Sans Unicode" w:hAnsi="Arial" w:cs="Arial"/>
          <w:i/>
          <w:kern w:val="3"/>
          <w:sz w:val="24"/>
          <w:szCs w:val="24"/>
          <w:lang w:eastAsia="zh-CN" w:bidi="hi-IN"/>
        </w:rPr>
        <w:t>-</w:t>
      </w:r>
      <w:proofErr w:type="spellStart"/>
      <w:r>
        <w:rPr>
          <w:rFonts w:ascii="Arial" w:eastAsia="Lucida Sans Unicode" w:hAnsi="Arial" w:cs="Arial"/>
          <w:kern w:val="3"/>
          <w:sz w:val="24"/>
          <w:szCs w:val="24"/>
          <w:u w:val="single"/>
          <w:lang w:eastAsia="zh-CN" w:bidi="hi-IN"/>
        </w:rPr>
        <w:t>infrasauna</w:t>
      </w:r>
      <w:proofErr w:type="spellEnd"/>
      <w:r>
        <w:rPr>
          <w:rFonts w:ascii="Arial" w:eastAsia="Lucida Sans Unicode" w:hAnsi="Arial" w:cs="Arial"/>
          <w:kern w:val="3"/>
          <w:sz w:val="24"/>
          <w:szCs w:val="24"/>
          <w:lang w:eastAsia="zh-CN" w:bidi="hi-IN"/>
        </w:rPr>
        <w:t xml:space="preserve">: </w:t>
      </w:r>
      <w:proofErr w:type="spellStart"/>
      <w:r>
        <w:rPr>
          <w:rFonts w:ascii="Arial" w:eastAsia="Lucida Sans Unicode" w:hAnsi="Arial" w:cs="Arial"/>
          <w:iCs/>
          <w:kern w:val="3"/>
          <w:sz w:val="24"/>
          <w:szCs w:val="24"/>
          <w:lang w:eastAsia="zh-CN" w:bidi="hi-IN"/>
        </w:rPr>
        <w:t>Infrasaunu</w:t>
      </w:r>
      <w:proofErr w:type="spellEnd"/>
      <w:r>
        <w:rPr>
          <w:rFonts w:ascii="Arial" w:eastAsia="Lucida Sans Unicode" w:hAnsi="Arial" w:cs="Arial"/>
          <w:iCs/>
          <w:kern w:val="3"/>
          <w:sz w:val="24"/>
          <w:szCs w:val="24"/>
          <w:lang w:eastAsia="zh-CN" w:bidi="hi-IN"/>
        </w:rPr>
        <w:t xml:space="preserve"> máme v zariadení. P</w:t>
      </w:r>
      <w:r>
        <w:rPr>
          <w:rFonts w:ascii="Arial" w:eastAsia="Lucida Sans Unicode" w:hAnsi="Arial" w:cs="Arial"/>
          <w:kern w:val="3"/>
          <w:sz w:val="24"/>
          <w:szCs w:val="24"/>
          <w:shd w:val="clear" w:color="auto" w:fill="FFFFFF"/>
          <w:lang w:eastAsia="zh-CN" w:bidi="hi-IN"/>
        </w:rPr>
        <w:t xml:space="preserve">odstatou používania </w:t>
      </w:r>
      <w:proofErr w:type="spellStart"/>
      <w:r>
        <w:rPr>
          <w:rFonts w:ascii="Arial" w:eastAsia="Lucida Sans Unicode" w:hAnsi="Arial" w:cs="Arial"/>
          <w:kern w:val="3"/>
          <w:sz w:val="24"/>
          <w:szCs w:val="24"/>
          <w:shd w:val="clear" w:color="auto" w:fill="FFFFFF"/>
          <w:lang w:eastAsia="zh-CN" w:bidi="hi-IN"/>
        </w:rPr>
        <w:t>infrasauny</w:t>
      </w:r>
      <w:proofErr w:type="spellEnd"/>
      <w:r>
        <w:rPr>
          <w:rFonts w:ascii="Arial" w:eastAsia="Lucida Sans Unicode" w:hAnsi="Arial" w:cs="Arial"/>
          <w:kern w:val="3"/>
          <w:sz w:val="24"/>
          <w:szCs w:val="24"/>
          <w:shd w:val="clear" w:color="auto" w:fill="FFFFFF"/>
          <w:lang w:eastAsia="zh-CN" w:bidi="hi-IN"/>
        </w:rPr>
        <w:t xml:space="preserve"> je detoxikácia a prehriatie tkanív pomocou hĺbkového tepla. Zvyšuje sa tu teplota zo 40 na 60 stupňov Celzia, čim sa účinok zdvojnásobí. </w:t>
      </w:r>
      <w:proofErr w:type="spellStart"/>
      <w:r>
        <w:rPr>
          <w:rFonts w:ascii="Arial" w:eastAsia="Lucida Sans Unicode" w:hAnsi="Arial" w:cs="Arial"/>
          <w:kern w:val="3"/>
          <w:sz w:val="24"/>
          <w:szCs w:val="24"/>
          <w:shd w:val="clear" w:color="auto" w:fill="FFFFFF"/>
          <w:lang w:eastAsia="zh-CN" w:bidi="hi-IN"/>
        </w:rPr>
        <w:t>Infrasaunu</w:t>
      </w:r>
      <w:proofErr w:type="spellEnd"/>
      <w:r>
        <w:rPr>
          <w:rFonts w:ascii="Arial" w:eastAsia="Lucida Sans Unicode" w:hAnsi="Arial" w:cs="Arial"/>
          <w:kern w:val="3"/>
          <w:sz w:val="24"/>
          <w:szCs w:val="24"/>
          <w:shd w:val="clear" w:color="auto" w:fill="FFFFFF"/>
          <w:lang w:eastAsia="zh-CN" w:bidi="hi-IN"/>
        </w:rPr>
        <w:t xml:space="preserve"> môžu používať aj tie osoby, ktoré majú strach z uzatvorených priestorov, či sa obávajú silnej horúčavy. Napomáha nám na dobré prekrvenie pokožky, prehriatie tkanív, znižuje stuhnutosť kĺbov, znižuje svalový </w:t>
      </w:r>
      <w:proofErr w:type="spellStart"/>
      <w:r>
        <w:rPr>
          <w:rFonts w:ascii="Arial" w:eastAsia="Lucida Sans Unicode" w:hAnsi="Arial" w:cs="Arial"/>
          <w:kern w:val="3"/>
          <w:sz w:val="24"/>
          <w:szCs w:val="24"/>
          <w:shd w:val="clear" w:color="auto" w:fill="FFFFFF"/>
          <w:lang w:eastAsia="zh-CN" w:bidi="hi-IN"/>
        </w:rPr>
        <w:t>spazmus</w:t>
      </w:r>
      <w:proofErr w:type="spellEnd"/>
      <w:r>
        <w:rPr>
          <w:rFonts w:ascii="Arial" w:eastAsia="Lucida Sans Unicode" w:hAnsi="Arial" w:cs="Arial"/>
          <w:kern w:val="3"/>
          <w:sz w:val="24"/>
          <w:szCs w:val="24"/>
          <w:shd w:val="clear" w:color="auto" w:fill="FFFFFF"/>
          <w:lang w:eastAsia="zh-CN" w:bidi="hi-IN"/>
        </w:rPr>
        <w:t xml:space="preserve">, zmierňuje bolesť, zvyšuje prietok krvi, podporuje </w:t>
      </w:r>
      <w:r>
        <w:rPr>
          <w:rFonts w:ascii="Arial" w:eastAsia="Lucida Sans Unicode" w:hAnsi="Arial" w:cs="Arial"/>
          <w:kern w:val="3"/>
          <w:sz w:val="24"/>
          <w:szCs w:val="24"/>
          <w:shd w:val="clear" w:color="auto" w:fill="FFFFFF"/>
          <w:lang w:eastAsia="zh-CN" w:bidi="hi-IN"/>
        </w:rPr>
        <w:lastRenderedPageBreak/>
        <w:t>kardiovaskulárny a imunitný systém</w:t>
      </w:r>
      <w:r>
        <w:rPr>
          <w:rFonts w:ascii="Arial" w:eastAsia="Lucida Sans Unicode" w:hAnsi="Arial" w:cs="Arial"/>
          <w:kern w:val="3"/>
          <w:sz w:val="24"/>
          <w:szCs w:val="24"/>
          <w:shd w:val="clear" w:color="auto" w:fill="FFFFFF"/>
          <w:vertAlign w:val="subscript"/>
          <w:lang w:eastAsia="zh-CN" w:bidi="hi-IN"/>
        </w:rPr>
        <w:t>.</w:t>
      </w:r>
    </w:p>
    <w:p w:rsidR="00A00DDD" w:rsidRDefault="00A00DDD" w:rsidP="00A00DDD">
      <w:pPr>
        <w:widowControl w:val="0"/>
        <w:autoSpaceDN w:val="0"/>
        <w:spacing w:after="0" w:line="360" w:lineRule="auto"/>
        <w:jc w:val="both"/>
        <w:textAlignment w:val="baseline"/>
        <w:rPr>
          <w:rFonts w:ascii="Arial" w:eastAsia="Lucida Sans Unicode" w:hAnsi="Arial" w:cs="Arial"/>
          <w:kern w:val="3"/>
          <w:sz w:val="24"/>
          <w:szCs w:val="24"/>
          <w:u w:val="single"/>
          <w:lang w:eastAsia="zh-CN" w:bidi="hi-IN"/>
        </w:rPr>
      </w:pPr>
      <w:r>
        <w:rPr>
          <w:rFonts w:ascii="Arial" w:eastAsia="Lucida Sans Unicode" w:hAnsi="Arial" w:cs="Arial"/>
          <w:i/>
          <w:kern w:val="3"/>
          <w:sz w:val="24"/>
          <w:szCs w:val="24"/>
          <w:lang w:eastAsia="zh-CN" w:bidi="hi-IN"/>
        </w:rPr>
        <w:t>-</w:t>
      </w:r>
      <w:proofErr w:type="spellStart"/>
      <w:r>
        <w:rPr>
          <w:rFonts w:ascii="Arial" w:eastAsia="Lucida Sans Unicode" w:hAnsi="Arial" w:cs="Arial"/>
          <w:kern w:val="3"/>
          <w:sz w:val="24"/>
          <w:szCs w:val="24"/>
          <w:u w:val="single"/>
          <w:lang w:eastAsia="zh-CN" w:bidi="hi-IN"/>
        </w:rPr>
        <w:t>psychowolkmen</w:t>
      </w:r>
      <w:proofErr w:type="spellEnd"/>
    </w:p>
    <w:p w:rsidR="00A00DDD" w:rsidRDefault="00A00DDD" w:rsidP="00A00DDD">
      <w:pPr>
        <w:widowControl w:val="0"/>
        <w:autoSpaceDN w:val="0"/>
        <w:spacing w:after="0" w:line="360" w:lineRule="auto"/>
        <w:jc w:val="both"/>
        <w:textAlignment w:val="baseline"/>
        <w:rPr>
          <w:rFonts w:ascii="Arial" w:eastAsia="Lucida Sans Unicode" w:hAnsi="Arial" w:cs="Arial"/>
          <w:kern w:val="3"/>
          <w:sz w:val="24"/>
          <w:szCs w:val="24"/>
          <w:u w:val="single"/>
          <w:lang w:eastAsia="zh-CN" w:bidi="hi-IN"/>
        </w:rPr>
      </w:pPr>
      <w:r>
        <w:rPr>
          <w:rFonts w:ascii="Arial" w:eastAsia="Lucida Sans Unicode" w:hAnsi="Arial" w:cs="Arial"/>
          <w:kern w:val="3"/>
          <w:sz w:val="24"/>
          <w:szCs w:val="24"/>
          <w:u w:val="single"/>
          <w:lang w:eastAsia="zh-CN" w:bidi="hi-IN"/>
        </w:rPr>
        <w:t xml:space="preserve">- </w:t>
      </w:r>
      <w:proofErr w:type="spellStart"/>
      <w:r>
        <w:rPr>
          <w:rFonts w:ascii="Arial" w:eastAsia="Lucida Sans Unicode" w:hAnsi="Arial" w:cs="Arial"/>
          <w:kern w:val="3"/>
          <w:sz w:val="24"/>
          <w:szCs w:val="24"/>
          <w:u w:val="single"/>
          <w:lang w:eastAsia="zh-CN" w:bidi="hi-IN"/>
        </w:rPr>
        <w:t>magnetetoterapia</w:t>
      </w:r>
      <w:proofErr w:type="spellEnd"/>
    </w:p>
    <w:p w:rsidR="00A00DDD" w:rsidRDefault="00A00DDD" w:rsidP="00A00DDD">
      <w:pPr>
        <w:widowControl w:val="0"/>
        <w:autoSpaceDN w:val="0"/>
        <w:spacing w:after="0"/>
        <w:jc w:val="both"/>
        <w:textAlignment w:val="baseline"/>
        <w:rPr>
          <w:rFonts w:ascii="Arial" w:eastAsia="Lucida Sans Unicode" w:hAnsi="Arial" w:cs="Arial"/>
          <w:kern w:val="3"/>
          <w:sz w:val="24"/>
          <w:szCs w:val="24"/>
          <w:u w:val="single"/>
          <w:lang w:eastAsia="zh-CN" w:bidi="hi-IN"/>
        </w:rPr>
      </w:pPr>
      <w:r>
        <w:rPr>
          <w:rFonts w:ascii="Arial" w:eastAsia="Lucida Sans Unicode" w:hAnsi="Arial" w:cs="Arial"/>
          <w:kern w:val="3"/>
          <w:sz w:val="24"/>
          <w:szCs w:val="24"/>
          <w:u w:val="single"/>
          <w:lang w:eastAsia="zh-CN" w:bidi="hi-IN"/>
        </w:rPr>
        <w:t>- návšteva kozmetického salónu a kaderníctva</w:t>
      </w:r>
    </w:p>
    <w:p w:rsidR="00A00DDD" w:rsidRDefault="00A00DDD" w:rsidP="00A00DDD">
      <w:pPr>
        <w:widowControl w:val="0"/>
        <w:autoSpaceDN w:val="0"/>
        <w:spacing w:after="0"/>
        <w:jc w:val="both"/>
        <w:textAlignment w:val="baseline"/>
        <w:rPr>
          <w:rFonts w:ascii="Arial" w:eastAsia="Lucida Sans Unicode" w:hAnsi="Arial" w:cs="Arial"/>
          <w:kern w:val="3"/>
          <w:sz w:val="24"/>
          <w:szCs w:val="24"/>
          <w:lang w:eastAsia="zh-CN" w:bidi="hi-IN"/>
        </w:rPr>
      </w:pPr>
      <w:r>
        <w:rPr>
          <w:rFonts w:ascii="Arial" w:eastAsia="Lucida Sans Unicode" w:hAnsi="Arial" w:cs="Arial"/>
          <w:kern w:val="3"/>
          <w:sz w:val="24"/>
          <w:szCs w:val="24"/>
          <w:u w:val="single"/>
          <w:lang w:eastAsia="zh-CN" w:bidi="hi-IN"/>
        </w:rPr>
        <w:t xml:space="preserve">- pedikúra: </w:t>
      </w:r>
      <w:r>
        <w:rPr>
          <w:rFonts w:ascii="Arial" w:eastAsia="Lucida Sans Unicode" w:hAnsi="Arial" w:cs="Arial"/>
          <w:kern w:val="3"/>
          <w:sz w:val="24"/>
          <w:szCs w:val="24"/>
          <w:lang w:eastAsia="zh-CN" w:bidi="hi-IN"/>
        </w:rPr>
        <w:t>pedikérka chodí raz do mesiaca do nášho zariadenia, kde sa venuje našim klientom.</w:t>
      </w:r>
    </w:p>
    <w:p w:rsidR="000270BB" w:rsidRDefault="000270BB" w:rsidP="00A00DDD">
      <w:pPr>
        <w:widowControl w:val="0"/>
        <w:autoSpaceDN w:val="0"/>
        <w:spacing w:after="0"/>
        <w:jc w:val="both"/>
        <w:textAlignment w:val="baseline"/>
        <w:rPr>
          <w:rFonts w:ascii="Arial" w:eastAsia="Lucida Sans Unicode" w:hAnsi="Arial" w:cs="Arial"/>
          <w:kern w:val="3"/>
          <w:sz w:val="24"/>
          <w:szCs w:val="24"/>
          <w:lang w:eastAsia="zh-CN" w:bidi="hi-IN"/>
        </w:rPr>
      </w:pPr>
    </w:p>
    <w:p w:rsidR="000270BB" w:rsidRDefault="000270BB" w:rsidP="00A00DDD">
      <w:pPr>
        <w:widowControl w:val="0"/>
        <w:autoSpaceDN w:val="0"/>
        <w:spacing w:after="0"/>
        <w:jc w:val="both"/>
        <w:textAlignment w:val="baseline"/>
        <w:rPr>
          <w:rFonts w:ascii="Arial" w:eastAsia="Lucida Sans Unicode" w:hAnsi="Arial" w:cs="Arial"/>
          <w:kern w:val="3"/>
          <w:sz w:val="24"/>
          <w:szCs w:val="24"/>
          <w:lang w:eastAsia="zh-CN" w:bidi="hi-IN"/>
        </w:rPr>
      </w:pPr>
    </w:p>
    <w:p w:rsidR="000270BB" w:rsidRDefault="000270BB" w:rsidP="00A00DDD">
      <w:pPr>
        <w:widowControl w:val="0"/>
        <w:autoSpaceDN w:val="0"/>
        <w:spacing w:after="0"/>
        <w:jc w:val="both"/>
        <w:textAlignment w:val="baseline"/>
        <w:rPr>
          <w:rFonts w:ascii="Arial" w:eastAsia="Lucida Sans Unicode" w:hAnsi="Arial" w:cs="Arial"/>
          <w:kern w:val="3"/>
          <w:sz w:val="24"/>
          <w:szCs w:val="24"/>
          <w:lang w:eastAsia="zh-CN" w:bidi="hi-IN"/>
        </w:rPr>
      </w:pPr>
    </w:p>
    <w:p w:rsidR="000270BB" w:rsidRDefault="000270BB" w:rsidP="00A00DDD">
      <w:pPr>
        <w:widowControl w:val="0"/>
        <w:autoSpaceDN w:val="0"/>
        <w:spacing w:after="0"/>
        <w:jc w:val="both"/>
        <w:textAlignment w:val="baseline"/>
        <w:rPr>
          <w:rFonts w:ascii="Arial" w:eastAsia="Lucida Sans Unicode" w:hAnsi="Arial" w:cs="Arial"/>
          <w:kern w:val="3"/>
          <w:sz w:val="24"/>
          <w:szCs w:val="24"/>
          <w:lang w:eastAsia="zh-CN" w:bidi="hi-IN"/>
        </w:rPr>
      </w:pPr>
      <w:r>
        <w:rPr>
          <w:rFonts w:ascii="Arial" w:hAnsi="Arial" w:cs="Arial"/>
          <w:noProof/>
          <w:sz w:val="24"/>
          <w:szCs w:val="24"/>
          <w:lang w:eastAsia="sk-SK"/>
        </w:rPr>
        <w:drawing>
          <wp:inline distT="0" distB="0" distL="0" distR="0">
            <wp:extent cx="5144494" cy="4905375"/>
            <wp:effectExtent l="0" t="0" r="0" b="0"/>
            <wp:docPr id="1" name="Obrázok 1" descr="C:\Users\User\AppData\Local\Microsoft\Windows\INetCache\Content.Word\QGhzgK7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Word\QGhzgK7z.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68908" cy="4928654"/>
                    </a:xfrm>
                    <a:prstGeom prst="rect">
                      <a:avLst/>
                    </a:prstGeom>
                    <a:noFill/>
                    <a:ln>
                      <a:noFill/>
                    </a:ln>
                  </pic:spPr>
                </pic:pic>
              </a:graphicData>
            </a:graphic>
          </wp:inline>
        </w:drawing>
      </w:r>
    </w:p>
    <w:p w:rsidR="007146F8" w:rsidRDefault="00840D16" w:rsidP="00A00DDD">
      <w:pPr>
        <w:spacing w:after="0" w:line="360" w:lineRule="auto"/>
        <w:jc w:val="both"/>
        <w:rPr>
          <w:rFonts w:ascii="Arial" w:hAnsi="Arial" w:cs="Arial"/>
          <w:b/>
          <w:sz w:val="24"/>
          <w:szCs w:val="24"/>
          <w:u w:val="single"/>
          <w:lang w:eastAsia="cs-CZ"/>
        </w:rPr>
      </w:pPr>
      <w:r w:rsidRPr="00840D16">
        <w:rPr>
          <w:rFonts w:ascii="Arial" w:hAnsi="Arial" w:cs="Arial"/>
          <w:b/>
          <w:noProof/>
          <w:sz w:val="24"/>
          <w:szCs w:val="24"/>
          <w:u w:val="single"/>
          <w:lang w:eastAsia="sk-SK"/>
        </w:rPr>
        <w:lastRenderedPageBreak/>
        <w:drawing>
          <wp:inline distT="0" distB="0" distL="0" distR="0">
            <wp:extent cx="5760720" cy="10241280"/>
            <wp:effectExtent l="0" t="0" r="0" b="7620"/>
            <wp:docPr id="54" name="Obrázok 54" descr="C:\Users\User\Desktop\jP5aiL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jP5aiLmL.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10241280"/>
                    </a:xfrm>
                    <a:prstGeom prst="rect">
                      <a:avLst/>
                    </a:prstGeom>
                    <a:noFill/>
                    <a:ln>
                      <a:noFill/>
                    </a:ln>
                  </pic:spPr>
                </pic:pic>
              </a:graphicData>
            </a:graphic>
          </wp:inline>
        </w:drawing>
      </w:r>
    </w:p>
    <w:p w:rsidR="00A00DDD" w:rsidRDefault="00A00DDD" w:rsidP="00A00DDD">
      <w:pPr>
        <w:spacing w:after="0" w:line="360" w:lineRule="auto"/>
        <w:jc w:val="both"/>
        <w:rPr>
          <w:rFonts w:ascii="Arial" w:hAnsi="Arial" w:cs="Arial"/>
          <w:b/>
          <w:sz w:val="24"/>
          <w:szCs w:val="24"/>
          <w:u w:val="single"/>
          <w:lang w:eastAsia="cs-CZ"/>
        </w:rPr>
      </w:pPr>
    </w:p>
    <w:p w:rsidR="00A00DDD" w:rsidRDefault="00A00DDD" w:rsidP="00A00DDD">
      <w:pPr>
        <w:pStyle w:val="Odsekzoznamu"/>
        <w:numPr>
          <w:ilvl w:val="0"/>
          <w:numId w:val="5"/>
        </w:numPr>
        <w:suppressAutoHyphens w:val="0"/>
        <w:spacing w:before="0" w:after="0" w:line="360" w:lineRule="auto"/>
        <w:rPr>
          <w:rFonts w:ascii="Arial" w:hAnsi="Arial" w:cs="Arial"/>
          <w:b/>
          <w:sz w:val="24"/>
          <w:szCs w:val="24"/>
          <w:u w:val="single"/>
          <w:lang w:eastAsia="cs-CZ"/>
        </w:rPr>
      </w:pPr>
      <w:r>
        <w:rPr>
          <w:rFonts w:ascii="Arial" w:hAnsi="Arial" w:cs="Arial"/>
          <w:b/>
          <w:sz w:val="24"/>
          <w:szCs w:val="24"/>
          <w:u w:val="single"/>
          <w:lang w:eastAsia="cs-CZ"/>
        </w:rPr>
        <w:t>Počítačový krúžok</w:t>
      </w:r>
    </w:p>
    <w:p w:rsidR="00A00DDD" w:rsidRDefault="00A00DDD" w:rsidP="00A00DDD">
      <w:pPr>
        <w:pStyle w:val="Kniha"/>
        <w:rPr>
          <w:rFonts w:ascii="Arial" w:hAnsi="Arial" w:cs="Arial"/>
          <w:b/>
          <w:u w:val="single"/>
        </w:rPr>
      </w:pPr>
      <w:r>
        <w:rPr>
          <w:rFonts w:ascii="Arial" w:hAnsi="Arial" w:cs="Arial"/>
        </w:rPr>
        <w:t>Cieľom práce krúžku je učiť klientov pracovať s počítačom, spoznávať počítač ako spôsob zábavy a poznania, rovnako ako upozorniť na negatívne vplyvy príliš častého  hrania sa na  počítači. Venujeme sa tvorivej činnosti, rozvíjaniu pamäte a logického myslenia, opakovaniu poznatkov získaných v zariadení.  Obsahom a hlavnými úlohami počítačového krúžku sú vedieť si správne zapnúť a vypnúť počítač, naučiť sa pracovať s klávesnicou, rozoznávať význam konkrétnych kláves, ich použitie, naučiť sa pracovať s ovládacím prístrojom tzv. počítačovou myšou, s prenosnými nosičmi dát atď., naučiť a zdokonaľovať sa v písaní textových súborov, vložiť k textovému súboru vhodný obrázok, naučiť sa pracovať v programe určenom na kreslenie /</w:t>
      </w:r>
      <w:proofErr w:type="spellStart"/>
      <w:r>
        <w:rPr>
          <w:rFonts w:ascii="Arial" w:hAnsi="Arial" w:cs="Arial"/>
        </w:rPr>
        <w:t>Paint</w:t>
      </w:r>
      <w:proofErr w:type="spellEnd"/>
      <w:r>
        <w:rPr>
          <w:rFonts w:ascii="Arial" w:hAnsi="Arial" w:cs="Arial"/>
        </w:rPr>
        <w:t xml:space="preserve">/, naučiť sa orientovať sa na webových stránkach, vedieť si vyhľadať požadovanú informáciu na internetových stránkach, vedieť si vybaviť mailovú poštu v prípade, ak klient bude mať založenú svoju mailovú adresu a schránku. Zahrať si predplatené </w:t>
      </w:r>
      <w:proofErr w:type="spellStart"/>
      <w:r>
        <w:rPr>
          <w:rFonts w:ascii="Arial" w:hAnsi="Arial" w:cs="Arial"/>
        </w:rPr>
        <w:t>pinf</w:t>
      </w:r>
      <w:proofErr w:type="spellEnd"/>
      <w:r>
        <w:rPr>
          <w:rFonts w:ascii="Arial" w:hAnsi="Arial" w:cs="Arial"/>
        </w:rPr>
        <w:t xml:space="preserve"> hry vytvorené priamo pre klientov s ťažkým zdravotným postihnutím. Jeden klient je priamo zapojený do internetového vyhľadávania námetov na výchovnú činnosť v dielni. Podľa zadaných hesiel vyhľadáva na bezpečných a overených stránkach obrázky, námety, ktorými sa inšpirujeme  pri našej práci. Pracujeme s interaktívnou tabuľou, pripojíme sa na internet a tak môžeme prostredníctvom veľkej obrazovky pracovať s rôznymi témami – tradície, ročné obdobia, financie, dospievanie, dopravná výchova, atď. a to  prostredníctvom pracovných listov alebo využijeme rôzne vzdelávacie internetové stránky, </w:t>
      </w:r>
      <w:proofErr w:type="spellStart"/>
      <w:r>
        <w:rPr>
          <w:rFonts w:ascii="Arial" w:hAnsi="Arial" w:cs="Arial"/>
        </w:rPr>
        <w:t>you</w:t>
      </w:r>
      <w:proofErr w:type="spellEnd"/>
      <w:r>
        <w:rPr>
          <w:rFonts w:ascii="Arial" w:hAnsi="Arial" w:cs="Arial"/>
        </w:rPr>
        <w:t xml:space="preserve"> </w:t>
      </w:r>
      <w:proofErr w:type="spellStart"/>
      <w:r>
        <w:rPr>
          <w:rFonts w:ascii="Arial" w:hAnsi="Arial" w:cs="Arial"/>
        </w:rPr>
        <w:t>tube,google</w:t>
      </w:r>
      <w:proofErr w:type="spellEnd"/>
      <w:r>
        <w:rPr>
          <w:rFonts w:ascii="Arial" w:hAnsi="Arial" w:cs="Arial"/>
        </w:rPr>
        <w:t xml:space="preserve">, </w:t>
      </w:r>
      <w:proofErr w:type="spellStart"/>
      <w:r>
        <w:rPr>
          <w:rFonts w:ascii="Arial" w:hAnsi="Arial" w:cs="Arial"/>
        </w:rPr>
        <w:t>facebook</w:t>
      </w:r>
      <w:proofErr w:type="spellEnd"/>
      <w:r>
        <w:rPr>
          <w:rFonts w:ascii="Arial" w:hAnsi="Arial" w:cs="Arial"/>
        </w:rPr>
        <w:t xml:space="preserve">. </w:t>
      </w:r>
    </w:p>
    <w:p w:rsidR="00A00DDD" w:rsidRDefault="00A00DDD" w:rsidP="00A00DDD">
      <w:pPr>
        <w:pStyle w:val="Kniha"/>
        <w:rPr>
          <w:rFonts w:ascii="Arial" w:hAnsi="Arial" w:cs="Arial"/>
        </w:rPr>
      </w:pPr>
      <w:r>
        <w:rPr>
          <w:rFonts w:ascii="Arial" w:hAnsi="Arial" w:cs="Arial"/>
        </w:rPr>
        <w:t>Dve klientky majú so súhlasom rodičov zriadené svoje mailové adresy. Píšu si tak s kamarátmi. Pracujú vždy pod dohľadom. Zároveň si precvičujú abecedu a písanie na klávesnici, i keď je vždy treba im pomôcť. Ale pozitívne je, že im to dáva pocit voľnosti a  samostatnosti.</w:t>
      </w:r>
    </w:p>
    <w:p w:rsidR="00A00DDD" w:rsidRDefault="00A00DDD" w:rsidP="00A00DDD">
      <w:pPr>
        <w:spacing w:after="0"/>
        <w:jc w:val="both"/>
        <w:rPr>
          <w:rFonts w:ascii="Arial" w:hAnsi="Arial" w:cs="Arial"/>
          <w:sz w:val="24"/>
          <w:szCs w:val="24"/>
          <w:lang w:eastAsia="cs-CZ"/>
        </w:rPr>
      </w:pPr>
    </w:p>
    <w:p w:rsidR="00A00DDD" w:rsidRDefault="00A00DDD" w:rsidP="00A00DDD">
      <w:pPr>
        <w:pStyle w:val="Odsekzoznamu"/>
        <w:suppressAutoHyphens w:val="0"/>
        <w:spacing w:before="0" w:after="0"/>
        <w:ind w:firstLine="0"/>
        <w:rPr>
          <w:rFonts w:ascii="Arial" w:hAnsi="Arial" w:cs="Arial"/>
          <w:b/>
          <w:sz w:val="24"/>
          <w:szCs w:val="24"/>
          <w:u w:val="single"/>
          <w:lang w:eastAsia="cs-CZ"/>
        </w:rPr>
      </w:pPr>
      <w:r>
        <w:rPr>
          <w:rFonts w:ascii="Arial" w:hAnsi="Arial" w:cs="Arial"/>
          <w:b/>
          <w:sz w:val="24"/>
          <w:szCs w:val="24"/>
          <w:u w:val="single"/>
          <w:lang w:eastAsia="cs-CZ"/>
        </w:rPr>
        <w:t>4.) Tvorivé dielne</w:t>
      </w:r>
    </w:p>
    <w:p w:rsidR="00A00DDD" w:rsidRDefault="00A00DDD" w:rsidP="00A00DDD">
      <w:pPr>
        <w:pStyle w:val="Odsekzoznamu"/>
        <w:suppressAutoHyphens w:val="0"/>
        <w:spacing w:before="0" w:after="0"/>
        <w:ind w:firstLine="0"/>
        <w:rPr>
          <w:rFonts w:ascii="Arial" w:hAnsi="Arial" w:cs="Arial"/>
          <w:b/>
          <w:sz w:val="24"/>
          <w:szCs w:val="24"/>
          <w:u w:val="single"/>
          <w:lang w:eastAsia="cs-CZ"/>
        </w:rPr>
      </w:pPr>
    </w:p>
    <w:p w:rsidR="00A00DDD" w:rsidRDefault="00A00DDD" w:rsidP="00A00DDD">
      <w:pPr>
        <w:spacing w:after="0"/>
        <w:jc w:val="both"/>
        <w:rPr>
          <w:rFonts w:ascii="Arial" w:hAnsi="Arial" w:cs="Arial"/>
          <w:sz w:val="24"/>
          <w:szCs w:val="24"/>
          <w:lang w:eastAsia="cs-CZ"/>
        </w:rPr>
      </w:pPr>
      <w:r>
        <w:rPr>
          <w:rFonts w:ascii="Arial" w:hAnsi="Arial" w:cs="Arial"/>
          <w:sz w:val="24"/>
          <w:szCs w:val="24"/>
          <w:lang w:eastAsia="cs-CZ"/>
        </w:rPr>
        <w:t xml:space="preserve">         Priestor fantázie, ktorý nemá hranice, tak by sme mohli nazvať hlavný cieľ tvorivého krúžku. Tvorivý  môže byť každý z nás. Naša tvorivosť sa môže prejaviť v každej činnosti, pričom ju práve činnosťou tvorivého krúžku môžeme neustále rozvíjať. </w:t>
      </w:r>
    </w:p>
    <w:p w:rsidR="00A00DDD" w:rsidRDefault="00A00DDD" w:rsidP="00A00DDD">
      <w:pPr>
        <w:spacing w:after="0"/>
        <w:jc w:val="both"/>
        <w:rPr>
          <w:rFonts w:ascii="Arial" w:hAnsi="Arial" w:cs="Arial"/>
          <w:sz w:val="24"/>
          <w:szCs w:val="24"/>
          <w:lang w:eastAsia="cs-CZ"/>
        </w:rPr>
      </w:pPr>
      <w:r>
        <w:rPr>
          <w:rFonts w:ascii="Arial" w:hAnsi="Arial" w:cs="Arial"/>
          <w:sz w:val="24"/>
          <w:szCs w:val="24"/>
          <w:lang w:eastAsia="cs-CZ"/>
        </w:rPr>
        <w:t xml:space="preserve">Tvorivosť má veľký vplyv na rozvoj osobnosti práve z dôvodu, že sa pri tvorivej činnosti rozvíja myslenie, rozvíja sa svet poznania nových vecí, získavajú sa vedomosti a zručnosti o materiáloch a technikách, s ktorými sa pracuje, rozvíja sa naše estetické cítenie, rozvíja sa naša predstavivosť, fantázia a v neposlednom rade trpezlivosť, ale aj radosť z vlastnej tvorby a značný rozvoj jemnej motoriky. </w:t>
      </w:r>
    </w:p>
    <w:p w:rsidR="00A00DDD" w:rsidRDefault="00A00DDD" w:rsidP="00A00DDD">
      <w:pPr>
        <w:spacing w:after="0"/>
        <w:jc w:val="both"/>
        <w:rPr>
          <w:rFonts w:ascii="Arial" w:hAnsi="Arial" w:cs="Arial"/>
          <w:sz w:val="24"/>
          <w:szCs w:val="24"/>
          <w:lang w:eastAsia="cs-CZ"/>
        </w:rPr>
      </w:pPr>
      <w:r>
        <w:rPr>
          <w:rFonts w:ascii="Arial" w:hAnsi="Arial" w:cs="Arial"/>
          <w:sz w:val="24"/>
          <w:szCs w:val="24"/>
          <w:lang w:eastAsia="cs-CZ"/>
        </w:rPr>
        <w:t xml:space="preserve">Aktivity tvorivého krúžku sú zamerané na rozvíjanie umeleckého cítenia prostredníctvom tvorby z rôznych materiálov, ako sú keramická hlina, slané cesto, papier, </w:t>
      </w:r>
      <w:proofErr w:type="spellStart"/>
      <w:r>
        <w:rPr>
          <w:rFonts w:ascii="Arial" w:hAnsi="Arial" w:cs="Arial"/>
          <w:sz w:val="24"/>
          <w:szCs w:val="24"/>
          <w:lang w:eastAsia="cs-CZ"/>
        </w:rPr>
        <w:t>fimo</w:t>
      </w:r>
      <w:proofErr w:type="spellEnd"/>
      <w:r>
        <w:rPr>
          <w:rFonts w:ascii="Arial" w:hAnsi="Arial" w:cs="Arial"/>
          <w:sz w:val="24"/>
          <w:szCs w:val="24"/>
          <w:lang w:eastAsia="cs-CZ"/>
        </w:rPr>
        <w:t xml:space="preserve"> hmota, maľovanie, kresba, vymaľovávanie a to na rôzne materiály ako je papier, drevo, textil, sklo, porcelán a pod. Pri práci v krúžku sa klienti  stretnú a oboznámia s rôznymi technikami, ktoré budú upravené na rôzne, aktuálne témy, či už k Veľkej noci, k Vianociam, ku Dňu matiek a pod. Klienti svoju prácu v krúžku, budú prezentovať na rôznych akciách, jarmokoch, výstavkách.</w:t>
      </w:r>
    </w:p>
    <w:p w:rsidR="00A00DDD" w:rsidRDefault="00A00DDD" w:rsidP="00A00DDD">
      <w:pPr>
        <w:spacing w:after="0"/>
        <w:jc w:val="both"/>
        <w:rPr>
          <w:rFonts w:ascii="Arial" w:hAnsi="Arial" w:cs="Arial"/>
          <w:sz w:val="24"/>
          <w:szCs w:val="24"/>
          <w:lang w:eastAsia="cs-CZ"/>
        </w:rPr>
      </w:pPr>
      <w:r>
        <w:rPr>
          <w:rFonts w:ascii="Arial" w:hAnsi="Arial" w:cs="Arial"/>
          <w:sz w:val="24"/>
          <w:szCs w:val="24"/>
          <w:lang w:eastAsia="cs-CZ"/>
        </w:rPr>
        <w:lastRenderedPageBreak/>
        <w:t xml:space="preserve">      Naši klienti tvoria radi, ale k rozvoju umeleckých schopností potrebujú usmernenie a našou úlohou bude ich inšpirovať, viesť krok za krokom aby dokázali čarovať s rôznymi materiálmi, čo sa odzrkadlí v rozvoji osobnostného života klienta. </w:t>
      </w:r>
    </w:p>
    <w:p w:rsidR="00A00DDD" w:rsidRDefault="00A00DDD" w:rsidP="00A00DDD">
      <w:pPr>
        <w:spacing w:after="0"/>
        <w:jc w:val="both"/>
        <w:rPr>
          <w:rFonts w:ascii="Arial" w:hAnsi="Arial" w:cs="Arial"/>
          <w:b/>
          <w:noProof/>
          <w:sz w:val="24"/>
          <w:szCs w:val="24"/>
          <w:u w:val="single"/>
          <w:lang w:eastAsia="sk-SK"/>
        </w:rPr>
      </w:pPr>
    </w:p>
    <w:p w:rsidR="00A00DDD" w:rsidRDefault="00840D16" w:rsidP="00A00DDD">
      <w:pPr>
        <w:spacing w:after="0"/>
        <w:jc w:val="both"/>
        <w:rPr>
          <w:rFonts w:ascii="Arial" w:hAnsi="Arial" w:cs="Arial"/>
          <w:b/>
          <w:sz w:val="24"/>
          <w:szCs w:val="24"/>
          <w:u w:val="single"/>
          <w:lang w:eastAsia="cs-CZ"/>
        </w:rPr>
      </w:pPr>
      <w:r w:rsidRPr="00840D16">
        <w:rPr>
          <w:rFonts w:ascii="Arial" w:hAnsi="Arial" w:cs="Arial"/>
          <w:b/>
          <w:noProof/>
          <w:sz w:val="24"/>
          <w:szCs w:val="24"/>
          <w:u w:val="single"/>
          <w:lang w:eastAsia="sk-SK"/>
        </w:rPr>
        <w:drawing>
          <wp:inline distT="0" distB="0" distL="0" distR="0">
            <wp:extent cx="1962150" cy="1962150"/>
            <wp:effectExtent l="0" t="0" r="0" b="0"/>
            <wp:docPr id="55" name="Obrázok 55" descr="C:\Users\User\Desktop\424656908_781928060631839_60444145381717287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424656908_781928060631839_6044414538171728736_n.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r w:rsidRPr="00840D16">
        <w:rPr>
          <w:rFonts w:ascii="Arial" w:hAnsi="Arial" w:cs="Arial"/>
          <w:b/>
          <w:noProof/>
          <w:sz w:val="24"/>
          <w:szCs w:val="24"/>
          <w:u w:val="single"/>
          <w:lang w:eastAsia="sk-SK"/>
        </w:rPr>
        <w:drawing>
          <wp:inline distT="0" distB="0" distL="0" distR="0">
            <wp:extent cx="1962150" cy="1962150"/>
            <wp:effectExtent l="0" t="0" r="0" b="0"/>
            <wp:docPr id="58" name="Obrázok 58" descr="C:\Users\User\Desktop\408816930_738709018287077_46738105251828625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408816930_738709018287077_4673810525182862536_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r w:rsidRPr="00840D16">
        <w:rPr>
          <w:rFonts w:ascii="Arial" w:hAnsi="Arial" w:cs="Arial"/>
          <w:b/>
          <w:noProof/>
          <w:sz w:val="24"/>
          <w:szCs w:val="24"/>
          <w:u w:val="single"/>
          <w:lang w:eastAsia="sk-SK"/>
        </w:rPr>
        <w:drawing>
          <wp:inline distT="0" distB="0" distL="0" distR="0">
            <wp:extent cx="1762125" cy="1962150"/>
            <wp:effectExtent l="0" t="0" r="9525" b="0"/>
            <wp:docPr id="63" name="Obrázok 63" descr="C:\Users\User\Desktop\407937200_738708918287087_17193366950951483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407937200_738708918287087_1719336695095148330_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62125" cy="1962150"/>
                    </a:xfrm>
                    <a:prstGeom prst="rect">
                      <a:avLst/>
                    </a:prstGeom>
                    <a:noFill/>
                    <a:ln>
                      <a:noFill/>
                    </a:ln>
                  </pic:spPr>
                </pic:pic>
              </a:graphicData>
            </a:graphic>
          </wp:inline>
        </w:drawing>
      </w:r>
    </w:p>
    <w:p w:rsidR="00A00DDD" w:rsidRDefault="00840D16" w:rsidP="00A00DDD">
      <w:pPr>
        <w:spacing w:after="0"/>
        <w:jc w:val="both"/>
        <w:rPr>
          <w:rFonts w:ascii="Arial" w:hAnsi="Arial" w:cs="Arial"/>
          <w:b/>
          <w:noProof/>
          <w:sz w:val="24"/>
          <w:szCs w:val="24"/>
          <w:lang w:eastAsia="sk-SK"/>
        </w:rPr>
      </w:pPr>
      <w:r w:rsidRPr="00840D16">
        <w:rPr>
          <w:rFonts w:ascii="Arial" w:hAnsi="Arial" w:cs="Arial"/>
          <w:b/>
          <w:noProof/>
          <w:sz w:val="24"/>
          <w:szCs w:val="24"/>
          <w:u w:val="single"/>
          <w:lang w:eastAsia="sk-SK"/>
        </w:rPr>
        <w:drawing>
          <wp:inline distT="0" distB="0" distL="0" distR="0" wp14:anchorId="64432605" wp14:editId="7F168B2B">
            <wp:extent cx="1962150" cy="1962150"/>
            <wp:effectExtent l="0" t="0" r="0" b="0"/>
            <wp:docPr id="65" name="Obrázok 65" descr="C:\Users\User\Desktop\393486569_710902781067701_61994384995476020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393486569_710902781067701_6199438499547602035_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r w:rsidRPr="00840D16">
        <w:rPr>
          <w:rFonts w:ascii="Arial" w:hAnsi="Arial" w:cs="Arial"/>
          <w:b/>
          <w:noProof/>
          <w:sz w:val="24"/>
          <w:szCs w:val="24"/>
          <w:lang w:eastAsia="sk-SK"/>
        </w:rPr>
        <w:drawing>
          <wp:inline distT="0" distB="0" distL="0" distR="0">
            <wp:extent cx="1962150" cy="1962150"/>
            <wp:effectExtent l="0" t="0" r="0" b="0"/>
            <wp:docPr id="66" name="Obrázok 66" descr="C:\Users\User\Desktop\396734544_716645410493438_48494252363754123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396734544_716645410493438_4849425236375412322_n.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r w:rsidRPr="00840D16">
        <w:rPr>
          <w:rFonts w:ascii="Arial" w:hAnsi="Arial" w:cs="Arial"/>
          <w:b/>
          <w:noProof/>
          <w:sz w:val="24"/>
          <w:szCs w:val="24"/>
          <w:lang w:eastAsia="sk-SK"/>
        </w:rPr>
        <w:drawing>
          <wp:inline distT="0" distB="0" distL="0" distR="0">
            <wp:extent cx="1752600" cy="1962150"/>
            <wp:effectExtent l="0" t="0" r="0" b="0"/>
            <wp:docPr id="67" name="Obrázok 67" descr="C:\Users\User\Desktop\393971452_710902947734351_46122241303601211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393971452_710902947734351_4612224130360121144_n.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52600" cy="1962150"/>
                    </a:xfrm>
                    <a:prstGeom prst="rect">
                      <a:avLst/>
                    </a:prstGeom>
                    <a:noFill/>
                    <a:ln>
                      <a:noFill/>
                    </a:ln>
                  </pic:spPr>
                </pic:pic>
              </a:graphicData>
            </a:graphic>
          </wp:inline>
        </w:drawing>
      </w:r>
    </w:p>
    <w:p w:rsidR="00A00DDD" w:rsidRDefault="00A00DDD" w:rsidP="00A00DDD">
      <w:pPr>
        <w:spacing w:after="0"/>
        <w:jc w:val="both"/>
        <w:rPr>
          <w:rFonts w:ascii="Arial" w:hAnsi="Arial" w:cs="Arial"/>
          <w:b/>
          <w:sz w:val="24"/>
          <w:szCs w:val="24"/>
          <w:u w:val="single"/>
          <w:lang w:eastAsia="cs-CZ"/>
        </w:rPr>
      </w:pPr>
    </w:p>
    <w:p w:rsidR="00A00DDD" w:rsidRDefault="00A00DDD" w:rsidP="00A00DDD">
      <w:pPr>
        <w:spacing w:after="0"/>
        <w:jc w:val="both"/>
        <w:rPr>
          <w:rFonts w:ascii="Arial" w:hAnsi="Arial" w:cs="Arial"/>
          <w:b/>
          <w:sz w:val="24"/>
          <w:szCs w:val="24"/>
          <w:u w:val="single"/>
          <w:lang w:eastAsia="cs-CZ"/>
        </w:rPr>
      </w:pPr>
    </w:p>
    <w:p w:rsidR="00A00DDD" w:rsidRDefault="00A00DDD" w:rsidP="00A00DDD">
      <w:pPr>
        <w:spacing w:after="0"/>
        <w:jc w:val="both"/>
        <w:rPr>
          <w:rFonts w:ascii="Arial" w:hAnsi="Arial" w:cs="Arial"/>
          <w:b/>
          <w:sz w:val="24"/>
          <w:szCs w:val="24"/>
          <w:u w:val="single"/>
          <w:lang w:eastAsia="cs-CZ"/>
        </w:rPr>
      </w:pPr>
    </w:p>
    <w:p w:rsidR="007146F8" w:rsidRDefault="007146F8" w:rsidP="00A00DDD">
      <w:pPr>
        <w:pStyle w:val="Odsekzoznamu"/>
        <w:suppressAutoHyphens w:val="0"/>
        <w:spacing w:before="0" w:after="0"/>
        <w:ind w:firstLine="0"/>
        <w:rPr>
          <w:rFonts w:ascii="Arial" w:hAnsi="Arial" w:cs="Arial"/>
          <w:b/>
          <w:sz w:val="24"/>
          <w:szCs w:val="24"/>
          <w:u w:val="single"/>
          <w:lang w:eastAsia="cs-CZ"/>
        </w:rPr>
      </w:pPr>
    </w:p>
    <w:p w:rsidR="00A00DDD" w:rsidRDefault="00A00DDD" w:rsidP="00A00DDD">
      <w:pPr>
        <w:pStyle w:val="Odsekzoznamu"/>
        <w:suppressAutoHyphens w:val="0"/>
        <w:spacing w:before="0" w:after="0"/>
        <w:ind w:firstLine="0"/>
        <w:rPr>
          <w:rFonts w:ascii="Arial" w:hAnsi="Arial" w:cs="Arial"/>
          <w:b/>
          <w:sz w:val="24"/>
          <w:szCs w:val="24"/>
          <w:u w:val="single"/>
          <w:lang w:eastAsia="cs-CZ"/>
        </w:rPr>
      </w:pPr>
      <w:r>
        <w:rPr>
          <w:rFonts w:ascii="Arial" w:hAnsi="Arial" w:cs="Arial"/>
          <w:b/>
          <w:sz w:val="24"/>
          <w:szCs w:val="24"/>
          <w:u w:val="single"/>
          <w:lang w:eastAsia="cs-CZ"/>
        </w:rPr>
        <w:t>5.) Hudobný krúžok</w:t>
      </w:r>
    </w:p>
    <w:p w:rsidR="00A00DDD" w:rsidRDefault="00A00DDD" w:rsidP="00A00DDD">
      <w:pPr>
        <w:pStyle w:val="Odsekzoznamu"/>
        <w:suppressAutoHyphens w:val="0"/>
        <w:spacing w:before="0" w:after="0"/>
        <w:ind w:firstLine="0"/>
        <w:rPr>
          <w:rFonts w:ascii="Arial" w:hAnsi="Arial" w:cs="Arial"/>
          <w:b/>
          <w:sz w:val="24"/>
          <w:szCs w:val="24"/>
          <w:u w:val="single"/>
          <w:lang w:eastAsia="cs-CZ"/>
        </w:rPr>
      </w:pPr>
    </w:p>
    <w:p w:rsidR="00A00DDD" w:rsidRDefault="00A00DDD" w:rsidP="00A00DDD">
      <w:pPr>
        <w:spacing w:after="0"/>
        <w:jc w:val="both"/>
        <w:rPr>
          <w:rFonts w:ascii="Arial" w:hAnsi="Arial" w:cs="Arial"/>
          <w:sz w:val="24"/>
          <w:szCs w:val="24"/>
          <w:shd w:val="clear" w:color="auto" w:fill="FFFFFF"/>
          <w:lang w:eastAsia="cs-CZ"/>
        </w:rPr>
      </w:pPr>
      <w:r>
        <w:rPr>
          <w:rFonts w:ascii="Arial" w:hAnsi="Arial" w:cs="Arial"/>
          <w:sz w:val="24"/>
          <w:szCs w:val="24"/>
          <w:shd w:val="clear" w:color="auto" w:fill="FFFFFF"/>
          <w:lang w:eastAsia="cs-CZ"/>
        </w:rPr>
        <w:t xml:space="preserve">     Spevom zapájame percepčnú, motorickú a kognitívnu funkciu, klientov podporujeme, aby sa identifikovali nielen s obsahom piesne, ale tiež so slovami. Piesňou uľahčujeme nadväzovanie kontaktu, komunikáciu a interakciu medzi terapeutom a klientom. Hudobné vystúpenia, na ktorých sa zúčastňujeme , pomáhajú klientom budovať sebadôveru, sebavedomie a sebadisciplínu.</w:t>
      </w:r>
    </w:p>
    <w:p w:rsidR="00A00DDD" w:rsidRDefault="00A00DDD" w:rsidP="00A00DDD">
      <w:pPr>
        <w:spacing w:after="0"/>
        <w:jc w:val="both"/>
        <w:rPr>
          <w:rFonts w:ascii="Arial" w:hAnsi="Arial" w:cs="Arial"/>
          <w:sz w:val="24"/>
          <w:szCs w:val="24"/>
          <w:shd w:val="clear" w:color="auto" w:fill="FFFFFF"/>
          <w:lang w:eastAsia="cs-CZ"/>
        </w:rPr>
      </w:pPr>
      <w:r>
        <w:rPr>
          <w:rFonts w:ascii="Arial" w:hAnsi="Arial" w:cs="Arial"/>
          <w:sz w:val="24"/>
          <w:szCs w:val="24"/>
          <w:shd w:val="clear" w:color="auto" w:fill="FFFFFF"/>
          <w:lang w:eastAsia="cs-CZ"/>
        </w:rPr>
        <w:t xml:space="preserve">Klientov povzbudzujeme k tomu, aby sa vedeli pohybovať na danú melódiu, improvizovali na hudbu a vedeli dokázať na danú hudbu nacvičiť tanečné prvky, aby vedeli vytlieskať slovo po slabikách., reagovať na zvuky spojené s bežným životom.... Snažíme sa, aby rozlíšili podľa zvuku pomalé a rýchle tempo a rozlíšili intenzitu zvuku. </w:t>
      </w:r>
    </w:p>
    <w:p w:rsidR="00A00DDD" w:rsidRDefault="00A00DDD" w:rsidP="00A00DDD">
      <w:pPr>
        <w:spacing w:after="0"/>
        <w:jc w:val="both"/>
        <w:rPr>
          <w:rFonts w:ascii="Arial" w:hAnsi="Arial" w:cs="Arial"/>
          <w:sz w:val="24"/>
          <w:szCs w:val="24"/>
          <w:shd w:val="clear" w:color="auto" w:fill="FFFFFF"/>
          <w:lang w:eastAsia="cs-CZ"/>
        </w:rPr>
      </w:pPr>
      <w:r>
        <w:rPr>
          <w:rFonts w:ascii="Arial" w:hAnsi="Arial" w:cs="Arial"/>
          <w:sz w:val="24"/>
          <w:szCs w:val="24"/>
          <w:shd w:val="clear" w:color="auto" w:fill="FFFFFF"/>
          <w:lang w:eastAsia="cs-CZ"/>
        </w:rPr>
        <w:t xml:space="preserve">      Naším cieľom je poznať melódie známych piesní či už z rádia, alebo za sprievodu klavíra a tiež sa učiť vnímať relaxačnú hudbu. Radosťou pre klientov je spievanie a sprevádzanie na hudobnom nástroji, poznávanie hudobnej farby a charakteristických možností. Učíme sa poznávať autorov známych piesní </w:t>
      </w:r>
      <w:r>
        <w:rPr>
          <w:rFonts w:ascii="Arial" w:hAnsi="Arial" w:cs="Arial"/>
          <w:sz w:val="24"/>
          <w:szCs w:val="24"/>
          <w:shd w:val="clear" w:color="auto" w:fill="FFFFFF"/>
          <w:lang w:eastAsia="cs-CZ"/>
        </w:rPr>
        <w:lastRenderedPageBreak/>
        <w:t>a zahraničných interpretov, spievať skupinovo, čím sa snažíme o odbúranie hanblivosti.</w:t>
      </w:r>
    </w:p>
    <w:p w:rsidR="00A00DDD" w:rsidRDefault="00A00DDD" w:rsidP="00A00DDD">
      <w:pPr>
        <w:spacing w:after="0"/>
        <w:jc w:val="both"/>
        <w:rPr>
          <w:rFonts w:ascii="Arial" w:hAnsi="Arial" w:cs="Arial"/>
          <w:sz w:val="24"/>
          <w:szCs w:val="24"/>
          <w:shd w:val="clear" w:color="auto" w:fill="FFFFFF"/>
          <w:lang w:eastAsia="cs-CZ"/>
        </w:rPr>
      </w:pPr>
      <w:r>
        <w:rPr>
          <w:rFonts w:ascii="Arial" w:hAnsi="Arial" w:cs="Arial"/>
          <w:sz w:val="24"/>
          <w:szCs w:val="24"/>
          <w:shd w:val="clear" w:color="auto" w:fill="FFFFFF"/>
          <w:lang w:eastAsia="cs-CZ"/>
        </w:rPr>
        <w:t xml:space="preserve">      S klientmi sa učíme podľa sluchu vedieť orientovať vo zvukovom a tónovom priestore a vedieť rozlišovať hudobné a nehudobné zvuky a vedieť zaspievať na motivovanú slabiku.</w:t>
      </w:r>
    </w:p>
    <w:p w:rsidR="00A00DDD" w:rsidRDefault="00A00DDD" w:rsidP="00A00DDD">
      <w:pPr>
        <w:spacing w:after="0"/>
        <w:jc w:val="both"/>
        <w:rPr>
          <w:rFonts w:ascii="Arial" w:hAnsi="Arial" w:cs="Arial"/>
          <w:b/>
          <w:sz w:val="24"/>
          <w:szCs w:val="24"/>
          <w:lang w:eastAsia="cs-CZ"/>
        </w:rPr>
      </w:pPr>
    </w:p>
    <w:p w:rsidR="00A00DDD" w:rsidRDefault="00A00DDD" w:rsidP="00A00DDD">
      <w:pPr>
        <w:pStyle w:val="Odsekzoznamu"/>
        <w:suppressAutoHyphens w:val="0"/>
        <w:spacing w:before="0" w:after="0"/>
        <w:ind w:firstLine="0"/>
        <w:rPr>
          <w:rFonts w:ascii="Arial" w:hAnsi="Arial" w:cs="Arial"/>
          <w:b/>
          <w:sz w:val="24"/>
          <w:szCs w:val="24"/>
          <w:u w:val="thick"/>
          <w:lang w:eastAsia="cs-CZ"/>
        </w:rPr>
      </w:pPr>
      <w:r>
        <w:rPr>
          <w:rFonts w:ascii="Arial" w:hAnsi="Arial" w:cs="Arial"/>
          <w:b/>
          <w:sz w:val="24"/>
          <w:szCs w:val="24"/>
          <w:u w:val="thick"/>
          <w:lang w:eastAsia="cs-CZ"/>
        </w:rPr>
        <w:t>6.) Tanečný krúžok</w:t>
      </w:r>
    </w:p>
    <w:p w:rsidR="00A00DDD" w:rsidRDefault="00A00DDD" w:rsidP="00A00DDD">
      <w:pPr>
        <w:pStyle w:val="Odsekzoznamu"/>
        <w:suppressAutoHyphens w:val="0"/>
        <w:spacing w:before="0" w:after="0"/>
        <w:ind w:firstLine="0"/>
        <w:rPr>
          <w:rFonts w:ascii="Arial" w:hAnsi="Arial" w:cs="Arial"/>
          <w:sz w:val="24"/>
          <w:szCs w:val="24"/>
          <w:u w:val="thick"/>
          <w:lang w:eastAsia="cs-CZ"/>
        </w:rPr>
      </w:pPr>
    </w:p>
    <w:p w:rsidR="00A00DDD" w:rsidRDefault="00A00DDD" w:rsidP="00A00DDD">
      <w:pPr>
        <w:spacing w:after="0"/>
        <w:jc w:val="both"/>
        <w:rPr>
          <w:rFonts w:ascii="Arial" w:hAnsi="Arial" w:cs="Arial"/>
          <w:sz w:val="24"/>
          <w:szCs w:val="24"/>
          <w:lang w:eastAsia="sk-SK"/>
        </w:rPr>
      </w:pPr>
      <w:r>
        <w:rPr>
          <w:rFonts w:ascii="Arial" w:hAnsi="Arial" w:cs="Arial"/>
          <w:sz w:val="24"/>
          <w:szCs w:val="24"/>
          <w:lang w:eastAsia="sk-SK"/>
        </w:rPr>
        <w:t xml:space="preserve">     Prostredníctvom tanečných vystúpení klienti získavajú nové skúsenosti a nových priateľov. </w:t>
      </w:r>
      <w:r>
        <w:rPr>
          <w:rFonts w:ascii="Arial" w:hAnsi="Arial" w:cs="Arial"/>
          <w:sz w:val="24"/>
          <w:szCs w:val="24"/>
          <w:lang w:eastAsia="cs-CZ"/>
        </w:rPr>
        <w:t xml:space="preserve">Na vystúpenia vyberáme piesne, ktoré sú aktuálne, populárne a ktoré sa zároveň páčia klientom. </w:t>
      </w:r>
    </w:p>
    <w:p w:rsidR="00A00DDD" w:rsidRDefault="00A00DDD" w:rsidP="00A00DDD">
      <w:pPr>
        <w:spacing w:after="0"/>
        <w:jc w:val="both"/>
        <w:rPr>
          <w:rFonts w:ascii="Arial" w:hAnsi="Arial" w:cs="Arial"/>
          <w:b/>
          <w:sz w:val="24"/>
          <w:szCs w:val="24"/>
          <w:lang w:eastAsia="cs-CZ"/>
        </w:rPr>
      </w:pPr>
      <w:r>
        <w:rPr>
          <w:rFonts w:ascii="Arial" w:hAnsi="Arial" w:cs="Arial"/>
          <w:sz w:val="24"/>
          <w:szCs w:val="24"/>
          <w:lang w:eastAsia="cs-CZ"/>
        </w:rPr>
        <w:t xml:space="preserve">Zároveň na tanečné vystúpenia vyberáme aj ľudové pesničky, kde podporujeme </w:t>
      </w:r>
      <w:proofErr w:type="spellStart"/>
      <w:r>
        <w:rPr>
          <w:rFonts w:ascii="Arial" w:hAnsi="Arial" w:cs="Arial"/>
          <w:sz w:val="24"/>
          <w:szCs w:val="24"/>
          <w:lang w:eastAsia="cs-CZ"/>
        </w:rPr>
        <w:t>folkór</w:t>
      </w:r>
      <w:proofErr w:type="spellEnd"/>
      <w:r>
        <w:rPr>
          <w:rFonts w:ascii="Arial" w:hAnsi="Arial" w:cs="Arial"/>
          <w:sz w:val="24"/>
          <w:szCs w:val="24"/>
          <w:lang w:eastAsia="cs-CZ"/>
        </w:rPr>
        <w:t xml:space="preserve"> – podnecujeme kultúrne dedičstvo. Prostredníctvom kultúrnych podujatí budú rozvíjať prosociálne cítenie a kooperáciu.</w:t>
      </w:r>
    </w:p>
    <w:p w:rsidR="00A00DDD" w:rsidRDefault="00A00DDD" w:rsidP="00A00DDD">
      <w:pPr>
        <w:spacing w:after="0"/>
        <w:contextualSpacing/>
        <w:jc w:val="both"/>
        <w:rPr>
          <w:rFonts w:ascii="Arial" w:hAnsi="Arial" w:cs="Arial"/>
          <w:sz w:val="24"/>
          <w:szCs w:val="24"/>
          <w:lang w:eastAsia="sk-SK"/>
        </w:rPr>
      </w:pPr>
      <w:r>
        <w:rPr>
          <w:rFonts w:ascii="Arial" w:hAnsi="Arial" w:cs="Arial"/>
          <w:sz w:val="24"/>
          <w:szCs w:val="24"/>
          <w:lang w:eastAsia="sk-SK"/>
        </w:rPr>
        <w:t xml:space="preserve">Prostredníctvom tanca precvičujeme celé telo, aby nedochádzalo ku stagnácii v oblasti hrubej motoriky. Tancom rozvíjame u klientov koordináciu myslenia a taktiež </w:t>
      </w:r>
      <w:r>
        <w:rPr>
          <w:rFonts w:ascii="Arial" w:hAnsi="Arial" w:cs="Arial"/>
          <w:sz w:val="24"/>
          <w:szCs w:val="24"/>
          <w:lang w:eastAsia="cs-CZ"/>
        </w:rPr>
        <w:t xml:space="preserve">povzbudzujeme  klientov k správnemu držaniu tela. </w:t>
      </w:r>
    </w:p>
    <w:p w:rsidR="00A00DDD" w:rsidRDefault="00A00DDD" w:rsidP="00A00DDD">
      <w:pPr>
        <w:spacing w:after="0"/>
        <w:contextualSpacing/>
        <w:jc w:val="both"/>
        <w:rPr>
          <w:rFonts w:ascii="Arial" w:hAnsi="Arial" w:cs="Arial"/>
          <w:sz w:val="24"/>
          <w:szCs w:val="24"/>
          <w:lang w:eastAsia="sk-SK"/>
        </w:rPr>
      </w:pPr>
      <w:r>
        <w:rPr>
          <w:rFonts w:ascii="Arial" w:hAnsi="Arial" w:cs="Arial"/>
          <w:sz w:val="24"/>
          <w:szCs w:val="24"/>
          <w:lang w:eastAsia="sk-SK"/>
        </w:rPr>
        <w:t>Tanec je pohybová forma vyjadrenia pocitu a považuje sa za najprirodzenejšiu reakciu nášho tela na hudbu. Po nácviku zaraďujeme relaxačné melódie ( les, potôčik, vtáctvo...) spojené s relaxačnými cvičeniami klientov. Voľným spontánnym tancom navodzujeme lepšiu náladu.</w:t>
      </w:r>
    </w:p>
    <w:p w:rsidR="00A00DDD" w:rsidRDefault="00A00DDD" w:rsidP="00A00DDD">
      <w:pPr>
        <w:spacing w:after="0"/>
        <w:contextualSpacing/>
        <w:jc w:val="both"/>
        <w:rPr>
          <w:rFonts w:ascii="Arial" w:hAnsi="Arial" w:cs="Arial"/>
          <w:sz w:val="24"/>
          <w:szCs w:val="24"/>
          <w:lang w:eastAsia="sk-SK"/>
        </w:rPr>
      </w:pPr>
      <w:r>
        <w:rPr>
          <w:rFonts w:ascii="Arial" w:hAnsi="Arial" w:cs="Arial"/>
          <w:sz w:val="24"/>
          <w:szCs w:val="24"/>
          <w:lang w:eastAsia="sk-SK"/>
        </w:rPr>
        <w:t xml:space="preserve">Počas roka sa zúčastňujeme mnohých tanečných predstavení a súťaží: </w:t>
      </w:r>
      <w:proofErr w:type="spellStart"/>
      <w:r>
        <w:rPr>
          <w:rFonts w:ascii="Arial" w:hAnsi="Arial" w:cs="Arial"/>
          <w:sz w:val="24"/>
          <w:szCs w:val="24"/>
          <w:lang w:eastAsia="sk-SK"/>
        </w:rPr>
        <w:t>Štrkovecká</w:t>
      </w:r>
      <w:proofErr w:type="spellEnd"/>
      <w:r>
        <w:rPr>
          <w:rFonts w:ascii="Arial" w:hAnsi="Arial" w:cs="Arial"/>
          <w:sz w:val="24"/>
          <w:szCs w:val="24"/>
          <w:lang w:eastAsia="sk-SK"/>
        </w:rPr>
        <w:t xml:space="preserve"> barónka, </w:t>
      </w:r>
      <w:proofErr w:type="spellStart"/>
      <w:r>
        <w:rPr>
          <w:rFonts w:ascii="Arial" w:hAnsi="Arial" w:cs="Arial"/>
          <w:sz w:val="24"/>
          <w:szCs w:val="24"/>
          <w:lang w:eastAsia="sk-SK"/>
        </w:rPr>
        <w:t>Svátek</w:t>
      </w:r>
      <w:proofErr w:type="spellEnd"/>
      <w:r>
        <w:rPr>
          <w:rFonts w:ascii="Arial" w:hAnsi="Arial" w:cs="Arial"/>
          <w:sz w:val="24"/>
          <w:szCs w:val="24"/>
          <w:lang w:eastAsia="sk-SK"/>
        </w:rPr>
        <w:t xml:space="preserve"> zamilovaných v </w:t>
      </w:r>
      <w:proofErr w:type="spellStart"/>
      <w:r>
        <w:rPr>
          <w:rFonts w:ascii="Arial" w:hAnsi="Arial" w:cs="Arial"/>
          <w:sz w:val="24"/>
          <w:szCs w:val="24"/>
          <w:lang w:eastAsia="sk-SK"/>
        </w:rPr>
        <w:t>Hodoníne</w:t>
      </w:r>
      <w:proofErr w:type="spellEnd"/>
      <w:r>
        <w:rPr>
          <w:rFonts w:ascii="Arial" w:hAnsi="Arial" w:cs="Arial"/>
          <w:sz w:val="24"/>
          <w:szCs w:val="24"/>
          <w:lang w:eastAsia="sk-SK"/>
        </w:rPr>
        <w:t xml:space="preserve">, </w:t>
      </w:r>
      <w:proofErr w:type="spellStart"/>
      <w:r>
        <w:rPr>
          <w:rFonts w:ascii="Arial" w:hAnsi="Arial" w:cs="Arial"/>
          <w:sz w:val="24"/>
          <w:szCs w:val="24"/>
          <w:lang w:eastAsia="sk-SK"/>
        </w:rPr>
        <w:t>Košútsky</w:t>
      </w:r>
      <w:proofErr w:type="spellEnd"/>
      <w:r>
        <w:rPr>
          <w:rFonts w:ascii="Arial" w:hAnsi="Arial" w:cs="Arial"/>
          <w:sz w:val="24"/>
          <w:szCs w:val="24"/>
          <w:lang w:eastAsia="sk-SK"/>
        </w:rPr>
        <w:t xml:space="preserve"> hudobný kľúč, Benefičný koncert Senica, </w:t>
      </w:r>
      <w:proofErr w:type="spellStart"/>
      <w:r>
        <w:rPr>
          <w:rFonts w:ascii="Arial" w:hAnsi="Arial" w:cs="Arial"/>
          <w:sz w:val="24"/>
          <w:szCs w:val="24"/>
          <w:lang w:eastAsia="sk-SK"/>
        </w:rPr>
        <w:t>Let´s</w:t>
      </w:r>
      <w:proofErr w:type="spellEnd"/>
      <w:r>
        <w:rPr>
          <w:rFonts w:ascii="Arial" w:hAnsi="Arial" w:cs="Arial"/>
          <w:sz w:val="24"/>
          <w:szCs w:val="24"/>
          <w:lang w:eastAsia="sk-SK"/>
        </w:rPr>
        <w:t xml:space="preserve"> </w:t>
      </w:r>
      <w:proofErr w:type="spellStart"/>
      <w:r>
        <w:rPr>
          <w:rFonts w:ascii="Arial" w:hAnsi="Arial" w:cs="Arial"/>
          <w:sz w:val="24"/>
          <w:szCs w:val="24"/>
          <w:lang w:eastAsia="sk-SK"/>
        </w:rPr>
        <w:t>dance</w:t>
      </w:r>
      <w:proofErr w:type="spellEnd"/>
      <w:r>
        <w:rPr>
          <w:rFonts w:ascii="Arial" w:hAnsi="Arial" w:cs="Arial"/>
          <w:sz w:val="24"/>
          <w:szCs w:val="24"/>
          <w:lang w:eastAsia="sk-SK"/>
        </w:rPr>
        <w:t xml:space="preserve"> Senica, Tanečný večierok Holíč,  vystúpenie na remeselnom jarmoku v Piešťanoch a v Skalici, vystúpenie počas dielničiek v Holíči i Skalici. </w:t>
      </w:r>
    </w:p>
    <w:p w:rsidR="00A00DDD" w:rsidRDefault="00A00DDD" w:rsidP="00A00DDD">
      <w:pPr>
        <w:spacing w:after="0" w:line="360" w:lineRule="auto"/>
        <w:jc w:val="both"/>
        <w:rPr>
          <w:rFonts w:ascii="Arial" w:hAnsi="Arial" w:cs="Arial"/>
          <w:i/>
          <w:sz w:val="24"/>
          <w:szCs w:val="24"/>
          <w:lang w:eastAsia="cs-CZ"/>
        </w:rPr>
      </w:pPr>
    </w:p>
    <w:p w:rsidR="00A00DDD" w:rsidRDefault="00A00DDD" w:rsidP="00A00DDD">
      <w:pPr>
        <w:pStyle w:val="Odsekzoznamu"/>
        <w:widowControl w:val="0"/>
        <w:autoSpaceDN w:val="0"/>
        <w:spacing w:before="0" w:after="0"/>
        <w:ind w:firstLine="0"/>
        <w:textAlignment w:val="baseline"/>
        <w:rPr>
          <w:rFonts w:ascii="Arial" w:eastAsia="Lucida Sans Unicode" w:hAnsi="Arial" w:cs="Arial"/>
          <w:b/>
          <w:kern w:val="3"/>
          <w:sz w:val="24"/>
          <w:szCs w:val="24"/>
          <w:u w:val="thick"/>
          <w:lang w:eastAsia="zh-CN" w:bidi="hi-IN"/>
        </w:rPr>
      </w:pPr>
    </w:p>
    <w:p w:rsidR="00A00DDD" w:rsidRDefault="00A00DDD" w:rsidP="00A00DDD">
      <w:pPr>
        <w:pStyle w:val="Odsekzoznamu"/>
        <w:widowControl w:val="0"/>
        <w:autoSpaceDN w:val="0"/>
        <w:spacing w:before="0" w:after="0"/>
        <w:ind w:firstLine="0"/>
        <w:textAlignment w:val="baseline"/>
        <w:rPr>
          <w:rFonts w:ascii="Arial" w:eastAsia="Lucida Sans Unicode" w:hAnsi="Arial" w:cs="Arial"/>
          <w:b/>
          <w:kern w:val="3"/>
          <w:sz w:val="24"/>
          <w:szCs w:val="24"/>
          <w:u w:val="thick"/>
          <w:lang w:eastAsia="zh-CN" w:bidi="hi-IN"/>
        </w:rPr>
      </w:pPr>
    </w:p>
    <w:p w:rsidR="00A00DDD" w:rsidRDefault="007C5FE3" w:rsidP="00A00DDD">
      <w:pPr>
        <w:pStyle w:val="Odsekzoznamu"/>
        <w:widowControl w:val="0"/>
        <w:autoSpaceDN w:val="0"/>
        <w:spacing w:before="0" w:after="0"/>
        <w:ind w:firstLine="0"/>
        <w:textAlignment w:val="baseline"/>
        <w:rPr>
          <w:rFonts w:ascii="Arial" w:eastAsia="Lucida Sans Unicode" w:hAnsi="Arial" w:cs="Arial"/>
          <w:b/>
          <w:kern w:val="3"/>
          <w:sz w:val="24"/>
          <w:szCs w:val="24"/>
          <w:u w:val="thick"/>
          <w:lang w:eastAsia="zh-CN" w:bidi="hi-IN"/>
        </w:rPr>
      </w:pPr>
      <w:r w:rsidRPr="007C5FE3">
        <w:rPr>
          <w:rFonts w:ascii="Arial" w:eastAsia="Lucida Sans Unicode" w:hAnsi="Arial" w:cs="Arial"/>
          <w:b/>
          <w:noProof/>
          <w:kern w:val="3"/>
          <w:sz w:val="24"/>
          <w:szCs w:val="24"/>
          <w:u w:val="thick"/>
          <w:lang w:eastAsia="sk-SK"/>
        </w:rPr>
        <w:drawing>
          <wp:inline distT="0" distB="0" distL="0" distR="0" wp14:anchorId="371E9EC5" wp14:editId="2CBDB2C0">
            <wp:extent cx="1638300" cy="1962150"/>
            <wp:effectExtent l="0" t="0" r="0" b="0"/>
            <wp:docPr id="68" name="Obrázok 68" descr="C:\Users\User\Desktop\441538030_844116264413018_39200305016223768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441538030_844116264413018_3920030501622376881_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38300" cy="1962150"/>
                    </a:xfrm>
                    <a:prstGeom prst="rect">
                      <a:avLst/>
                    </a:prstGeom>
                    <a:noFill/>
                    <a:ln>
                      <a:noFill/>
                    </a:ln>
                  </pic:spPr>
                </pic:pic>
              </a:graphicData>
            </a:graphic>
          </wp:inline>
        </w:drawing>
      </w:r>
      <w:r w:rsidRPr="007C5FE3">
        <w:rPr>
          <w:rFonts w:ascii="Arial" w:eastAsia="Lucida Sans Unicode" w:hAnsi="Arial" w:cs="Arial"/>
          <w:b/>
          <w:noProof/>
          <w:kern w:val="3"/>
          <w:sz w:val="24"/>
          <w:szCs w:val="24"/>
          <w:u w:val="thick"/>
          <w:lang w:eastAsia="sk-SK"/>
        </w:rPr>
        <w:drawing>
          <wp:inline distT="0" distB="0" distL="0" distR="0">
            <wp:extent cx="1962150" cy="1962150"/>
            <wp:effectExtent l="0" t="0" r="0" b="0"/>
            <wp:docPr id="76" name="Obrázok 76" descr="C:\Users\User\Desktop\438088289_844124054412239_8792284765096333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438088289_844124054412239_879228476509633301_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r w:rsidRPr="007C5FE3">
        <w:rPr>
          <w:rFonts w:ascii="Arial" w:eastAsia="Lucida Sans Unicode" w:hAnsi="Arial" w:cs="Arial"/>
          <w:b/>
          <w:noProof/>
          <w:kern w:val="3"/>
          <w:sz w:val="24"/>
          <w:szCs w:val="24"/>
          <w:u w:val="thick"/>
          <w:lang w:eastAsia="sk-SK"/>
        </w:rPr>
        <w:drawing>
          <wp:inline distT="0" distB="0" distL="0" distR="0">
            <wp:extent cx="1685925" cy="1952625"/>
            <wp:effectExtent l="0" t="0" r="9525" b="9525"/>
            <wp:docPr id="77" name="Obrázok 77" descr="C:\Users\User\Desktop\438100151_844125191078792_40122693897977101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438100151_844125191078792_4012269389797710164_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85925" cy="1952625"/>
                    </a:xfrm>
                    <a:prstGeom prst="rect">
                      <a:avLst/>
                    </a:prstGeom>
                    <a:noFill/>
                    <a:ln>
                      <a:noFill/>
                    </a:ln>
                  </pic:spPr>
                </pic:pic>
              </a:graphicData>
            </a:graphic>
          </wp:inline>
        </w:drawing>
      </w:r>
    </w:p>
    <w:p w:rsidR="00A00DDD" w:rsidRDefault="00A00DDD" w:rsidP="00A00DDD">
      <w:pPr>
        <w:pStyle w:val="Odsekzoznamu"/>
        <w:widowControl w:val="0"/>
        <w:autoSpaceDN w:val="0"/>
        <w:spacing w:before="0" w:after="0"/>
        <w:ind w:firstLine="0"/>
        <w:textAlignment w:val="baseline"/>
        <w:rPr>
          <w:rFonts w:ascii="Arial" w:eastAsia="Lucida Sans Unicode" w:hAnsi="Arial" w:cs="Arial"/>
          <w:b/>
          <w:kern w:val="3"/>
          <w:sz w:val="24"/>
          <w:szCs w:val="24"/>
          <w:u w:val="thick"/>
          <w:lang w:eastAsia="zh-CN" w:bidi="hi-IN"/>
        </w:rPr>
      </w:pPr>
    </w:p>
    <w:p w:rsidR="00F8535F" w:rsidRDefault="00F8535F" w:rsidP="00A00DDD">
      <w:pPr>
        <w:pStyle w:val="Odsekzoznamu"/>
        <w:widowControl w:val="0"/>
        <w:autoSpaceDN w:val="0"/>
        <w:spacing w:before="0" w:after="0"/>
        <w:ind w:firstLine="0"/>
        <w:textAlignment w:val="baseline"/>
        <w:rPr>
          <w:rFonts w:ascii="Arial" w:eastAsia="Lucida Sans Unicode" w:hAnsi="Arial" w:cs="Arial"/>
          <w:b/>
          <w:kern w:val="3"/>
          <w:sz w:val="24"/>
          <w:szCs w:val="24"/>
          <w:u w:val="thick"/>
          <w:lang w:eastAsia="zh-CN" w:bidi="hi-IN"/>
        </w:rPr>
      </w:pPr>
    </w:p>
    <w:p w:rsidR="00F8535F" w:rsidRDefault="00F8535F" w:rsidP="00A00DDD">
      <w:pPr>
        <w:pStyle w:val="Odsekzoznamu"/>
        <w:widowControl w:val="0"/>
        <w:autoSpaceDN w:val="0"/>
        <w:spacing w:before="0" w:after="0"/>
        <w:ind w:firstLine="0"/>
        <w:textAlignment w:val="baseline"/>
        <w:rPr>
          <w:rFonts w:ascii="Arial" w:eastAsia="Lucida Sans Unicode" w:hAnsi="Arial" w:cs="Arial"/>
          <w:b/>
          <w:kern w:val="3"/>
          <w:sz w:val="24"/>
          <w:szCs w:val="24"/>
          <w:u w:val="thick"/>
          <w:lang w:eastAsia="zh-CN" w:bidi="hi-IN"/>
        </w:rPr>
      </w:pPr>
    </w:p>
    <w:p w:rsidR="00F8535F" w:rsidRDefault="00F8535F" w:rsidP="00A00DDD">
      <w:pPr>
        <w:pStyle w:val="Odsekzoznamu"/>
        <w:widowControl w:val="0"/>
        <w:autoSpaceDN w:val="0"/>
        <w:spacing w:before="0" w:after="0"/>
        <w:ind w:firstLine="0"/>
        <w:textAlignment w:val="baseline"/>
        <w:rPr>
          <w:rFonts w:ascii="Arial" w:eastAsia="Lucida Sans Unicode" w:hAnsi="Arial" w:cs="Arial"/>
          <w:b/>
          <w:kern w:val="3"/>
          <w:sz w:val="24"/>
          <w:szCs w:val="24"/>
          <w:u w:val="thick"/>
          <w:lang w:eastAsia="zh-CN" w:bidi="hi-IN"/>
        </w:rPr>
      </w:pPr>
    </w:p>
    <w:p w:rsidR="007C5FE3" w:rsidRDefault="007C5FE3" w:rsidP="00A00DDD">
      <w:pPr>
        <w:pStyle w:val="Odsekzoznamu"/>
        <w:widowControl w:val="0"/>
        <w:autoSpaceDN w:val="0"/>
        <w:spacing w:before="0" w:after="0"/>
        <w:ind w:firstLine="0"/>
        <w:textAlignment w:val="baseline"/>
        <w:rPr>
          <w:rFonts w:ascii="Arial" w:eastAsia="Lucida Sans Unicode" w:hAnsi="Arial" w:cs="Arial"/>
          <w:b/>
          <w:kern w:val="3"/>
          <w:sz w:val="24"/>
          <w:szCs w:val="24"/>
          <w:u w:val="thick"/>
          <w:lang w:eastAsia="zh-CN" w:bidi="hi-IN"/>
        </w:rPr>
      </w:pPr>
    </w:p>
    <w:p w:rsidR="00F8535F" w:rsidRPr="00F8535F" w:rsidRDefault="00F8535F" w:rsidP="007D54B0">
      <w:pPr>
        <w:pStyle w:val="Odsekzoznamu"/>
        <w:widowControl w:val="0"/>
        <w:autoSpaceDN w:val="0"/>
        <w:spacing w:before="0" w:after="0"/>
        <w:ind w:firstLine="0"/>
        <w:textAlignment w:val="baseline"/>
        <w:rPr>
          <w:rFonts w:ascii="Arial" w:eastAsia="Lucida Sans Unicode" w:hAnsi="Arial" w:cs="Arial"/>
          <w:b/>
          <w:kern w:val="3"/>
          <w:sz w:val="24"/>
          <w:szCs w:val="24"/>
          <w:u w:val="thick"/>
          <w:lang w:eastAsia="zh-CN" w:bidi="hi-IN"/>
        </w:rPr>
      </w:pPr>
    </w:p>
    <w:p w:rsidR="00F8535F" w:rsidRDefault="00F8535F" w:rsidP="00A00DDD">
      <w:pPr>
        <w:pStyle w:val="Odsekzoznamu"/>
        <w:widowControl w:val="0"/>
        <w:autoSpaceDN w:val="0"/>
        <w:spacing w:before="0" w:after="0"/>
        <w:ind w:firstLine="0"/>
        <w:textAlignment w:val="baseline"/>
        <w:rPr>
          <w:rFonts w:ascii="Arial" w:eastAsia="Lucida Sans Unicode" w:hAnsi="Arial" w:cs="Arial"/>
          <w:b/>
          <w:kern w:val="3"/>
          <w:sz w:val="24"/>
          <w:szCs w:val="24"/>
          <w:u w:val="thick"/>
          <w:lang w:eastAsia="zh-CN" w:bidi="hi-IN"/>
        </w:rPr>
      </w:pPr>
    </w:p>
    <w:p w:rsidR="00A00DDD" w:rsidRDefault="00A00DDD" w:rsidP="00A00DDD">
      <w:pPr>
        <w:pStyle w:val="Odsekzoznamu"/>
        <w:widowControl w:val="0"/>
        <w:autoSpaceDN w:val="0"/>
        <w:spacing w:before="0" w:after="0"/>
        <w:ind w:firstLine="0"/>
        <w:textAlignment w:val="baseline"/>
        <w:rPr>
          <w:rFonts w:ascii="Arial" w:eastAsia="Lucida Sans Unicode" w:hAnsi="Arial" w:cs="Arial"/>
          <w:b/>
          <w:kern w:val="3"/>
          <w:sz w:val="24"/>
          <w:szCs w:val="24"/>
          <w:u w:val="thick"/>
          <w:lang w:eastAsia="zh-CN" w:bidi="hi-IN"/>
        </w:rPr>
      </w:pPr>
      <w:r>
        <w:rPr>
          <w:rFonts w:ascii="Arial" w:eastAsia="Lucida Sans Unicode" w:hAnsi="Arial" w:cs="Arial"/>
          <w:b/>
          <w:kern w:val="3"/>
          <w:sz w:val="24"/>
          <w:szCs w:val="24"/>
          <w:u w:val="thick"/>
          <w:lang w:eastAsia="zh-CN" w:bidi="hi-IN"/>
        </w:rPr>
        <w:lastRenderedPageBreak/>
        <w:t>7.) Krúžok Celý rok v záhrade</w:t>
      </w:r>
    </w:p>
    <w:p w:rsidR="00A00DDD" w:rsidRDefault="00A00DDD" w:rsidP="00A00DDD">
      <w:pPr>
        <w:pStyle w:val="Odsekzoznamu"/>
        <w:widowControl w:val="0"/>
        <w:autoSpaceDN w:val="0"/>
        <w:spacing w:before="0" w:after="0"/>
        <w:ind w:firstLine="0"/>
        <w:textAlignment w:val="baseline"/>
        <w:rPr>
          <w:rFonts w:ascii="Arial" w:eastAsia="Lucida Sans Unicode" w:hAnsi="Arial" w:cs="Arial"/>
          <w:kern w:val="3"/>
          <w:sz w:val="24"/>
          <w:szCs w:val="24"/>
          <w:u w:val="thick"/>
          <w:lang w:eastAsia="zh-CN" w:bidi="hi-IN"/>
        </w:rPr>
      </w:pPr>
    </w:p>
    <w:p w:rsidR="00A00DDD" w:rsidRDefault="00A00DDD" w:rsidP="00A00DDD">
      <w:pPr>
        <w:spacing w:after="0"/>
        <w:jc w:val="both"/>
        <w:rPr>
          <w:rFonts w:ascii="Arial" w:hAnsi="Arial" w:cs="Arial"/>
          <w:sz w:val="24"/>
          <w:szCs w:val="24"/>
          <w:lang w:eastAsia="cs-CZ"/>
        </w:rPr>
      </w:pPr>
      <w:r>
        <w:rPr>
          <w:rFonts w:ascii="Arial" w:hAnsi="Arial" w:cs="Arial"/>
          <w:sz w:val="24"/>
          <w:szCs w:val="24"/>
          <w:lang w:eastAsia="cs-CZ"/>
        </w:rPr>
        <w:t xml:space="preserve">      Cieľom krúžku je zapojiť čo najviac klientov do prác v záhradke a snažiť sa zapojiť vhodnou motiváciou aj klientov, ktorí nechceli doteraz ísť do záhradky.</w:t>
      </w:r>
    </w:p>
    <w:p w:rsidR="00A00DDD" w:rsidRDefault="00A00DDD" w:rsidP="00A00DDD">
      <w:pPr>
        <w:spacing w:after="0"/>
        <w:jc w:val="both"/>
        <w:rPr>
          <w:rFonts w:ascii="Arial" w:hAnsi="Arial" w:cs="Arial"/>
          <w:sz w:val="24"/>
          <w:szCs w:val="24"/>
          <w:lang w:eastAsia="cs-CZ"/>
        </w:rPr>
      </w:pPr>
      <w:r>
        <w:rPr>
          <w:rFonts w:ascii="Arial" w:hAnsi="Arial" w:cs="Arial"/>
          <w:sz w:val="24"/>
          <w:szCs w:val="24"/>
          <w:lang w:eastAsia="cs-CZ"/>
        </w:rPr>
        <w:t>Budeme sa učiť používať pracovné náradia, poznávať zeleninu, vedieť ako sa sadí, kedy sa zbiera  úroda, rozlišovať izbové  rastliny, vedieť ich presadiť a polievať. Budeme dbať na bezpečnosť pri práci s náradím.</w:t>
      </w:r>
    </w:p>
    <w:p w:rsidR="00A00DDD" w:rsidRDefault="00A00DDD" w:rsidP="00A00DDD">
      <w:pPr>
        <w:spacing w:after="0"/>
        <w:jc w:val="both"/>
        <w:rPr>
          <w:rFonts w:ascii="Arial" w:hAnsi="Arial" w:cs="Arial"/>
          <w:sz w:val="24"/>
          <w:szCs w:val="24"/>
          <w:lang w:eastAsia="cs-CZ"/>
        </w:rPr>
      </w:pPr>
      <w:r>
        <w:rPr>
          <w:rFonts w:ascii="Arial" w:hAnsi="Arial" w:cs="Arial"/>
          <w:sz w:val="24"/>
          <w:szCs w:val="24"/>
          <w:lang w:eastAsia="cs-CZ"/>
        </w:rPr>
        <w:t>S klientmi budeme pomáhať pri výsadbe priesad do črepníkov, pri výsadbe letničiek do skalky, pri okopávaní skalky, zeleniny, trhaní buriny, zalievaní, pri zbieraní úrody, pri zbieraní orechov.</w:t>
      </w:r>
    </w:p>
    <w:p w:rsidR="00A00DDD" w:rsidRDefault="00A00DDD" w:rsidP="00A00DDD">
      <w:pPr>
        <w:spacing w:after="0"/>
        <w:jc w:val="both"/>
        <w:rPr>
          <w:rFonts w:ascii="Arial" w:hAnsi="Arial" w:cs="Arial"/>
          <w:sz w:val="24"/>
          <w:szCs w:val="24"/>
          <w:lang w:eastAsia="cs-CZ"/>
        </w:rPr>
      </w:pPr>
      <w:r>
        <w:rPr>
          <w:rFonts w:ascii="Arial" w:hAnsi="Arial" w:cs="Arial"/>
          <w:sz w:val="24"/>
          <w:szCs w:val="24"/>
          <w:lang w:eastAsia="cs-CZ"/>
        </w:rPr>
        <w:t>Máme bylinkovú a zeleninovú záhradku, kde si spolu s klientmi pestujeme paradajky, papriku, reďkovku, kaleráb a bylinky. Tie potom sušíme , učíme sa o ich zdravotných a liečivých účinkoch.</w:t>
      </w:r>
    </w:p>
    <w:p w:rsidR="00A00DDD" w:rsidRDefault="00A00DDD" w:rsidP="00A00DDD">
      <w:pPr>
        <w:spacing w:after="0"/>
        <w:jc w:val="both"/>
        <w:rPr>
          <w:rFonts w:ascii="Arial" w:hAnsi="Arial" w:cs="Arial"/>
          <w:sz w:val="24"/>
          <w:szCs w:val="24"/>
          <w:lang w:eastAsia="cs-CZ"/>
        </w:rPr>
      </w:pPr>
      <w:r>
        <w:rPr>
          <w:rFonts w:ascii="Arial" w:hAnsi="Arial" w:cs="Arial"/>
          <w:sz w:val="24"/>
          <w:szCs w:val="24"/>
          <w:lang w:eastAsia="cs-CZ"/>
        </w:rPr>
        <w:t>Našim cieľom je aj  skrášľovať okolie zariadenia vytrhávaním buriny medzi chodníkmi a zametanie chodníkov a v  jesenných mesiacoch pomáhať zhrabovať lístie.</w:t>
      </w:r>
    </w:p>
    <w:p w:rsidR="007C5FE3" w:rsidRDefault="007C5FE3" w:rsidP="00A00DDD">
      <w:pPr>
        <w:spacing w:after="0"/>
        <w:jc w:val="both"/>
        <w:rPr>
          <w:rFonts w:ascii="Arial" w:hAnsi="Arial" w:cs="Arial"/>
          <w:sz w:val="24"/>
          <w:szCs w:val="24"/>
          <w:lang w:eastAsia="cs-CZ"/>
        </w:rPr>
      </w:pPr>
    </w:p>
    <w:p w:rsidR="00A00DDD" w:rsidRDefault="007C5FE3" w:rsidP="00A00DDD">
      <w:pPr>
        <w:spacing w:after="0" w:line="360" w:lineRule="auto"/>
        <w:ind w:left="360"/>
        <w:jc w:val="both"/>
        <w:rPr>
          <w:rFonts w:ascii="Arial" w:hAnsi="Arial" w:cs="Arial"/>
          <w:noProof/>
          <w:sz w:val="24"/>
          <w:szCs w:val="24"/>
          <w:lang w:eastAsia="sk-SK"/>
        </w:rPr>
      </w:pPr>
      <w:r w:rsidRPr="007C5FE3">
        <w:rPr>
          <w:rFonts w:ascii="Arial" w:eastAsia="Lucida Sans Unicode" w:hAnsi="Arial" w:cs="Arial"/>
          <w:b/>
          <w:noProof/>
          <w:kern w:val="3"/>
          <w:sz w:val="24"/>
          <w:szCs w:val="24"/>
          <w:u w:val="thick"/>
          <w:lang w:eastAsia="sk-SK"/>
        </w:rPr>
        <w:drawing>
          <wp:inline distT="0" distB="0" distL="0" distR="0" wp14:anchorId="119A78F3" wp14:editId="6E1EB933">
            <wp:extent cx="1962150" cy="1962150"/>
            <wp:effectExtent l="0" t="0" r="0" b="0"/>
            <wp:docPr id="79" name="Obrázok 79" descr="C:\Users\User\Desktop\435707486_819157026908942_35466936564989349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435707486_819157026908942_3546693656498934979_n.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r w:rsidRPr="007C5FE3">
        <w:rPr>
          <w:rFonts w:ascii="Arial" w:hAnsi="Arial" w:cs="Arial"/>
          <w:noProof/>
          <w:sz w:val="24"/>
          <w:szCs w:val="24"/>
          <w:lang w:eastAsia="sk-SK"/>
        </w:rPr>
        <w:drawing>
          <wp:inline distT="0" distB="0" distL="0" distR="0">
            <wp:extent cx="1962150" cy="1962150"/>
            <wp:effectExtent l="0" t="0" r="0" b="0"/>
            <wp:docPr id="80" name="Obrázok 80" descr="C:\Users\User\Desktop\435707059_819156923575619_31779880714965405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435707059_819156923575619_3177988071496540544_n.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r w:rsidRPr="007C5FE3">
        <w:rPr>
          <w:rFonts w:ascii="Arial" w:hAnsi="Arial" w:cs="Arial"/>
          <w:noProof/>
          <w:sz w:val="24"/>
          <w:szCs w:val="24"/>
          <w:lang w:eastAsia="sk-SK"/>
        </w:rPr>
        <w:drawing>
          <wp:inline distT="0" distB="0" distL="0" distR="0">
            <wp:extent cx="1543050" cy="1905000"/>
            <wp:effectExtent l="0" t="0" r="0" b="0"/>
            <wp:docPr id="81" name="Obrázok 81" descr="C:\Users\User\Desktop\434049315_817623573728954_49191569941257112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434049315_817623573728954_4919156994125711241_n.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43050" cy="1905000"/>
                    </a:xfrm>
                    <a:prstGeom prst="rect">
                      <a:avLst/>
                    </a:prstGeom>
                    <a:noFill/>
                    <a:ln>
                      <a:noFill/>
                    </a:ln>
                  </pic:spPr>
                </pic:pic>
              </a:graphicData>
            </a:graphic>
          </wp:inline>
        </w:drawing>
      </w:r>
    </w:p>
    <w:p w:rsidR="00F8535F" w:rsidRDefault="007C5FE3" w:rsidP="00A00DDD">
      <w:pPr>
        <w:spacing w:after="0" w:line="360" w:lineRule="auto"/>
        <w:ind w:left="360"/>
        <w:jc w:val="both"/>
        <w:rPr>
          <w:rFonts w:ascii="Arial" w:hAnsi="Arial" w:cs="Arial"/>
          <w:noProof/>
          <w:sz w:val="24"/>
          <w:szCs w:val="24"/>
          <w:lang w:eastAsia="sk-SK"/>
        </w:rPr>
      </w:pPr>
      <w:r w:rsidRPr="007C5FE3">
        <w:rPr>
          <w:rFonts w:ascii="Arial" w:hAnsi="Arial" w:cs="Arial"/>
          <w:noProof/>
          <w:sz w:val="24"/>
          <w:szCs w:val="24"/>
          <w:lang w:eastAsia="sk-SK"/>
        </w:rPr>
        <w:drawing>
          <wp:inline distT="0" distB="0" distL="0" distR="0" wp14:anchorId="1DBA59E9" wp14:editId="1117F453">
            <wp:extent cx="1962150" cy="1962150"/>
            <wp:effectExtent l="0" t="0" r="0" b="0"/>
            <wp:docPr id="82" name="Obrázok 82" descr="C:\Users\User\Desktop\434084530_817623680395610_38885765664221848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434084530_817623680395610_3888576566422184839_n.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r w:rsidRPr="007C5FE3">
        <w:rPr>
          <w:rFonts w:ascii="Arial" w:hAnsi="Arial" w:cs="Arial"/>
          <w:noProof/>
          <w:sz w:val="24"/>
          <w:szCs w:val="24"/>
          <w:lang w:eastAsia="sk-SK"/>
        </w:rPr>
        <w:drawing>
          <wp:inline distT="0" distB="0" distL="0" distR="0">
            <wp:extent cx="1962150" cy="1962150"/>
            <wp:effectExtent l="0" t="0" r="0" b="0"/>
            <wp:docPr id="83" name="Obrázok 83" descr="C:\Users\User\Desktop\434481956_817623907062254_75345683536830997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434481956_817623907062254_7534568353683099794_n.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r w:rsidRPr="007C5FE3">
        <w:rPr>
          <w:rFonts w:ascii="Arial" w:hAnsi="Arial" w:cs="Arial"/>
          <w:noProof/>
          <w:sz w:val="24"/>
          <w:szCs w:val="24"/>
          <w:lang w:eastAsia="sk-SK"/>
        </w:rPr>
        <w:drawing>
          <wp:inline distT="0" distB="0" distL="0" distR="0">
            <wp:extent cx="1562100" cy="1924050"/>
            <wp:effectExtent l="0" t="0" r="0" b="0"/>
            <wp:docPr id="85" name="Obrázok 85" descr="C:\Users\User\Desktop\358048872_649641823860464_13830904114170095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358048872_649641823860464_1383090411417009590_n.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62100" cy="1924050"/>
                    </a:xfrm>
                    <a:prstGeom prst="rect">
                      <a:avLst/>
                    </a:prstGeom>
                    <a:noFill/>
                    <a:ln>
                      <a:noFill/>
                    </a:ln>
                  </pic:spPr>
                </pic:pic>
              </a:graphicData>
            </a:graphic>
          </wp:inline>
        </w:drawing>
      </w:r>
    </w:p>
    <w:p w:rsidR="00F8535F" w:rsidRDefault="00F8535F" w:rsidP="00A00DDD">
      <w:pPr>
        <w:spacing w:after="0" w:line="360" w:lineRule="auto"/>
        <w:ind w:left="360"/>
        <w:jc w:val="both"/>
        <w:rPr>
          <w:rFonts w:ascii="Arial" w:hAnsi="Arial" w:cs="Arial"/>
          <w:noProof/>
          <w:sz w:val="24"/>
          <w:szCs w:val="24"/>
          <w:lang w:eastAsia="sk-SK"/>
        </w:rPr>
      </w:pPr>
    </w:p>
    <w:p w:rsidR="00F8535F" w:rsidRDefault="00F8535F" w:rsidP="00A00DDD">
      <w:pPr>
        <w:spacing w:after="0" w:line="360" w:lineRule="auto"/>
        <w:ind w:left="360"/>
        <w:jc w:val="both"/>
        <w:rPr>
          <w:rFonts w:ascii="Arial" w:hAnsi="Arial" w:cs="Arial"/>
          <w:noProof/>
          <w:sz w:val="24"/>
          <w:szCs w:val="24"/>
          <w:lang w:eastAsia="sk-SK"/>
        </w:rPr>
      </w:pPr>
    </w:p>
    <w:p w:rsidR="00F8535F" w:rsidRDefault="00F8535F" w:rsidP="00A00DDD">
      <w:pPr>
        <w:spacing w:after="0" w:line="360" w:lineRule="auto"/>
        <w:ind w:left="360"/>
        <w:jc w:val="both"/>
        <w:rPr>
          <w:rFonts w:ascii="Arial" w:hAnsi="Arial" w:cs="Arial"/>
          <w:sz w:val="24"/>
          <w:szCs w:val="24"/>
          <w:lang w:eastAsia="cs-CZ"/>
        </w:rPr>
      </w:pPr>
    </w:p>
    <w:p w:rsidR="007C5FE3" w:rsidRDefault="007C5FE3" w:rsidP="00A00DDD">
      <w:pPr>
        <w:spacing w:after="0" w:line="360" w:lineRule="auto"/>
        <w:ind w:left="360"/>
        <w:jc w:val="both"/>
        <w:rPr>
          <w:rFonts w:ascii="Arial" w:hAnsi="Arial" w:cs="Arial"/>
          <w:sz w:val="24"/>
          <w:szCs w:val="24"/>
          <w:lang w:eastAsia="cs-CZ"/>
        </w:rPr>
      </w:pPr>
    </w:p>
    <w:p w:rsidR="00F8535F" w:rsidRDefault="00F8535F" w:rsidP="00A00DDD">
      <w:pPr>
        <w:pStyle w:val="Odsekzoznamu"/>
        <w:suppressAutoHyphens w:val="0"/>
        <w:spacing w:before="0" w:after="0" w:line="360" w:lineRule="auto"/>
        <w:ind w:firstLine="0"/>
        <w:rPr>
          <w:rFonts w:ascii="Arial" w:hAnsi="Arial" w:cs="Arial"/>
          <w:b/>
          <w:sz w:val="24"/>
          <w:szCs w:val="24"/>
          <w:u w:val="thick"/>
          <w:lang w:eastAsia="cs-CZ"/>
        </w:rPr>
      </w:pPr>
    </w:p>
    <w:p w:rsidR="00F8535F" w:rsidRDefault="00F8535F" w:rsidP="00A00DDD">
      <w:pPr>
        <w:pStyle w:val="Odsekzoznamu"/>
        <w:suppressAutoHyphens w:val="0"/>
        <w:spacing w:before="0" w:after="0" w:line="360" w:lineRule="auto"/>
        <w:ind w:firstLine="0"/>
        <w:rPr>
          <w:rFonts w:ascii="Arial" w:hAnsi="Arial" w:cs="Arial"/>
          <w:b/>
          <w:sz w:val="24"/>
          <w:szCs w:val="24"/>
          <w:u w:val="thick"/>
          <w:lang w:eastAsia="cs-CZ"/>
        </w:rPr>
      </w:pPr>
    </w:p>
    <w:p w:rsidR="00A00DDD" w:rsidRDefault="00A00DDD" w:rsidP="00A00DDD">
      <w:pPr>
        <w:pStyle w:val="Odsekzoznamu"/>
        <w:suppressAutoHyphens w:val="0"/>
        <w:spacing w:before="0" w:after="0" w:line="360" w:lineRule="auto"/>
        <w:ind w:firstLine="0"/>
        <w:rPr>
          <w:rFonts w:ascii="Arial" w:hAnsi="Arial" w:cs="Arial"/>
          <w:b/>
          <w:sz w:val="24"/>
          <w:szCs w:val="24"/>
          <w:u w:val="thick"/>
          <w:lang w:eastAsia="cs-CZ"/>
        </w:rPr>
      </w:pPr>
      <w:r>
        <w:rPr>
          <w:rFonts w:ascii="Arial" w:hAnsi="Arial" w:cs="Arial"/>
          <w:b/>
          <w:sz w:val="24"/>
          <w:szCs w:val="24"/>
          <w:u w:val="thick"/>
          <w:lang w:eastAsia="cs-CZ"/>
        </w:rPr>
        <w:lastRenderedPageBreak/>
        <w:t>9.) Krúžok domácich a ručných prác</w:t>
      </w:r>
    </w:p>
    <w:p w:rsidR="00A00DDD" w:rsidRDefault="00A00DDD" w:rsidP="00A00DDD">
      <w:pPr>
        <w:spacing w:after="0" w:line="360" w:lineRule="auto"/>
        <w:jc w:val="both"/>
        <w:rPr>
          <w:rFonts w:ascii="Arial" w:hAnsi="Arial" w:cs="Arial"/>
          <w:b/>
          <w:sz w:val="24"/>
          <w:szCs w:val="24"/>
          <w:u w:val="thick"/>
          <w:lang w:eastAsia="cs-CZ"/>
        </w:rPr>
      </w:pPr>
    </w:p>
    <w:p w:rsidR="00A00DDD" w:rsidRDefault="00A00DDD" w:rsidP="00A00DDD">
      <w:pPr>
        <w:spacing w:after="0"/>
        <w:jc w:val="both"/>
        <w:rPr>
          <w:rFonts w:ascii="Arial" w:hAnsi="Arial" w:cs="Arial"/>
          <w:sz w:val="24"/>
          <w:szCs w:val="24"/>
          <w:lang w:eastAsia="cs-CZ"/>
        </w:rPr>
      </w:pPr>
      <w:r>
        <w:rPr>
          <w:rFonts w:ascii="Arial" w:hAnsi="Arial" w:cs="Arial"/>
          <w:sz w:val="24"/>
          <w:szCs w:val="24"/>
          <w:lang w:eastAsia="cs-CZ"/>
        </w:rPr>
        <w:t xml:space="preserve">     V rámci tohto krúžku sa budeme venovať vyšívaniu, háčkovaniu a pleteniu.  Klienti budú vykonávať drobné domáce práce a učiť sa pomáhať v kuchyni- čistenie zeleniny, krájanie zeleniny, chleba, príprava jednoduchých nátierok, nepečených dezertov, zeleninových a ovocných šalátov. Taktiež pomáhajú pri zbere použitej bielizne, prevliekaní posteľnej bielizne, vynášaní odpadkových košov, zametaní, vysávaní, utieraní prachu na poličkách vo svojich izbách. </w:t>
      </w:r>
    </w:p>
    <w:p w:rsidR="00A00DDD" w:rsidRDefault="00A00DDD" w:rsidP="00A00DDD">
      <w:pPr>
        <w:spacing w:after="0"/>
        <w:jc w:val="both"/>
        <w:rPr>
          <w:rFonts w:ascii="Arial" w:hAnsi="Arial" w:cs="Arial"/>
          <w:sz w:val="24"/>
          <w:szCs w:val="24"/>
          <w:lang w:eastAsia="cs-CZ"/>
        </w:rPr>
      </w:pPr>
    </w:p>
    <w:p w:rsidR="00A00DDD" w:rsidRDefault="00A00DDD" w:rsidP="00A00DDD">
      <w:pPr>
        <w:spacing w:after="0"/>
        <w:jc w:val="both"/>
        <w:rPr>
          <w:rFonts w:ascii="Arial" w:hAnsi="Arial" w:cs="Arial"/>
          <w:sz w:val="24"/>
          <w:szCs w:val="24"/>
          <w:lang w:eastAsia="cs-CZ"/>
        </w:rPr>
      </w:pPr>
    </w:p>
    <w:p w:rsidR="00A00DDD" w:rsidRDefault="00A00DDD" w:rsidP="00A00DDD">
      <w:pPr>
        <w:spacing w:after="0"/>
        <w:jc w:val="both"/>
        <w:rPr>
          <w:rFonts w:ascii="Arial" w:hAnsi="Arial" w:cs="Arial"/>
          <w:b/>
          <w:sz w:val="24"/>
          <w:szCs w:val="24"/>
          <w:u w:val="thick"/>
          <w:lang w:eastAsia="cs-CZ"/>
        </w:rPr>
      </w:pPr>
    </w:p>
    <w:p w:rsidR="007D54B0" w:rsidRPr="007C5FE3" w:rsidRDefault="007C5FE3" w:rsidP="007C5FE3">
      <w:pPr>
        <w:pStyle w:val="Odsekzoznamu"/>
        <w:suppressAutoHyphens w:val="0"/>
        <w:spacing w:before="0" w:after="0"/>
        <w:ind w:firstLine="0"/>
        <w:rPr>
          <w:rFonts w:ascii="Arial" w:hAnsi="Arial" w:cs="Arial"/>
          <w:b/>
          <w:sz w:val="24"/>
          <w:szCs w:val="24"/>
          <w:u w:val="thick"/>
          <w:lang w:eastAsia="cs-CZ"/>
        </w:rPr>
      </w:pPr>
      <w:r w:rsidRPr="007C5FE3">
        <w:rPr>
          <w:rFonts w:ascii="Arial" w:hAnsi="Arial" w:cs="Arial"/>
          <w:b/>
          <w:noProof/>
          <w:sz w:val="24"/>
          <w:szCs w:val="24"/>
          <w:u w:val="thick"/>
          <w:lang w:eastAsia="sk-SK"/>
        </w:rPr>
        <w:drawing>
          <wp:inline distT="0" distB="0" distL="0" distR="0">
            <wp:extent cx="1962150" cy="1962150"/>
            <wp:effectExtent l="0" t="0" r="0" b="0"/>
            <wp:docPr id="86" name="Obrázok 86" descr="C:\Users\User\Desktop\432899841_808506684640643_13252991401050628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432899841_808506684640643_1325299140105062896_n.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r w:rsidRPr="007C5FE3">
        <w:rPr>
          <w:rFonts w:ascii="Arial" w:hAnsi="Arial" w:cs="Arial"/>
          <w:b/>
          <w:noProof/>
          <w:sz w:val="24"/>
          <w:szCs w:val="24"/>
          <w:u w:val="thick"/>
          <w:lang w:eastAsia="sk-SK"/>
        </w:rPr>
        <w:drawing>
          <wp:inline distT="0" distB="0" distL="0" distR="0">
            <wp:extent cx="1962150" cy="1962150"/>
            <wp:effectExtent l="0" t="0" r="0" b="0"/>
            <wp:docPr id="87" name="Obrázok 87" descr="C:\Users\User\Desktop\432935237_808506561307322_91011402565538618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432935237_808506561307322_9101140256553861833_n.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r w:rsidRPr="007C5FE3">
        <w:rPr>
          <w:rFonts w:ascii="Arial" w:hAnsi="Arial" w:cs="Arial"/>
          <w:b/>
          <w:noProof/>
          <w:sz w:val="24"/>
          <w:szCs w:val="24"/>
          <w:u w:val="thick"/>
          <w:lang w:eastAsia="sk-SK"/>
        </w:rPr>
        <w:drawing>
          <wp:inline distT="0" distB="0" distL="0" distR="0">
            <wp:extent cx="1333500" cy="1924050"/>
            <wp:effectExtent l="0" t="0" r="0" b="0"/>
            <wp:docPr id="88" name="Obrázok 88" descr="C:\Users\User\Desktop\432946178_808506384640673_87355884752724214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432946178_808506384640673_8735588475272421465_n.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33500" cy="1924050"/>
                    </a:xfrm>
                    <a:prstGeom prst="rect">
                      <a:avLst/>
                    </a:prstGeom>
                    <a:noFill/>
                    <a:ln>
                      <a:noFill/>
                    </a:ln>
                  </pic:spPr>
                </pic:pic>
              </a:graphicData>
            </a:graphic>
          </wp:inline>
        </w:drawing>
      </w:r>
    </w:p>
    <w:p w:rsidR="007D54B0" w:rsidRDefault="007D54B0" w:rsidP="00A00DDD">
      <w:pPr>
        <w:pStyle w:val="Odsekzoznamu"/>
        <w:suppressAutoHyphens w:val="0"/>
        <w:spacing w:before="0" w:after="0"/>
        <w:ind w:firstLine="0"/>
        <w:rPr>
          <w:rFonts w:ascii="Arial" w:hAnsi="Arial" w:cs="Arial"/>
          <w:b/>
          <w:sz w:val="24"/>
          <w:szCs w:val="24"/>
          <w:u w:val="thick"/>
          <w:lang w:eastAsia="cs-CZ"/>
        </w:rPr>
      </w:pPr>
    </w:p>
    <w:p w:rsidR="00A00DDD" w:rsidRDefault="00A00DDD" w:rsidP="00A00DDD">
      <w:pPr>
        <w:pStyle w:val="Odsekzoznamu"/>
        <w:suppressAutoHyphens w:val="0"/>
        <w:spacing w:before="0" w:after="0"/>
        <w:ind w:firstLine="0"/>
        <w:rPr>
          <w:rFonts w:ascii="Arial" w:hAnsi="Arial" w:cs="Arial"/>
          <w:b/>
          <w:sz w:val="24"/>
          <w:szCs w:val="24"/>
          <w:u w:val="thick"/>
          <w:lang w:eastAsia="cs-CZ"/>
        </w:rPr>
      </w:pPr>
    </w:p>
    <w:p w:rsidR="00A00DDD" w:rsidRDefault="00A00DDD" w:rsidP="00A00DDD">
      <w:pPr>
        <w:pStyle w:val="Odsekzoznamu"/>
        <w:suppressAutoHyphens w:val="0"/>
        <w:spacing w:before="0" w:after="0"/>
        <w:ind w:firstLine="0"/>
        <w:rPr>
          <w:rFonts w:ascii="Arial" w:hAnsi="Arial" w:cs="Arial"/>
          <w:b/>
          <w:sz w:val="24"/>
          <w:szCs w:val="24"/>
          <w:u w:val="thick"/>
          <w:lang w:eastAsia="cs-CZ"/>
        </w:rPr>
      </w:pPr>
      <w:r>
        <w:rPr>
          <w:rFonts w:ascii="Arial" w:hAnsi="Arial" w:cs="Arial"/>
          <w:b/>
          <w:sz w:val="24"/>
          <w:szCs w:val="24"/>
          <w:u w:val="thick"/>
          <w:lang w:eastAsia="cs-CZ"/>
        </w:rPr>
        <w:t>10.) Tkáčsky krúžok</w:t>
      </w:r>
    </w:p>
    <w:p w:rsidR="00A00DDD" w:rsidRDefault="00A00DDD" w:rsidP="00A00DDD">
      <w:pPr>
        <w:pStyle w:val="Odsekzoznamu"/>
        <w:suppressAutoHyphens w:val="0"/>
        <w:spacing w:before="0" w:after="0"/>
        <w:ind w:firstLine="0"/>
        <w:rPr>
          <w:rFonts w:ascii="Arial" w:hAnsi="Arial" w:cs="Arial"/>
          <w:b/>
          <w:sz w:val="24"/>
          <w:szCs w:val="24"/>
          <w:u w:val="thick"/>
          <w:lang w:eastAsia="cs-CZ"/>
        </w:rPr>
      </w:pPr>
    </w:p>
    <w:p w:rsidR="00A00DDD" w:rsidRDefault="00A00DDD" w:rsidP="00A00DDD">
      <w:pPr>
        <w:spacing w:after="0"/>
        <w:jc w:val="both"/>
        <w:rPr>
          <w:rFonts w:ascii="Arial" w:hAnsi="Arial" w:cs="Arial"/>
          <w:sz w:val="24"/>
          <w:szCs w:val="24"/>
          <w:lang w:eastAsia="cs-CZ"/>
        </w:rPr>
      </w:pPr>
      <w:r>
        <w:rPr>
          <w:rFonts w:ascii="Arial" w:hAnsi="Arial" w:cs="Arial"/>
          <w:sz w:val="24"/>
          <w:szCs w:val="24"/>
          <w:lang w:eastAsia="cs-CZ"/>
        </w:rPr>
        <w:t xml:space="preserve">     V zariadení máme tkáčsky stav, na ktorom  klienti pod vedením vedúceho krúžku učia zvládnuť techniku tkania a tkajú koberčeky z látkových a šnúrových pásov. </w:t>
      </w:r>
    </w:p>
    <w:p w:rsidR="00A00DDD" w:rsidRDefault="00A00DDD" w:rsidP="00A00DDD">
      <w:pPr>
        <w:spacing w:after="0"/>
        <w:jc w:val="both"/>
        <w:rPr>
          <w:rFonts w:ascii="Arial" w:hAnsi="Arial" w:cs="Arial"/>
          <w:sz w:val="24"/>
          <w:szCs w:val="24"/>
          <w:lang w:eastAsia="cs-CZ"/>
        </w:rPr>
      </w:pPr>
    </w:p>
    <w:p w:rsidR="00A00DDD" w:rsidRDefault="00A00DDD" w:rsidP="00A00DDD">
      <w:pPr>
        <w:spacing w:after="0" w:line="360" w:lineRule="auto"/>
        <w:jc w:val="both"/>
        <w:rPr>
          <w:rFonts w:ascii="Times New Roman" w:eastAsia="Times New Roman" w:hAnsi="Times New Roman" w:cs="Times New Roman"/>
          <w:snapToGrid w:val="0"/>
          <w:color w:val="000000"/>
          <w:w w:val="1"/>
          <w:sz w:val="2"/>
          <w:szCs w:val="2"/>
          <w:bdr w:val="none" w:sz="0" w:space="0" w:color="auto" w:frame="1"/>
          <w:shd w:val="clear" w:color="auto" w:fill="000000"/>
          <w:lang w:eastAsia="x-none" w:bidi="x-none"/>
        </w:rPr>
      </w:pPr>
      <w:r>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p>
    <w:p w:rsidR="00A00DDD" w:rsidRDefault="00A00DDD" w:rsidP="00A00DDD">
      <w:pPr>
        <w:spacing w:after="0" w:line="360" w:lineRule="auto"/>
        <w:jc w:val="both"/>
        <w:rPr>
          <w:rFonts w:ascii="Times New Roman" w:eastAsia="Times New Roman" w:hAnsi="Times New Roman" w:cs="Times New Roman"/>
          <w:snapToGrid w:val="0"/>
          <w:color w:val="000000"/>
          <w:w w:val="1"/>
          <w:sz w:val="2"/>
          <w:szCs w:val="2"/>
          <w:bdr w:val="none" w:sz="0" w:space="0" w:color="auto" w:frame="1"/>
          <w:shd w:val="clear" w:color="auto" w:fill="000000"/>
          <w:lang w:eastAsia="x-none" w:bidi="x-none"/>
        </w:rPr>
      </w:pPr>
    </w:p>
    <w:p w:rsidR="00A00DDD" w:rsidRDefault="00A00DDD" w:rsidP="00A00DDD">
      <w:pPr>
        <w:spacing w:after="0" w:line="360" w:lineRule="auto"/>
        <w:jc w:val="both"/>
        <w:rPr>
          <w:rFonts w:ascii="Times New Roman" w:eastAsia="Times New Roman" w:hAnsi="Times New Roman" w:cs="Times New Roman"/>
          <w:snapToGrid w:val="0"/>
          <w:color w:val="000000"/>
          <w:w w:val="1"/>
          <w:sz w:val="2"/>
          <w:szCs w:val="2"/>
          <w:bdr w:val="none" w:sz="0" w:space="0" w:color="auto" w:frame="1"/>
          <w:shd w:val="clear" w:color="auto" w:fill="000000"/>
          <w:lang w:eastAsia="x-none" w:bidi="x-none"/>
        </w:rPr>
      </w:pPr>
    </w:p>
    <w:p w:rsidR="00A00DDD" w:rsidRDefault="00A00DDD" w:rsidP="00A00DDD">
      <w:pPr>
        <w:spacing w:after="0" w:line="360" w:lineRule="auto"/>
        <w:jc w:val="both"/>
        <w:rPr>
          <w:rFonts w:ascii="Times New Roman" w:eastAsia="Times New Roman" w:hAnsi="Times New Roman" w:cs="Times New Roman"/>
          <w:snapToGrid w:val="0"/>
          <w:color w:val="000000"/>
          <w:w w:val="1"/>
          <w:sz w:val="2"/>
          <w:szCs w:val="2"/>
          <w:bdr w:val="none" w:sz="0" w:space="0" w:color="auto" w:frame="1"/>
          <w:shd w:val="clear" w:color="auto" w:fill="000000"/>
          <w:lang w:eastAsia="x-none" w:bidi="x-none"/>
        </w:rPr>
      </w:pPr>
    </w:p>
    <w:p w:rsidR="00A00DDD" w:rsidRDefault="00A00DDD" w:rsidP="00A00DDD">
      <w:pPr>
        <w:spacing w:after="0" w:line="360" w:lineRule="auto"/>
        <w:jc w:val="both"/>
        <w:rPr>
          <w:rFonts w:ascii="Times New Roman" w:eastAsia="Times New Roman" w:hAnsi="Times New Roman" w:cs="Times New Roman"/>
          <w:snapToGrid w:val="0"/>
          <w:color w:val="000000"/>
          <w:w w:val="1"/>
          <w:sz w:val="2"/>
          <w:szCs w:val="2"/>
          <w:bdr w:val="none" w:sz="0" w:space="0" w:color="auto" w:frame="1"/>
          <w:shd w:val="clear" w:color="auto" w:fill="000000"/>
          <w:lang w:eastAsia="x-none" w:bidi="x-none"/>
        </w:rPr>
      </w:pPr>
    </w:p>
    <w:p w:rsidR="00A00DDD" w:rsidRDefault="00A00DDD" w:rsidP="00A00DDD">
      <w:pPr>
        <w:spacing w:after="0" w:line="360" w:lineRule="auto"/>
        <w:jc w:val="both"/>
        <w:rPr>
          <w:rFonts w:ascii="Times New Roman" w:eastAsia="Times New Roman" w:hAnsi="Times New Roman" w:cs="Times New Roman"/>
          <w:snapToGrid w:val="0"/>
          <w:color w:val="000000"/>
          <w:w w:val="1"/>
          <w:sz w:val="2"/>
          <w:szCs w:val="2"/>
          <w:bdr w:val="none" w:sz="0" w:space="0" w:color="auto" w:frame="1"/>
          <w:shd w:val="clear" w:color="auto" w:fill="000000"/>
          <w:lang w:eastAsia="x-none" w:bidi="x-none"/>
        </w:rPr>
      </w:pPr>
    </w:p>
    <w:p w:rsidR="00A00DDD" w:rsidRDefault="00A00DDD" w:rsidP="00A00DDD">
      <w:pPr>
        <w:spacing w:after="0" w:line="360" w:lineRule="auto"/>
        <w:jc w:val="both"/>
        <w:rPr>
          <w:rFonts w:ascii="Times New Roman" w:eastAsia="Times New Roman" w:hAnsi="Times New Roman" w:cs="Times New Roman"/>
          <w:snapToGrid w:val="0"/>
          <w:color w:val="000000"/>
          <w:w w:val="1"/>
          <w:sz w:val="2"/>
          <w:szCs w:val="2"/>
          <w:bdr w:val="none" w:sz="0" w:space="0" w:color="auto" w:frame="1"/>
          <w:shd w:val="clear" w:color="auto" w:fill="000000"/>
          <w:lang w:eastAsia="x-none" w:bidi="x-none"/>
        </w:rPr>
      </w:pPr>
    </w:p>
    <w:p w:rsidR="00A00DDD" w:rsidRDefault="00A00DDD" w:rsidP="00A00DDD">
      <w:pPr>
        <w:spacing w:after="0" w:line="360" w:lineRule="auto"/>
        <w:jc w:val="both"/>
        <w:rPr>
          <w:rFonts w:ascii="Times New Roman" w:eastAsia="Times New Roman" w:hAnsi="Times New Roman" w:cs="Times New Roman"/>
          <w:snapToGrid w:val="0"/>
          <w:color w:val="000000"/>
          <w:w w:val="1"/>
          <w:sz w:val="2"/>
          <w:szCs w:val="2"/>
          <w:bdr w:val="none" w:sz="0" w:space="0" w:color="auto" w:frame="1"/>
          <w:shd w:val="clear" w:color="auto" w:fill="000000"/>
          <w:lang w:eastAsia="x-none" w:bidi="x-none"/>
        </w:rPr>
      </w:pPr>
    </w:p>
    <w:p w:rsidR="00A00DDD" w:rsidRDefault="00A00DDD" w:rsidP="00A00DDD">
      <w:pPr>
        <w:spacing w:after="0" w:line="360" w:lineRule="auto"/>
        <w:jc w:val="both"/>
        <w:rPr>
          <w:rFonts w:ascii="Arial" w:hAnsi="Arial" w:cs="Arial"/>
          <w:b/>
          <w:sz w:val="24"/>
          <w:szCs w:val="24"/>
          <w:u w:val="single"/>
          <w:lang w:eastAsia="cs-CZ"/>
        </w:rPr>
      </w:pPr>
      <w:r>
        <w:rPr>
          <w:rFonts w:ascii="Times New Roman" w:eastAsia="Times New Roman" w:hAnsi="Times New Roman" w:cs="Times New Roman"/>
          <w:snapToGrid w:val="0"/>
          <w:color w:val="000000"/>
          <w:w w:val="1"/>
          <w:sz w:val="2"/>
          <w:szCs w:val="2"/>
          <w:bdr w:val="none" w:sz="0" w:space="0" w:color="auto" w:frame="1"/>
          <w:shd w:val="clear" w:color="auto" w:fill="000000"/>
          <w:lang w:eastAsia="x-none" w:bidi="x-none"/>
        </w:rPr>
        <w:t>11</w:t>
      </w:r>
    </w:p>
    <w:p w:rsidR="00A00DDD" w:rsidRDefault="00A00DDD" w:rsidP="00A00DDD">
      <w:pPr>
        <w:spacing w:after="0"/>
        <w:jc w:val="both"/>
        <w:rPr>
          <w:rFonts w:ascii="Arial" w:hAnsi="Arial" w:cs="Arial"/>
          <w:b/>
          <w:sz w:val="24"/>
          <w:szCs w:val="24"/>
          <w:u w:val="single"/>
          <w:lang w:eastAsia="cs-CZ"/>
        </w:rPr>
      </w:pPr>
    </w:p>
    <w:p w:rsidR="00A00DDD" w:rsidRDefault="00A00DDD" w:rsidP="00A00DDD">
      <w:pPr>
        <w:spacing w:after="0"/>
        <w:jc w:val="both"/>
        <w:rPr>
          <w:rFonts w:ascii="Arial" w:hAnsi="Arial" w:cs="Arial"/>
          <w:b/>
          <w:sz w:val="24"/>
          <w:szCs w:val="24"/>
          <w:u w:val="single"/>
          <w:lang w:eastAsia="cs-CZ"/>
        </w:rPr>
      </w:pPr>
    </w:p>
    <w:p w:rsidR="00A00DDD" w:rsidRDefault="00A00DDD" w:rsidP="00A00DDD">
      <w:pPr>
        <w:spacing w:after="0"/>
        <w:jc w:val="both"/>
        <w:rPr>
          <w:rFonts w:ascii="Arial" w:hAnsi="Arial" w:cs="Arial"/>
          <w:b/>
          <w:sz w:val="24"/>
          <w:szCs w:val="24"/>
          <w:u w:val="single"/>
          <w:lang w:eastAsia="cs-CZ"/>
        </w:rPr>
      </w:pPr>
    </w:p>
    <w:p w:rsidR="00A00DDD" w:rsidRDefault="00814577" w:rsidP="00A00DDD">
      <w:pPr>
        <w:spacing w:after="0"/>
        <w:jc w:val="both"/>
        <w:rPr>
          <w:rFonts w:ascii="Arial" w:hAnsi="Arial" w:cs="Arial"/>
          <w:b/>
          <w:sz w:val="24"/>
          <w:szCs w:val="24"/>
          <w:u w:val="single"/>
          <w:lang w:eastAsia="cs-CZ"/>
        </w:rPr>
      </w:pPr>
      <w:r w:rsidRPr="00814577">
        <w:rPr>
          <w:rFonts w:ascii="Arial" w:hAnsi="Arial" w:cs="Arial"/>
          <w:b/>
          <w:noProof/>
          <w:sz w:val="24"/>
          <w:szCs w:val="24"/>
          <w:u w:val="single"/>
          <w:lang w:eastAsia="sk-SK"/>
        </w:rPr>
        <w:drawing>
          <wp:inline distT="0" distB="0" distL="0" distR="0">
            <wp:extent cx="1962150" cy="1962150"/>
            <wp:effectExtent l="0" t="0" r="0" b="0"/>
            <wp:docPr id="89" name="Obrázok 89" descr="C:\Users\User\Desktop\396137040_716645297160116_59483299190302200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396137040_716645297160116_5948329919030220075_n.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r w:rsidRPr="00814577">
        <w:rPr>
          <w:rFonts w:ascii="Arial" w:hAnsi="Arial" w:cs="Arial"/>
          <w:b/>
          <w:noProof/>
          <w:sz w:val="24"/>
          <w:szCs w:val="24"/>
          <w:u w:val="single"/>
          <w:lang w:eastAsia="sk-SK"/>
        </w:rPr>
        <w:drawing>
          <wp:inline distT="0" distB="0" distL="0" distR="0">
            <wp:extent cx="1962150" cy="1962150"/>
            <wp:effectExtent l="0" t="0" r="0" b="0"/>
            <wp:docPr id="90" name="Obrázok 90" descr="C:\Users\User\Desktop\396734544_716645410493438_48494252363754123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396734544_716645410493438_4849425236375412322_n.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r w:rsidRPr="00814577">
        <w:rPr>
          <w:rFonts w:ascii="Arial" w:hAnsi="Arial" w:cs="Arial"/>
          <w:b/>
          <w:noProof/>
          <w:sz w:val="24"/>
          <w:szCs w:val="24"/>
          <w:u w:val="single"/>
          <w:lang w:eastAsia="sk-SK"/>
        </w:rPr>
        <w:drawing>
          <wp:inline distT="0" distB="0" distL="0" distR="0">
            <wp:extent cx="1752600" cy="1933575"/>
            <wp:effectExtent l="0" t="0" r="0" b="9525"/>
            <wp:docPr id="91" name="Obrázok 91" descr="C:\Users\User\Desktop\396151103_716645317160114_2504616067907772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396151103_716645317160114_250461606790777271_n.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52600" cy="1933575"/>
                    </a:xfrm>
                    <a:prstGeom prst="rect">
                      <a:avLst/>
                    </a:prstGeom>
                    <a:noFill/>
                    <a:ln>
                      <a:noFill/>
                    </a:ln>
                  </pic:spPr>
                </pic:pic>
              </a:graphicData>
            </a:graphic>
          </wp:inline>
        </w:drawing>
      </w:r>
    </w:p>
    <w:p w:rsidR="007D54B0" w:rsidRDefault="007D54B0" w:rsidP="00A00DDD">
      <w:pPr>
        <w:spacing w:after="0"/>
        <w:jc w:val="both"/>
        <w:rPr>
          <w:rFonts w:ascii="Arial" w:hAnsi="Arial" w:cs="Arial"/>
          <w:b/>
          <w:sz w:val="24"/>
          <w:szCs w:val="24"/>
          <w:u w:val="single"/>
          <w:lang w:eastAsia="cs-CZ"/>
        </w:rPr>
      </w:pPr>
    </w:p>
    <w:p w:rsidR="007D54B0" w:rsidRDefault="007D54B0" w:rsidP="00A00DDD">
      <w:pPr>
        <w:spacing w:after="0"/>
        <w:jc w:val="both"/>
        <w:rPr>
          <w:rFonts w:ascii="Arial" w:hAnsi="Arial" w:cs="Arial"/>
          <w:b/>
          <w:sz w:val="24"/>
          <w:szCs w:val="24"/>
          <w:u w:val="single"/>
          <w:lang w:eastAsia="cs-CZ"/>
        </w:rPr>
      </w:pPr>
    </w:p>
    <w:p w:rsidR="007D54B0" w:rsidRDefault="007D54B0" w:rsidP="00A00DDD">
      <w:pPr>
        <w:spacing w:after="0"/>
        <w:jc w:val="both"/>
        <w:rPr>
          <w:rFonts w:ascii="Arial" w:hAnsi="Arial" w:cs="Arial"/>
          <w:b/>
          <w:sz w:val="24"/>
          <w:szCs w:val="24"/>
          <w:u w:val="single"/>
          <w:lang w:eastAsia="cs-CZ"/>
        </w:rPr>
      </w:pPr>
    </w:p>
    <w:p w:rsidR="007D54B0" w:rsidRDefault="007D54B0" w:rsidP="00A00DDD">
      <w:pPr>
        <w:spacing w:after="0"/>
        <w:jc w:val="both"/>
        <w:rPr>
          <w:rFonts w:ascii="Arial" w:hAnsi="Arial" w:cs="Arial"/>
          <w:b/>
          <w:sz w:val="24"/>
          <w:szCs w:val="24"/>
          <w:u w:val="single"/>
          <w:lang w:eastAsia="cs-CZ"/>
        </w:rPr>
      </w:pPr>
    </w:p>
    <w:p w:rsidR="007D54B0" w:rsidRDefault="007D54B0" w:rsidP="00A00DDD">
      <w:pPr>
        <w:spacing w:after="0"/>
        <w:jc w:val="both"/>
        <w:rPr>
          <w:rFonts w:ascii="Arial" w:hAnsi="Arial" w:cs="Arial"/>
          <w:b/>
          <w:sz w:val="24"/>
          <w:szCs w:val="24"/>
          <w:u w:val="single"/>
          <w:lang w:eastAsia="cs-CZ"/>
        </w:rPr>
      </w:pPr>
    </w:p>
    <w:p w:rsidR="00A00DDD" w:rsidRDefault="00A00DDD" w:rsidP="00A00DDD">
      <w:pPr>
        <w:spacing w:after="0"/>
        <w:jc w:val="both"/>
        <w:rPr>
          <w:rFonts w:ascii="Arial" w:hAnsi="Arial" w:cs="Arial"/>
          <w:b/>
          <w:sz w:val="24"/>
          <w:szCs w:val="24"/>
          <w:u w:val="single"/>
          <w:lang w:eastAsia="cs-CZ"/>
        </w:rPr>
      </w:pPr>
      <w:r>
        <w:rPr>
          <w:rFonts w:ascii="Arial" w:hAnsi="Arial" w:cs="Arial"/>
          <w:b/>
          <w:sz w:val="24"/>
          <w:szCs w:val="24"/>
          <w:u w:val="single"/>
          <w:lang w:eastAsia="cs-CZ"/>
        </w:rPr>
        <w:t xml:space="preserve">11.) Keramický  krúžok </w:t>
      </w:r>
    </w:p>
    <w:p w:rsidR="00A00DDD" w:rsidRDefault="00A00DDD" w:rsidP="00A00DDD">
      <w:pPr>
        <w:spacing w:after="0"/>
        <w:jc w:val="both"/>
        <w:rPr>
          <w:rFonts w:ascii="Arial" w:hAnsi="Arial" w:cs="Arial"/>
          <w:b/>
          <w:sz w:val="24"/>
          <w:szCs w:val="24"/>
          <w:u w:val="single"/>
          <w:lang w:eastAsia="cs-CZ"/>
        </w:rPr>
      </w:pPr>
    </w:p>
    <w:p w:rsidR="00A00DDD" w:rsidRDefault="00A00DDD" w:rsidP="00A00DDD">
      <w:pPr>
        <w:pStyle w:val="Normlnywebov"/>
        <w:jc w:val="both"/>
        <w:rPr>
          <w:rFonts w:ascii="Arial" w:hAnsi="Arial" w:cs="Arial"/>
        </w:rPr>
      </w:pPr>
      <w:r>
        <w:rPr>
          <w:rFonts w:ascii="Arial" w:hAnsi="Arial" w:cs="Arial"/>
        </w:rPr>
        <w:t>Keramický krúžok  učí klientov modelovať z keramickej hliny, pracovať s </w:t>
      </w:r>
      <w:proofErr w:type="spellStart"/>
      <w:r>
        <w:rPr>
          <w:rFonts w:ascii="Arial" w:hAnsi="Arial" w:cs="Arial"/>
        </w:rPr>
        <w:t>engobami</w:t>
      </w:r>
      <w:proofErr w:type="spellEnd"/>
      <w:r>
        <w:rPr>
          <w:rFonts w:ascii="Arial" w:hAnsi="Arial" w:cs="Arial"/>
        </w:rPr>
        <w:t>. Rozvíja  trojrozmerné výtvarné cítenie, zručnosť, sústredenosť, fantáziu a takisto precvičuje jemnú motoriku prstov, ďalej pomáha klientom rozvíjať a udržiavať  kreativitu, fantáziu experimentovať , uvoľniť sa. V rámci materiálov sa používa keramická hlina, glazúry, keramické nálepky. Dielňu máme vybavenú pecou, kde sa vypálené a naglazované výrobky vypaľujú.  </w:t>
      </w:r>
    </w:p>
    <w:p w:rsidR="00A00DDD" w:rsidRDefault="00814577" w:rsidP="00A00DDD">
      <w:pPr>
        <w:pStyle w:val="Normlnywebov"/>
        <w:jc w:val="both"/>
        <w:rPr>
          <w:rFonts w:ascii="Arial" w:hAnsi="Arial" w:cs="Arial"/>
        </w:rPr>
      </w:pPr>
      <w:r w:rsidRPr="00814577">
        <w:rPr>
          <w:rFonts w:ascii="Arial" w:hAnsi="Arial" w:cs="Arial"/>
          <w:noProof/>
        </w:rPr>
        <w:drawing>
          <wp:inline distT="0" distB="0" distL="0" distR="0">
            <wp:extent cx="1962150" cy="2457450"/>
            <wp:effectExtent l="0" t="0" r="0" b="0"/>
            <wp:docPr id="92" name="Obrázok 92" descr="C:\Users\User\Desktop\393971452_710902947734351_46122241303601211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393971452_710902947734351_4612224130360121144_n.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62150" cy="2457450"/>
                    </a:xfrm>
                    <a:prstGeom prst="rect">
                      <a:avLst/>
                    </a:prstGeom>
                    <a:noFill/>
                    <a:ln>
                      <a:noFill/>
                    </a:ln>
                  </pic:spPr>
                </pic:pic>
              </a:graphicData>
            </a:graphic>
          </wp:inline>
        </w:drawing>
      </w:r>
      <w:r w:rsidR="00B00D06">
        <w:rPr>
          <w:rFonts w:ascii="Arial" w:hAnsi="Arial" w:cs="Arial"/>
          <w:noProof/>
        </w:rPr>
        <w:drawing>
          <wp:inline distT="0" distB="0" distL="0" distR="0" wp14:anchorId="702A3567" wp14:editId="1E4FB365">
            <wp:extent cx="1866900" cy="2481171"/>
            <wp:effectExtent l="0" t="0" r="0" b="0"/>
            <wp:docPr id="18" name="Obrázok 18" descr="C:\Users\User\AppData\Local\Microsoft\Windows\INetCache\Content.Word\354458081_136762432766060_24074105335627361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354458081_136762432766060_2407410533562736197_n.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75300" cy="2492335"/>
                    </a:xfrm>
                    <a:prstGeom prst="rect">
                      <a:avLst/>
                    </a:prstGeom>
                    <a:noFill/>
                    <a:ln>
                      <a:noFill/>
                    </a:ln>
                  </pic:spPr>
                </pic:pic>
              </a:graphicData>
            </a:graphic>
          </wp:inline>
        </w:drawing>
      </w:r>
      <w:r w:rsidR="00095D09">
        <w:rPr>
          <w:rFonts w:ascii="Arial" w:hAnsi="Arial" w:cs="Arial"/>
        </w:rPr>
        <w:pict>
          <v:shape id="_x0000_i1025" type="#_x0000_t75" style="width:116.45pt;height:191.6pt">
            <v:imagedata r:id="rId59" o:title="354284929_815903053043433_1646535297349951792_n"/>
          </v:shape>
        </w:pict>
      </w:r>
    </w:p>
    <w:p w:rsidR="00A00DDD" w:rsidRDefault="00A00DDD" w:rsidP="00A00DDD">
      <w:pPr>
        <w:spacing w:after="0"/>
        <w:jc w:val="both"/>
        <w:rPr>
          <w:rFonts w:ascii="Arial" w:hAnsi="Arial" w:cs="Arial"/>
          <w:b/>
          <w:sz w:val="24"/>
          <w:szCs w:val="24"/>
          <w:u w:val="single"/>
          <w:lang w:eastAsia="cs-CZ"/>
        </w:rPr>
      </w:pPr>
    </w:p>
    <w:p w:rsidR="00A00DDD" w:rsidRDefault="00A00DDD" w:rsidP="00A00DDD">
      <w:pPr>
        <w:spacing w:after="0"/>
        <w:jc w:val="both"/>
        <w:rPr>
          <w:rFonts w:ascii="Arial" w:hAnsi="Arial" w:cs="Arial"/>
          <w:b/>
          <w:sz w:val="24"/>
          <w:szCs w:val="24"/>
          <w:u w:val="single"/>
          <w:lang w:eastAsia="cs-CZ"/>
        </w:rPr>
      </w:pPr>
    </w:p>
    <w:p w:rsidR="00A00DDD" w:rsidRDefault="00A00DDD" w:rsidP="00A00DDD">
      <w:pPr>
        <w:spacing w:after="0"/>
        <w:jc w:val="both"/>
        <w:rPr>
          <w:rFonts w:ascii="Arial" w:hAnsi="Arial" w:cs="Arial"/>
          <w:sz w:val="24"/>
          <w:szCs w:val="24"/>
          <w:lang w:eastAsia="cs-CZ"/>
        </w:rPr>
      </w:pPr>
      <w:r>
        <w:rPr>
          <w:rFonts w:ascii="Arial" w:hAnsi="Arial" w:cs="Arial"/>
          <w:b/>
          <w:sz w:val="24"/>
          <w:szCs w:val="24"/>
          <w:u w:val="single"/>
          <w:lang w:eastAsia="cs-CZ"/>
        </w:rPr>
        <w:t xml:space="preserve">Odborné porady </w:t>
      </w:r>
    </w:p>
    <w:p w:rsidR="00A00DDD" w:rsidRDefault="00A00DDD" w:rsidP="00A00DDD">
      <w:pPr>
        <w:widowControl w:val="0"/>
        <w:autoSpaceDE w:val="0"/>
        <w:autoSpaceDN w:val="0"/>
        <w:adjustRightInd w:val="0"/>
        <w:spacing w:after="0"/>
        <w:jc w:val="both"/>
        <w:rPr>
          <w:rFonts w:ascii="Arial" w:hAnsi="Arial" w:cs="Arial"/>
          <w:sz w:val="24"/>
          <w:szCs w:val="24"/>
          <w:lang w:eastAsia="cs-CZ"/>
        </w:rPr>
      </w:pPr>
      <w:r>
        <w:rPr>
          <w:rFonts w:ascii="Arial" w:hAnsi="Arial" w:cs="Arial"/>
          <w:sz w:val="24"/>
          <w:szCs w:val="24"/>
          <w:lang w:eastAsia="cs-CZ"/>
        </w:rPr>
        <w:t xml:space="preserve">     Odborné porady pre inštruktorov sociálnej rehabilitácie  i zdravotnícky personál konajú raz do mesiaca o 13</w:t>
      </w:r>
      <w:r>
        <w:rPr>
          <w:rFonts w:ascii="Arial" w:hAnsi="Arial" w:cs="Arial"/>
          <w:sz w:val="24"/>
          <w:szCs w:val="24"/>
          <w:vertAlign w:val="superscript"/>
          <w:lang w:eastAsia="cs-CZ"/>
        </w:rPr>
        <w:t>00</w:t>
      </w:r>
      <w:r>
        <w:rPr>
          <w:rFonts w:ascii="Arial" w:hAnsi="Arial" w:cs="Arial"/>
          <w:sz w:val="24"/>
          <w:szCs w:val="24"/>
          <w:lang w:eastAsia="cs-CZ"/>
        </w:rPr>
        <w:t>hod, resp. termín porady  určí riaditeľka. Z každej odbornej  porady je spísaná zápisnica.</w:t>
      </w:r>
    </w:p>
    <w:p w:rsidR="00A00DDD" w:rsidRDefault="00A00DDD" w:rsidP="00A00DDD">
      <w:pPr>
        <w:widowControl w:val="0"/>
        <w:autoSpaceDE w:val="0"/>
        <w:autoSpaceDN w:val="0"/>
        <w:adjustRightInd w:val="0"/>
        <w:spacing w:after="0"/>
        <w:jc w:val="both"/>
        <w:rPr>
          <w:rFonts w:ascii="Arial" w:hAnsi="Arial" w:cs="Arial"/>
          <w:b/>
          <w:bCs/>
          <w:i/>
          <w:iCs/>
          <w:sz w:val="24"/>
          <w:szCs w:val="24"/>
          <w:lang w:eastAsia="cs-CZ"/>
        </w:rPr>
      </w:pPr>
      <w:r>
        <w:rPr>
          <w:rFonts w:ascii="Arial" w:hAnsi="Arial" w:cs="Arial"/>
          <w:b/>
          <w:bCs/>
          <w:i/>
          <w:iCs/>
          <w:sz w:val="24"/>
          <w:szCs w:val="24"/>
          <w:lang w:eastAsia="cs-CZ"/>
        </w:rPr>
        <w:t xml:space="preserve"> Náplň odborných porade zahŕňajú:</w:t>
      </w:r>
    </w:p>
    <w:p w:rsidR="00A00DDD" w:rsidRDefault="00A00DDD" w:rsidP="00A00DDD">
      <w:pPr>
        <w:pStyle w:val="Odsekzoznamu"/>
        <w:widowControl w:val="0"/>
        <w:numPr>
          <w:ilvl w:val="1"/>
          <w:numId w:val="6"/>
        </w:numPr>
        <w:suppressAutoHyphens w:val="0"/>
        <w:autoSpaceDE w:val="0"/>
        <w:autoSpaceDN w:val="0"/>
        <w:adjustRightInd w:val="0"/>
        <w:spacing w:before="0" w:after="0"/>
        <w:rPr>
          <w:rFonts w:ascii="Arial" w:hAnsi="Arial" w:cs="Arial"/>
          <w:sz w:val="24"/>
          <w:szCs w:val="24"/>
          <w:lang w:eastAsia="cs-CZ"/>
        </w:rPr>
      </w:pPr>
      <w:r>
        <w:rPr>
          <w:rFonts w:ascii="Arial" w:hAnsi="Arial" w:cs="Arial"/>
          <w:sz w:val="24"/>
          <w:szCs w:val="24"/>
          <w:lang w:eastAsia="cs-CZ"/>
        </w:rPr>
        <w:t>odborné príspevky</w:t>
      </w:r>
    </w:p>
    <w:p w:rsidR="00A00DDD" w:rsidRDefault="00A00DDD" w:rsidP="00A00DDD">
      <w:pPr>
        <w:pStyle w:val="Odsekzoznamu"/>
        <w:widowControl w:val="0"/>
        <w:numPr>
          <w:ilvl w:val="1"/>
          <w:numId w:val="6"/>
        </w:numPr>
        <w:suppressAutoHyphens w:val="0"/>
        <w:autoSpaceDE w:val="0"/>
        <w:autoSpaceDN w:val="0"/>
        <w:adjustRightInd w:val="0"/>
        <w:spacing w:before="0" w:after="0"/>
        <w:rPr>
          <w:rFonts w:ascii="Arial" w:hAnsi="Arial" w:cs="Arial"/>
          <w:sz w:val="24"/>
          <w:szCs w:val="24"/>
          <w:lang w:eastAsia="cs-CZ"/>
        </w:rPr>
      </w:pPr>
      <w:r>
        <w:rPr>
          <w:rFonts w:ascii="Arial" w:hAnsi="Arial" w:cs="Arial"/>
          <w:sz w:val="24"/>
          <w:szCs w:val="24"/>
          <w:lang w:eastAsia="cs-CZ"/>
        </w:rPr>
        <w:t>vypracovávanie seminárnych prác</w:t>
      </w:r>
    </w:p>
    <w:p w:rsidR="00A00DDD" w:rsidRDefault="00A00DDD" w:rsidP="00A00DDD">
      <w:pPr>
        <w:pStyle w:val="Odsekzoznamu"/>
        <w:widowControl w:val="0"/>
        <w:numPr>
          <w:ilvl w:val="1"/>
          <w:numId w:val="6"/>
        </w:numPr>
        <w:suppressAutoHyphens w:val="0"/>
        <w:autoSpaceDE w:val="0"/>
        <w:autoSpaceDN w:val="0"/>
        <w:adjustRightInd w:val="0"/>
        <w:spacing w:before="0" w:after="0"/>
        <w:rPr>
          <w:rFonts w:ascii="Arial" w:hAnsi="Arial" w:cs="Arial"/>
          <w:sz w:val="24"/>
          <w:szCs w:val="24"/>
          <w:lang w:eastAsia="cs-CZ"/>
        </w:rPr>
      </w:pPr>
      <w:r>
        <w:rPr>
          <w:rFonts w:ascii="Arial" w:hAnsi="Arial" w:cs="Arial"/>
          <w:sz w:val="24"/>
          <w:szCs w:val="24"/>
          <w:lang w:eastAsia="cs-CZ"/>
        </w:rPr>
        <w:t>prezentácie výsledkov výchovnej práce, zdravotnej starostlivosti v jednotlivých výchovných skupinách a ich vzájomná konfrontácia</w:t>
      </w:r>
    </w:p>
    <w:p w:rsidR="00A00DDD" w:rsidRDefault="00A00DDD" w:rsidP="00A00DDD">
      <w:pPr>
        <w:pStyle w:val="Odsekzoznamu"/>
        <w:widowControl w:val="0"/>
        <w:numPr>
          <w:ilvl w:val="1"/>
          <w:numId w:val="6"/>
        </w:numPr>
        <w:suppressAutoHyphens w:val="0"/>
        <w:autoSpaceDE w:val="0"/>
        <w:autoSpaceDN w:val="0"/>
        <w:adjustRightInd w:val="0"/>
        <w:spacing w:before="0" w:after="0"/>
        <w:rPr>
          <w:rFonts w:ascii="Arial" w:hAnsi="Arial" w:cs="Arial"/>
          <w:sz w:val="24"/>
          <w:szCs w:val="24"/>
          <w:lang w:eastAsia="cs-CZ"/>
        </w:rPr>
      </w:pPr>
      <w:r>
        <w:rPr>
          <w:rFonts w:ascii="Arial" w:hAnsi="Arial" w:cs="Arial"/>
          <w:sz w:val="24"/>
          <w:szCs w:val="24"/>
          <w:lang w:eastAsia="cs-CZ"/>
        </w:rPr>
        <w:t> riešenie konfliktov a problémového správania našich klientov, spolupráca so psychológom</w:t>
      </w:r>
    </w:p>
    <w:p w:rsidR="00A00DDD" w:rsidRDefault="00A00DDD" w:rsidP="00A00DDD">
      <w:pPr>
        <w:pStyle w:val="Odsekzoznamu"/>
        <w:widowControl w:val="0"/>
        <w:numPr>
          <w:ilvl w:val="1"/>
          <w:numId w:val="6"/>
        </w:numPr>
        <w:suppressAutoHyphens w:val="0"/>
        <w:autoSpaceDE w:val="0"/>
        <w:autoSpaceDN w:val="0"/>
        <w:adjustRightInd w:val="0"/>
        <w:spacing w:before="0" w:after="0"/>
        <w:rPr>
          <w:rFonts w:ascii="Arial" w:hAnsi="Arial" w:cs="Arial"/>
          <w:sz w:val="24"/>
          <w:szCs w:val="24"/>
          <w:lang w:eastAsia="cs-CZ"/>
        </w:rPr>
      </w:pPr>
      <w:r>
        <w:rPr>
          <w:rFonts w:ascii="Arial" w:hAnsi="Arial" w:cs="Arial"/>
          <w:sz w:val="24"/>
          <w:szCs w:val="24"/>
          <w:lang w:eastAsia="cs-CZ"/>
        </w:rPr>
        <w:t>návrhy a podnety na zlepšenie výchovnej práce a zdravotnej starostlivosti v našom zariadení</w:t>
      </w:r>
    </w:p>
    <w:p w:rsidR="00A00DDD" w:rsidRDefault="00A00DDD" w:rsidP="00A00DDD">
      <w:pPr>
        <w:pStyle w:val="Odsekzoznamu"/>
        <w:widowControl w:val="0"/>
        <w:numPr>
          <w:ilvl w:val="1"/>
          <w:numId w:val="6"/>
        </w:numPr>
        <w:suppressAutoHyphens w:val="0"/>
        <w:autoSpaceDE w:val="0"/>
        <w:autoSpaceDN w:val="0"/>
        <w:adjustRightInd w:val="0"/>
        <w:spacing w:before="0" w:after="0"/>
        <w:rPr>
          <w:rFonts w:ascii="Arial" w:hAnsi="Arial" w:cs="Arial"/>
          <w:sz w:val="24"/>
          <w:szCs w:val="24"/>
          <w:lang w:eastAsia="cs-CZ"/>
        </w:rPr>
      </w:pPr>
      <w:r>
        <w:rPr>
          <w:rFonts w:ascii="Arial" w:hAnsi="Arial" w:cs="Arial"/>
          <w:sz w:val="24"/>
          <w:szCs w:val="24"/>
          <w:lang w:eastAsia="cs-CZ"/>
        </w:rPr>
        <w:t> </w:t>
      </w:r>
      <w:proofErr w:type="spellStart"/>
      <w:r>
        <w:rPr>
          <w:rFonts w:ascii="Arial" w:hAnsi="Arial" w:cs="Arial"/>
          <w:sz w:val="24"/>
          <w:szCs w:val="24"/>
          <w:lang w:eastAsia="cs-CZ"/>
        </w:rPr>
        <w:t>prejednávanie</w:t>
      </w:r>
      <w:proofErr w:type="spellEnd"/>
      <w:r>
        <w:rPr>
          <w:rFonts w:ascii="Arial" w:hAnsi="Arial" w:cs="Arial"/>
          <w:sz w:val="24"/>
          <w:szCs w:val="24"/>
          <w:lang w:eastAsia="cs-CZ"/>
        </w:rPr>
        <w:t xml:space="preserve"> intervenčných  </w:t>
      </w:r>
      <w:proofErr w:type="spellStart"/>
      <w:r>
        <w:rPr>
          <w:rFonts w:ascii="Arial" w:hAnsi="Arial" w:cs="Arial"/>
          <w:sz w:val="24"/>
          <w:szCs w:val="24"/>
          <w:lang w:eastAsia="cs-CZ"/>
        </w:rPr>
        <w:t>výchovno</w:t>
      </w:r>
      <w:proofErr w:type="spellEnd"/>
      <w:r>
        <w:rPr>
          <w:rFonts w:ascii="Arial" w:hAnsi="Arial" w:cs="Arial"/>
          <w:sz w:val="24"/>
          <w:szCs w:val="24"/>
          <w:lang w:eastAsia="cs-CZ"/>
        </w:rPr>
        <w:t xml:space="preserve"> – vzdelávacích postupov u jednotlivých klientov nášho zariadenia</w:t>
      </w:r>
    </w:p>
    <w:p w:rsidR="00A00DDD" w:rsidRDefault="00A00DDD" w:rsidP="00A00DDD">
      <w:pPr>
        <w:pStyle w:val="Odsekzoznamu"/>
        <w:widowControl w:val="0"/>
        <w:numPr>
          <w:ilvl w:val="1"/>
          <w:numId w:val="6"/>
        </w:numPr>
        <w:suppressAutoHyphens w:val="0"/>
        <w:autoSpaceDE w:val="0"/>
        <w:autoSpaceDN w:val="0"/>
        <w:adjustRightInd w:val="0"/>
        <w:spacing w:before="0" w:after="0"/>
        <w:rPr>
          <w:rFonts w:ascii="Arial" w:hAnsi="Arial" w:cs="Arial"/>
          <w:sz w:val="24"/>
          <w:szCs w:val="24"/>
          <w:lang w:eastAsia="cs-CZ"/>
        </w:rPr>
      </w:pPr>
      <w:r>
        <w:rPr>
          <w:rFonts w:ascii="Arial" w:hAnsi="Arial" w:cs="Arial"/>
          <w:sz w:val="24"/>
          <w:szCs w:val="24"/>
          <w:lang w:eastAsia="cs-CZ"/>
        </w:rPr>
        <w:t> plánovanie, organizovanie kultúrnych a športových podujatí, návštevy rôznych akcií, výletov pre našich klientov</w:t>
      </w:r>
    </w:p>
    <w:p w:rsidR="00A00DDD" w:rsidRDefault="00A00DDD" w:rsidP="00A00DDD">
      <w:pPr>
        <w:pStyle w:val="Odsekzoznamu"/>
        <w:widowControl w:val="0"/>
        <w:numPr>
          <w:ilvl w:val="1"/>
          <w:numId w:val="6"/>
        </w:numPr>
        <w:suppressAutoHyphens w:val="0"/>
        <w:autoSpaceDE w:val="0"/>
        <w:autoSpaceDN w:val="0"/>
        <w:adjustRightInd w:val="0"/>
        <w:spacing w:before="0" w:after="0"/>
        <w:rPr>
          <w:rFonts w:ascii="Arial" w:hAnsi="Arial" w:cs="Arial"/>
          <w:sz w:val="24"/>
          <w:szCs w:val="24"/>
          <w:lang w:eastAsia="cs-CZ"/>
        </w:rPr>
      </w:pPr>
      <w:r>
        <w:rPr>
          <w:rFonts w:ascii="Arial" w:hAnsi="Arial" w:cs="Arial"/>
          <w:sz w:val="24"/>
          <w:szCs w:val="24"/>
          <w:lang w:eastAsia="cs-CZ"/>
        </w:rPr>
        <w:t xml:space="preserve"> organizačné pokyny</w:t>
      </w:r>
    </w:p>
    <w:p w:rsidR="00A00DDD" w:rsidRDefault="00A00DDD" w:rsidP="00A00DDD">
      <w:pPr>
        <w:pStyle w:val="Odsekzoznamu"/>
        <w:widowControl w:val="0"/>
        <w:numPr>
          <w:ilvl w:val="1"/>
          <w:numId w:val="6"/>
        </w:numPr>
        <w:suppressAutoHyphens w:val="0"/>
        <w:autoSpaceDE w:val="0"/>
        <w:autoSpaceDN w:val="0"/>
        <w:adjustRightInd w:val="0"/>
        <w:spacing w:before="0" w:after="0"/>
        <w:rPr>
          <w:rFonts w:ascii="Arial" w:hAnsi="Arial" w:cs="Arial"/>
          <w:sz w:val="24"/>
          <w:szCs w:val="24"/>
          <w:lang w:eastAsia="cs-CZ"/>
        </w:rPr>
      </w:pPr>
      <w:r>
        <w:rPr>
          <w:rFonts w:ascii="Arial" w:hAnsi="Arial" w:cs="Arial"/>
          <w:sz w:val="24"/>
          <w:szCs w:val="24"/>
          <w:lang w:eastAsia="cs-CZ"/>
        </w:rPr>
        <w:lastRenderedPageBreak/>
        <w:t> riešenie problémov spojených s naším zariadením a jeho fungovaním</w:t>
      </w:r>
    </w:p>
    <w:p w:rsidR="00A00DDD" w:rsidRDefault="00A00DDD" w:rsidP="00A00DDD">
      <w:pPr>
        <w:widowControl w:val="0"/>
        <w:autoSpaceDE w:val="0"/>
        <w:autoSpaceDN w:val="0"/>
        <w:adjustRightInd w:val="0"/>
        <w:spacing w:after="0"/>
        <w:ind w:left="-57"/>
        <w:jc w:val="both"/>
        <w:rPr>
          <w:rFonts w:ascii="Arial" w:hAnsi="Arial" w:cs="Arial"/>
          <w:sz w:val="24"/>
          <w:szCs w:val="24"/>
          <w:lang w:eastAsia="cs-CZ"/>
        </w:rPr>
      </w:pPr>
      <w:r>
        <w:rPr>
          <w:rFonts w:ascii="Arial" w:hAnsi="Arial" w:cs="Arial"/>
          <w:b/>
          <w:bCs/>
          <w:i/>
          <w:iCs/>
          <w:sz w:val="24"/>
          <w:szCs w:val="24"/>
          <w:lang w:eastAsia="cs-CZ"/>
        </w:rPr>
        <w:t>V záujme odbornej profesionality personálu naďalej plánujeme:</w:t>
      </w:r>
    </w:p>
    <w:p w:rsidR="00A00DDD" w:rsidRDefault="00A00DDD" w:rsidP="00A00DDD">
      <w:pPr>
        <w:pStyle w:val="Odsekzoznamu"/>
        <w:widowControl w:val="0"/>
        <w:numPr>
          <w:ilvl w:val="1"/>
          <w:numId w:val="7"/>
        </w:numPr>
        <w:suppressAutoHyphens w:val="0"/>
        <w:autoSpaceDE w:val="0"/>
        <w:autoSpaceDN w:val="0"/>
        <w:adjustRightInd w:val="0"/>
        <w:spacing w:before="0" w:after="0"/>
        <w:rPr>
          <w:rFonts w:ascii="Arial" w:hAnsi="Arial" w:cs="Arial"/>
          <w:sz w:val="24"/>
          <w:szCs w:val="24"/>
          <w:lang w:eastAsia="cs-CZ"/>
        </w:rPr>
      </w:pPr>
      <w:r>
        <w:rPr>
          <w:rFonts w:ascii="Arial" w:hAnsi="Arial" w:cs="Arial"/>
          <w:sz w:val="24"/>
          <w:szCs w:val="24"/>
          <w:lang w:eastAsia="cs-CZ"/>
        </w:rPr>
        <w:t>publikovanie odborných príspevkov do regionálnych i celoštátnych periodík</w:t>
      </w:r>
    </w:p>
    <w:p w:rsidR="00A00DDD" w:rsidRDefault="00A00DDD" w:rsidP="00A00DDD">
      <w:pPr>
        <w:pStyle w:val="Odsekzoznamu"/>
        <w:widowControl w:val="0"/>
        <w:numPr>
          <w:ilvl w:val="1"/>
          <w:numId w:val="7"/>
        </w:numPr>
        <w:suppressAutoHyphens w:val="0"/>
        <w:autoSpaceDE w:val="0"/>
        <w:autoSpaceDN w:val="0"/>
        <w:adjustRightInd w:val="0"/>
        <w:spacing w:before="0" w:after="0"/>
        <w:rPr>
          <w:rFonts w:ascii="Arial" w:hAnsi="Arial" w:cs="Arial"/>
          <w:sz w:val="24"/>
          <w:szCs w:val="24"/>
          <w:lang w:eastAsia="cs-CZ"/>
        </w:rPr>
      </w:pPr>
      <w:r>
        <w:rPr>
          <w:rFonts w:ascii="Arial" w:hAnsi="Arial" w:cs="Arial"/>
          <w:sz w:val="24"/>
          <w:szCs w:val="24"/>
          <w:lang w:eastAsia="cs-CZ"/>
        </w:rPr>
        <w:t> využitie poznatkov nadobudnutých štúdiom literatúry</w:t>
      </w:r>
    </w:p>
    <w:p w:rsidR="00A00DDD" w:rsidRDefault="00A00DDD" w:rsidP="00A00DDD">
      <w:pPr>
        <w:pStyle w:val="Odsekzoznamu"/>
        <w:widowControl w:val="0"/>
        <w:numPr>
          <w:ilvl w:val="1"/>
          <w:numId w:val="7"/>
        </w:numPr>
        <w:suppressAutoHyphens w:val="0"/>
        <w:autoSpaceDE w:val="0"/>
        <w:autoSpaceDN w:val="0"/>
        <w:adjustRightInd w:val="0"/>
        <w:spacing w:before="0" w:after="0"/>
        <w:rPr>
          <w:rFonts w:ascii="Arial" w:hAnsi="Arial" w:cs="Arial"/>
          <w:sz w:val="24"/>
          <w:szCs w:val="24"/>
          <w:lang w:eastAsia="cs-CZ"/>
        </w:rPr>
      </w:pPr>
      <w:r>
        <w:rPr>
          <w:rFonts w:ascii="Arial" w:hAnsi="Arial" w:cs="Arial"/>
          <w:sz w:val="24"/>
          <w:szCs w:val="24"/>
          <w:lang w:eastAsia="cs-CZ"/>
        </w:rPr>
        <w:t> zúčastňovať sa odborných seminárov, vzdelávacích aktivít regionálneho i celoštátneho charakteru</w:t>
      </w:r>
    </w:p>
    <w:p w:rsidR="00A00DDD" w:rsidRDefault="00A00DDD" w:rsidP="00A00DDD">
      <w:pPr>
        <w:pStyle w:val="Odsekzoznamu"/>
        <w:widowControl w:val="0"/>
        <w:numPr>
          <w:ilvl w:val="1"/>
          <w:numId w:val="7"/>
        </w:numPr>
        <w:suppressAutoHyphens w:val="0"/>
        <w:autoSpaceDE w:val="0"/>
        <w:autoSpaceDN w:val="0"/>
        <w:adjustRightInd w:val="0"/>
        <w:spacing w:before="0" w:after="0"/>
        <w:rPr>
          <w:rFonts w:ascii="Arial" w:hAnsi="Arial" w:cs="Arial"/>
          <w:sz w:val="24"/>
          <w:szCs w:val="24"/>
          <w:lang w:eastAsia="cs-CZ"/>
        </w:rPr>
      </w:pPr>
      <w:r>
        <w:rPr>
          <w:rFonts w:ascii="Arial" w:hAnsi="Arial" w:cs="Arial"/>
          <w:sz w:val="24"/>
          <w:szCs w:val="24"/>
          <w:lang w:eastAsia="cs-CZ"/>
        </w:rPr>
        <w:t xml:space="preserve">štúdium materiálov z oblasti zdravotnej aj výchovno-vzdelávacej. </w:t>
      </w:r>
    </w:p>
    <w:p w:rsidR="00A00DDD" w:rsidRDefault="00A00DDD" w:rsidP="00A00DDD">
      <w:pPr>
        <w:jc w:val="both"/>
        <w:rPr>
          <w:rFonts w:ascii="Arial" w:hAnsi="Arial" w:cs="Arial"/>
          <w:sz w:val="24"/>
          <w:szCs w:val="24"/>
        </w:rPr>
      </w:pPr>
      <w:r>
        <w:rPr>
          <w:rFonts w:ascii="Arial" w:hAnsi="Arial" w:cs="Arial"/>
          <w:sz w:val="24"/>
          <w:szCs w:val="24"/>
        </w:rPr>
        <w:t xml:space="preserve">Na zdravotníckom úseku sa poskytuje zdravotná  starostlivosť a služby súvisiace s poskytovaním zdravotnej starostlivosti. Zdravotnícky  personál vykonáva ošetrovanie klientov (pracuje v nepretržitej prevádzke) podľa ordinácie lekára. Zdravotnú starostlivosť vykonávajú zdravotní pracovníci, vrátane podávania liekov, zdravotníckych pomôcok a dietetických potravín. Vykonávame prevenciu, </w:t>
      </w:r>
      <w:proofErr w:type="spellStart"/>
      <w:r>
        <w:rPr>
          <w:rFonts w:ascii="Arial" w:hAnsi="Arial" w:cs="Arial"/>
          <w:sz w:val="24"/>
          <w:szCs w:val="24"/>
        </w:rPr>
        <w:t>dispenzarizáciu</w:t>
      </w:r>
      <w:proofErr w:type="spellEnd"/>
      <w:r>
        <w:rPr>
          <w:rFonts w:ascii="Arial" w:hAnsi="Arial" w:cs="Arial"/>
          <w:sz w:val="24"/>
          <w:szCs w:val="24"/>
        </w:rPr>
        <w:t xml:space="preserve">, diagnostiku, liečbu a neodkladnú zdravotnú starostlivosť.  Dodržiavame liečebný režim podľa určenia lekárom. </w:t>
      </w:r>
    </w:p>
    <w:p w:rsidR="00A00DDD" w:rsidRDefault="00A00DDD" w:rsidP="00A00DDD">
      <w:pPr>
        <w:jc w:val="both"/>
        <w:rPr>
          <w:rFonts w:ascii="Arial" w:hAnsi="Arial" w:cs="Arial"/>
          <w:sz w:val="24"/>
          <w:szCs w:val="24"/>
        </w:rPr>
      </w:pPr>
      <w:r>
        <w:rPr>
          <w:rFonts w:ascii="Arial" w:hAnsi="Arial" w:cs="Arial"/>
          <w:sz w:val="24"/>
          <w:szCs w:val="24"/>
        </w:rPr>
        <w:t>U klientov s celoročným pobytom sa podľa potreby  vykonávajú kontrolné vyšetrenia u odborných lekárov: zubné ošetrenie, neurologické vyšetrenie, psychiatrické vyšetrenie, endokrinologické vyšetrenie, gastroenterologické vyšetrenie, hematologické vyšetrenie, kardiologické vyšetrenie. Tieto vyšetrenia zabezpečujeme podľa potreby u celoročných klientov. Na tieto vyšetrenia vždy klienta sprevádza zdravotná sestra alebo asistentka.</w:t>
      </w:r>
    </w:p>
    <w:p w:rsidR="00A00DDD" w:rsidRDefault="00A00DDD" w:rsidP="00A00DDD">
      <w:pPr>
        <w:jc w:val="both"/>
        <w:rPr>
          <w:rFonts w:ascii="Arial" w:hAnsi="Arial" w:cs="Arial"/>
          <w:sz w:val="24"/>
          <w:szCs w:val="24"/>
        </w:rPr>
      </w:pPr>
      <w:r>
        <w:rPr>
          <w:rFonts w:ascii="Arial" w:hAnsi="Arial" w:cs="Arial"/>
          <w:sz w:val="24"/>
          <w:szCs w:val="24"/>
        </w:rPr>
        <w:t xml:space="preserve">Zdravotnícky personál je pridelený do  </w:t>
      </w:r>
      <w:proofErr w:type="spellStart"/>
      <w:r>
        <w:rPr>
          <w:rFonts w:ascii="Arial" w:hAnsi="Arial" w:cs="Arial"/>
          <w:sz w:val="24"/>
          <w:szCs w:val="24"/>
        </w:rPr>
        <w:t>výchovno</w:t>
      </w:r>
      <w:proofErr w:type="spellEnd"/>
      <w:r>
        <w:rPr>
          <w:rFonts w:ascii="Arial" w:hAnsi="Arial" w:cs="Arial"/>
          <w:sz w:val="24"/>
          <w:szCs w:val="24"/>
        </w:rPr>
        <w:t>–vzdelávacej skupiny, kde sa zúčastňuje výchovnej činnosti podľa pokynov inštruktora sociálnej rehabilitácie.  Snažíme sa udržiavať u klientov nadobudnuté zručnosti a schopnosti, neustále ich zdokonaľovať a rozvíjať.  Zabezpečujeme aj pohybovú a rehabilitačnú  činnostiach v rehabilitačnej miestnosti.  Perličkovú  kúpeľ vykonávame u klientov, ktorí majú potvrdenie od ošetrujúceho lekára, že sa môže vykonávať perličková kúpeľ. Na základe zdravotného potvrdenia navštevujú klienti i </w:t>
      </w:r>
      <w:proofErr w:type="spellStart"/>
      <w:r>
        <w:rPr>
          <w:rFonts w:ascii="Arial" w:hAnsi="Arial" w:cs="Arial"/>
          <w:sz w:val="24"/>
          <w:szCs w:val="24"/>
        </w:rPr>
        <w:t>infrasaunu</w:t>
      </w:r>
      <w:proofErr w:type="spellEnd"/>
      <w:r>
        <w:rPr>
          <w:rFonts w:ascii="Arial" w:hAnsi="Arial" w:cs="Arial"/>
          <w:sz w:val="24"/>
          <w:szCs w:val="24"/>
        </w:rPr>
        <w:t xml:space="preserve"> v zariadení .</w:t>
      </w:r>
    </w:p>
    <w:p w:rsidR="00A00DDD" w:rsidRDefault="00A00DDD" w:rsidP="00A00DDD">
      <w:pPr>
        <w:jc w:val="both"/>
        <w:rPr>
          <w:rFonts w:ascii="Arial" w:hAnsi="Arial" w:cs="Arial"/>
          <w:b/>
          <w:bCs/>
          <w:sz w:val="24"/>
          <w:szCs w:val="24"/>
          <w:u w:val="single"/>
        </w:rPr>
      </w:pPr>
      <w:r>
        <w:rPr>
          <w:rFonts w:ascii="Arial" w:hAnsi="Arial" w:cs="Arial"/>
          <w:b/>
          <w:bCs/>
          <w:sz w:val="24"/>
          <w:szCs w:val="24"/>
          <w:u w:val="single"/>
        </w:rPr>
        <w:t>Fyzioterapeutická  starostlivosť</w:t>
      </w:r>
    </w:p>
    <w:p w:rsidR="00A00DDD" w:rsidRDefault="00A00DDD" w:rsidP="00A00DDD">
      <w:pPr>
        <w:jc w:val="both"/>
        <w:rPr>
          <w:rFonts w:ascii="Arial" w:hAnsi="Arial" w:cs="Arial"/>
          <w:sz w:val="24"/>
          <w:szCs w:val="24"/>
        </w:rPr>
      </w:pPr>
      <w:r>
        <w:rPr>
          <w:rFonts w:ascii="Arial" w:hAnsi="Arial" w:cs="Arial"/>
          <w:sz w:val="24"/>
          <w:szCs w:val="24"/>
        </w:rPr>
        <w:t xml:space="preserve">Na úseku </w:t>
      </w:r>
      <w:proofErr w:type="spellStart"/>
      <w:r>
        <w:rPr>
          <w:rFonts w:ascii="Arial" w:hAnsi="Arial" w:cs="Arial"/>
          <w:sz w:val="24"/>
          <w:szCs w:val="24"/>
        </w:rPr>
        <w:t>fyzioterapie</w:t>
      </w:r>
      <w:proofErr w:type="spellEnd"/>
      <w:r>
        <w:rPr>
          <w:rFonts w:ascii="Arial" w:hAnsi="Arial" w:cs="Arial"/>
          <w:sz w:val="24"/>
          <w:szCs w:val="24"/>
        </w:rPr>
        <w:t xml:space="preserve"> sa snažíme klientov viesť k pravidelnému pohybu, komplexne formovať, pôsobiť na rozvoj obratnosti, pružnosti, na orientáciu v priestore a na celkovú koordinačnú schopnosť klienta.</w:t>
      </w:r>
    </w:p>
    <w:p w:rsidR="00A00DDD" w:rsidRDefault="00A00DDD" w:rsidP="00A00DDD">
      <w:pPr>
        <w:jc w:val="both"/>
        <w:rPr>
          <w:rFonts w:ascii="Arial" w:hAnsi="Arial" w:cs="Arial"/>
          <w:sz w:val="24"/>
          <w:szCs w:val="24"/>
        </w:rPr>
      </w:pPr>
      <w:r>
        <w:rPr>
          <w:rFonts w:ascii="Arial" w:hAnsi="Arial" w:cs="Arial"/>
          <w:sz w:val="24"/>
          <w:szCs w:val="24"/>
        </w:rPr>
        <w:t>Cieľom je viesť ich k pravidelnému pohybu, aby mali radosť z cvičenia a aby sa udržala ich mobilita na najvyššej možnej dosiahnutej úrovni.</w:t>
      </w:r>
    </w:p>
    <w:p w:rsidR="00A00DDD" w:rsidRDefault="00A00DDD" w:rsidP="00A00DDD">
      <w:pPr>
        <w:jc w:val="both"/>
        <w:rPr>
          <w:rFonts w:ascii="Arial" w:hAnsi="Arial" w:cs="Arial"/>
          <w:sz w:val="24"/>
          <w:szCs w:val="24"/>
        </w:rPr>
      </w:pPr>
      <w:r>
        <w:rPr>
          <w:rFonts w:ascii="Arial" w:hAnsi="Arial" w:cs="Arial"/>
          <w:sz w:val="24"/>
          <w:szCs w:val="24"/>
        </w:rPr>
        <w:t>Naďalej sa zameriavame na spevnenie chrbtového svalstva, pohybového aparátu, brušných svalov, koordinácie končatín, posilňovanie horných a dolných končatín, zvládanie prekonávania prekážok, relaxačné cvičenia, aeróbne cvičenia,....Denne sa klienti zúčastňujú vychádzok, ktoré majú za úlohu nielen zvýšiť funkčné schopnosti, ale aj vytrvalosť a silu dolných končatín.</w:t>
      </w:r>
    </w:p>
    <w:p w:rsidR="00A00DDD" w:rsidRDefault="00A00DDD" w:rsidP="00A00DDD">
      <w:pPr>
        <w:jc w:val="both"/>
        <w:rPr>
          <w:rFonts w:ascii="Arial" w:hAnsi="Arial" w:cs="Arial"/>
          <w:sz w:val="24"/>
          <w:szCs w:val="24"/>
        </w:rPr>
      </w:pPr>
      <w:r>
        <w:rPr>
          <w:rFonts w:ascii="Arial" w:hAnsi="Arial" w:cs="Arial"/>
          <w:sz w:val="24"/>
          <w:szCs w:val="24"/>
        </w:rPr>
        <w:lastRenderedPageBreak/>
        <w:t xml:space="preserve">Okrem cvičenia samotného a rehabilitačných cvičení, používame aj rôzne techniky a metódy  v oblasti oddychu a relaxácie, napríklad : masáže, </w:t>
      </w:r>
      <w:proofErr w:type="spellStart"/>
      <w:r>
        <w:rPr>
          <w:rFonts w:ascii="Arial" w:hAnsi="Arial" w:cs="Arial"/>
          <w:sz w:val="24"/>
          <w:szCs w:val="24"/>
        </w:rPr>
        <w:t>aromaterapia</w:t>
      </w:r>
      <w:proofErr w:type="spellEnd"/>
      <w:r>
        <w:rPr>
          <w:rFonts w:ascii="Arial" w:hAnsi="Arial" w:cs="Arial"/>
          <w:sz w:val="24"/>
          <w:szCs w:val="24"/>
        </w:rPr>
        <w:t xml:space="preserve">, </w:t>
      </w:r>
      <w:proofErr w:type="spellStart"/>
      <w:r>
        <w:rPr>
          <w:rFonts w:ascii="Arial" w:hAnsi="Arial" w:cs="Arial"/>
          <w:sz w:val="24"/>
          <w:szCs w:val="24"/>
        </w:rPr>
        <w:t>muzikoterapia</w:t>
      </w:r>
      <w:proofErr w:type="spellEnd"/>
      <w:r>
        <w:rPr>
          <w:rFonts w:ascii="Arial" w:hAnsi="Arial" w:cs="Arial"/>
          <w:sz w:val="24"/>
          <w:szCs w:val="24"/>
        </w:rPr>
        <w:t xml:space="preserve">, </w:t>
      </w:r>
      <w:proofErr w:type="spellStart"/>
      <w:r>
        <w:rPr>
          <w:rFonts w:ascii="Arial" w:hAnsi="Arial" w:cs="Arial"/>
          <w:sz w:val="24"/>
          <w:szCs w:val="24"/>
        </w:rPr>
        <w:t>snoezelen</w:t>
      </w:r>
      <w:proofErr w:type="spellEnd"/>
      <w:r>
        <w:rPr>
          <w:rFonts w:ascii="Arial" w:hAnsi="Arial" w:cs="Arial"/>
          <w:sz w:val="24"/>
          <w:szCs w:val="24"/>
        </w:rPr>
        <w:t>, saunu, plávanie, masáže a polohovanie.</w:t>
      </w:r>
    </w:p>
    <w:p w:rsidR="00A00DDD" w:rsidRDefault="00A00DDD" w:rsidP="00A00DDD">
      <w:pPr>
        <w:jc w:val="both"/>
        <w:rPr>
          <w:rFonts w:ascii="Arial" w:hAnsi="Arial" w:cs="Arial"/>
          <w:sz w:val="24"/>
          <w:szCs w:val="24"/>
        </w:rPr>
      </w:pPr>
      <w:r>
        <w:rPr>
          <w:rFonts w:ascii="Arial" w:hAnsi="Arial" w:cs="Arial"/>
          <w:sz w:val="24"/>
          <w:szCs w:val="24"/>
        </w:rPr>
        <w:t xml:space="preserve">V neposlednom rade je aj našim cieľom snaha znížiť hmotnosť u niektorých klientov, čo sa nám darí vďaka pohybu a redukčnej diéte. </w:t>
      </w:r>
    </w:p>
    <w:p w:rsidR="00A00DDD" w:rsidRDefault="00A00DDD" w:rsidP="00A00DDD">
      <w:pPr>
        <w:jc w:val="both"/>
        <w:rPr>
          <w:rFonts w:ascii="Arial" w:hAnsi="Arial" w:cs="Arial"/>
          <w:sz w:val="24"/>
          <w:szCs w:val="24"/>
        </w:rPr>
      </w:pPr>
      <w:r>
        <w:rPr>
          <w:rFonts w:ascii="Arial" w:hAnsi="Arial" w:cs="Arial"/>
          <w:sz w:val="24"/>
          <w:szCs w:val="24"/>
        </w:rPr>
        <w:t xml:space="preserve">Snažíme sa, aby naši klienti boli nielen vo fyzickej, ale hlavne psychickej pohode. </w:t>
      </w:r>
    </w:p>
    <w:p w:rsidR="00A00DDD" w:rsidRDefault="007650CD" w:rsidP="00A00DDD">
      <w:pPr>
        <w:spacing w:before="100" w:beforeAutospacing="1" w:after="100" w:afterAutospacing="1" w:line="240" w:lineRule="auto"/>
        <w:jc w:val="both"/>
        <w:rPr>
          <w:rFonts w:ascii="Arial" w:hAnsi="Arial" w:cs="Arial"/>
          <w:b/>
          <w:noProof/>
          <w:sz w:val="24"/>
          <w:szCs w:val="24"/>
          <w:u w:val="single"/>
          <w:lang w:eastAsia="sk-SK"/>
        </w:rPr>
      </w:pPr>
      <w:r w:rsidRPr="007650CD">
        <w:rPr>
          <w:rFonts w:ascii="Arial" w:hAnsi="Arial" w:cs="Arial"/>
          <w:b/>
          <w:noProof/>
          <w:sz w:val="24"/>
          <w:szCs w:val="24"/>
          <w:u w:val="single"/>
          <w:lang w:eastAsia="sk-SK"/>
        </w:rPr>
        <w:drawing>
          <wp:inline distT="0" distB="0" distL="0" distR="0">
            <wp:extent cx="5760720" cy="7029450"/>
            <wp:effectExtent l="0" t="0" r="0" b="0"/>
            <wp:docPr id="94" name="Obrázok 94" descr="C:\Users\User\Desktop\xoJbwy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xoJbwynH.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7029450"/>
                    </a:xfrm>
                    <a:prstGeom prst="rect">
                      <a:avLst/>
                    </a:prstGeom>
                    <a:noFill/>
                    <a:ln>
                      <a:noFill/>
                    </a:ln>
                  </pic:spPr>
                </pic:pic>
              </a:graphicData>
            </a:graphic>
          </wp:inline>
        </w:drawing>
      </w:r>
    </w:p>
    <w:p w:rsidR="00A00DDD" w:rsidRPr="00963660" w:rsidRDefault="00A00DDD" w:rsidP="00963660">
      <w:pPr>
        <w:spacing w:before="100" w:beforeAutospacing="1" w:after="100" w:afterAutospacing="1" w:line="240" w:lineRule="auto"/>
        <w:jc w:val="both"/>
        <w:rPr>
          <w:rFonts w:ascii="Arial" w:eastAsia="Times New Roman" w:hAnsi="Arial" w:cs="Arial"/>
          <w:sz w:val="24"/>
          <w:szCs w:val="24"/>
          <w:lang w:eastAsia="sk-SK"/>
        </w:rPr>
      </w:pPr>
      <w:r>
        <w:rPr>
          <w:rFonts w:ascii="Arial" w:hAnsi="Arial" w:cs="Arial"/>
          <w:sz w:val="24"/>
          <w:szCs w:val="24"/>
        </w:rPr>
        <w:lastRenderedPageBreak/>
        <w:tab/>
      </w:r>
    </w:p>
    <w:p w:rsidR="00A00DDD" w:rsidRDefault="00A00DDD" w:rsidP="00A00DDD">
      <w:pPr>
        <w:rPr>
          <w:rFonts w:ascii="Arial" w:hAnsi="Arial" w:cs="Arial"/>
          <w:b/>
          <w:sz w:val="24"/>
          <w:szCs w:val="24"/>
        </w:rPr>
      </w:pPr>
    </w:p>
    <w:p w:rsidR="00A00DDD" w:rsidRPr="00A04E01" w:rsidRDefault="00A45CA7" w:rsidP="00A00DDD">
      <w:pPr>
        <w:pStyle w:val="Bezriadkovania"/>
        <w:rPr>
          <w:rFonts w:ascii="Arial" w:hAnsi="Arial" w:cs="Arial"/>
          <w:b/>
          <w:sz w:val="24"/>
          <w:szCs w:val="24"/>
        </w:rPr>
      </w:pPr>
      <w:r>
        <w:rPr>
          <w:rFonts w:ascii="Arial" w:hAnsi="Arial" w:cs="Arial"/>
          <w:b/>
          <w:sz w:val="24"/>
          <w:szCs w:val="24"/>
          <w:lang w:eastAsia="ar-SA"/>
        </w:rPr>
        <w:t>AKCIE KONANÉ V ROKU 2023</w:t>
      </w:r>
    </w:p>
    <w:p w:rsidR="00A00DDD" w:rsidRDefault="00A00DDD" w:rsidP="00A00DDD">
      <w:pPr>
        <w:pStyle w:val="Bezriadkovania"/>
        <w:rPr>
          <w:rFonts w:ascii="Arial" w:hAnsi="Arial" w:cs="Arial"/>
          <w:sz w:val="24"/>
          <w:szCs w:val="24"/>
          <w:lang w:eastAsia="ar-SA"/>
        </w:rPr>
      </w:pPr>
    </w:p>
    <w:p w:rsidR="00A00DDD" w:rsidRDefault="00A00DDD" w:rsidP="00A00DDD">
      <w:pPr>
        <w:pStyle w:val="Bezriadkovania"/>
        <w:rPr>
          <w:rFonts w:ascii="Arial" w:hAnsi="Arial" w:cs="Arial"/>
          <w:sz w:val="24"/>
          <w:szCs w:val="24"/>
          <w:lang w:eastAsia="ar-SA"/>
        </w:rPr>
      </w:pPr>
      <w:r>
        <w:rPr>
          <w:rFonts w:ascii="Arial" w:hAnsi="Arial" w:cs="Arial"/>
          <w:sz w:val="24"/>
          <w:szCs w:val="24"/>
          <w:lang w:eastAsia="ar-SA"/>
        </w:rPr>
        <w:t xml:space="preserve">Pravidelné akcie: </w:t>
      </w:r>
    </w:p>
    <w:p w:rsidR="00A00DDD" w:rsidRDefault="00A00DDD" w:rsidP="00A00DDD">
      <w:pPr>
        <w:pStyle w:val="Bezriadkovania"/>
        <w:rPr>
          <w:rFonts w:ascii="Arial" w:hAnsi="Arial" w:cs="Arial"/>
          <w:sz w:val="24"/>
          <w:szCs w:val="24"/>
          <w:lang w:eastAsia="ar-SA"/>
        </w:rPr>
      </w:pPr>
      <w:r>
        <w:rPr>
          <w:rFonts w:ascii="Arial" w:hAnsi="Arial" w:cs="Arial"/>
          <w:sz w:val="24"/>
          <w:szCs w:val="24"/>
          <w:lang w:eastAsia="ar-SA"/>
        </w:rPr>
        <w:t xml:space="preserve">1x do týždňa  :      </w:t>
      </w:r>
    </w:p>
    <w:p w:rsidR="00A00DDD" w:rsidRDefault="00A00DDD" w:rsidP="00A00DDD">
      <w:pPr>
        <w:pStyle w:val="Bezriadkovania"/>
        <w:rPr>
          <w:rFonts w:ascii="Arial" w:hAnsi="Arial" w:cs="Arial"/>
          <w:sz w:val="24"/>
          <w:szCs w:val="24"/>
          <w:lang w:eastAsia="ar-SA"/>
        </w:rPr>
      </w:pPr>
      <w:r>
        <w:rPr>
          <w:rFonts w:ascii="Arial" w:hAnsi="Arial" w:cs="Arial"/>
          <w:sz w:val="24"/>
          <w:szCs w:val="24"/>
          <w:lang w:eastAsia="ar-SA"/>
        </w:rPr>
        <w:t xml:space="preserve">                                utorok-       tanečný krúžok</w:t>
      </w:r>
    </w:p>
    <w:p w:rsidR="00A00DDD" w:rsidRDefault="00A00DDD" w:rsidP="00A00DDD">
      <w:pPr>
        <w:pStyle w:val="Bezriadkovania"/>
        <w:rPr>
          <w:rFonts w:ascii="Arial" w:hAnsi="Arial" w:cs="Arial"/>
          <w:sz w:val="24"/>
          <w:szCs w:val="24"/>
          <w:lang w:eastAsia="ar-SA"/>
        </w:rPr>
      </w:pPr>
      <w:r>
        <w:rPr>
          <w:rFonts w:ascii="Arial" w:hAnsi="Arial" w:cs="Arial"/>
          <w:sz w:val="24"/>
          <w:szCs w:val="24"/>
          <w:lang w:eastAsia="ar-SA"/>
        </w:rPr>
        <w:t xml:space="preserve">                                streda –     športový krúžok</w:t>
      </w:r>
    </w:p>
    <w:p w:rsidR="00A00DDD" w:rsidRDefault="00A00DDD" w:rsidP="00A00DDD">
      <w:pPr>
        <w:pStyle w:val="Bezriadkovania"/>
        <w:rPr>
          <w:rFonts w:ascii="Arial" w:hAnsi="Arial" w:cs="Arial"/>
          <w:sz w:val="24"/>
          <w:szCs w:val="24"/>
          <w:lang w:eastAsia="ar-SA"/>
        </w:rPr>
      </w:pPr>
      <w:r>
        <w:rPr>
          <w:rFonts w:ascii="Arial" w:hAnsi="Arial" w:cs="Arial"/>
          <w:sz w:val="24"/>
          <w:szCs w:val="24"/>
          <w:lang w:eastAsia="ar-SA"/>
        </w:rPr>
        <w:t xml:space="preserve">                                streda –     tvorivé a keramické dielne</w:t>
      </w:r>
    </w:p>
    <w:p w:rsidR="00A00DDD" w:rsidRDefault="00A00DDD" w:rsidP="00A00DDD">
      <w:pPr>
        <w:pStyle w:val="Bezriadkovania"/>
        <w:rPr>
          <w:rFonts w:ascii="Arial" w:hAnsi="Arial" w:cs="Arial"/>
          <w:sz w:val="24"/>
          <w:szCs w:val="24"/>
          <w:lang w:eastAsia="ar-SA"/>
        </w:rPr>
      </w:pPr>
      <w:r>
        <w:rPr>
          <w:rFonts w:ascii="Arial" w:hAnsi="Arial" w:cs="Arial"/>
          <w:sz w:val="24"/>
          <w:szCs w:val="24"/>
          <w:lang w:eastAsia="ar-SA"/>
        </w:rPr>
        <w:t xml:space="preserve">                                utorok –     návšteva knižnice</w:t>
      </w:r>
    </w:p>
    <w:p w:rsidR="00A00DDD" w:rsidRDefault="00A00DDD" w:rsidP="00A00DDD">
      <w:pPr>
        <w:pStyle w:val="Bezriadkovania"/>
        <w:rPr>
          <w:rFonts w:ascii="Arial" w:hAnsi="Arial" w:cs="Arial"/>
          <w:sz w:val="24"/>
          <w:szCs w:val="24"/>
          <w:lang w:eastAsia="ar-SA"/>
        </w:rPr>
      </w:pPr>
      <w:r>
        <w:rPr>
          <w:rFonts w:ascii="Arial" w:hAnsi="Arial" w:cs="Arial"/>
          <w:sz w:val="24"/>
          <w:szCs w:val="24"/>
          <w:lang w:eastAsia="ar-SA"/>
        </w:rPr>
        <w:t xml:space="preserve">                                štvrtok –     tkáčsky krúžok</w:t>
      </w:r>
    </w:p>
    <w:p w:rsidR="00A00DDD" w:rsidRDefault="00A00DDD" w:rsidP="00A00DDD">
      <w:pPr>
        <w:pStyle w:val="Bezriadkovania"/>
        <w:rPr>
          <w:rFonts w:ascii="Arial" w:hAnsi="Arial" w:cs="Arial"/>
          <w:sz w:val="24"/>
          <w:szCs w:val="24"/>
          <w:lang w:eastAsia="ar-SA"/>
        </w:rPr>
      </w:pPr>
      <w:r>
        <w:rPr>
          <w:rFonts w:ascii="Arial" w:hAnsi="Arial" w:cs="Arial"/>
          <w:sz w:val="24"/>
          <w:szCs w:val="24"/>
          <w:lang w:eastAsia="ar-SA"/>
        </w:rPr>
        <w:t xml:space="preserve">                                piatok –      hudobný krúžok</w:t>
      </w:r>
    </w:p>
    <w:p w:rsidR="00A00DDD" w:rsidRDefault="00A00DDD" w:rsidP="00A00DDD">
      <w:pPr>
        <w:pStyle w:val="Bezriadkovania"/>
        <w:rPr>
          <w:rFonts w:ascii="Arial" w:hAnsi="Arial" w:cs="Arial"/>
          <w:sz w:val="24"/>
          <w:szCs w:val="24"/>
          <w:lang w:eastAsia="ar-SA"/>
        </w:rPr>
      </w:pPr>
      <w:r>
        <w:rPr>
          <w:rFonts w:ascii="Arial" w:hAnsi="Arial" w:cs="Arial"/>
          <w:sz w:val="24"/>
          <w:szCs w:val="24"/>
          <w:lang w:eastAsia="ar-SA"/>
        </w:rPr>
        <w:t xml:space="preserve">                                </w:t>
      </w:r>
    </w:p>
    <w:p w:rsidR="00A00DDD" w:rsidRDefault="00A00DDD" w:rsidP="00A00DDD">
      <w:pPr>
        <w:pStyle w:val="Bezriadkovania"/>
        <w:rPr>
          <w:rFonts w:ascii="Arial" w:hAnsi="Arial" w:cs="Arial"/>
          <w:sz w:val="24"/>
          <w:szCs w:val="24"/>
          <w:lang w:eastAsia="ar-SA"/>
        </w:rPr>
      </w:pPr>
      <w:r>
        <w:rPr>
          <w:rFonts w:ascii="Arial" w:hAnsi="Arial" w:cs="Arial"/>
          <w:sz w:val="24"/>
          <w:szCs w:val="24"/>
          <w:lang w:eastAsia="ar-SA"/>
        </w:rPr>
        <w:t xml:space="preserve">Podľa určenia:         Wellness krúžok    </w:t>
      </w:r>
    </w:p>
    <w:p w:rsidR="00A00DDD" w:rsidRDefault="00A00DDD" w:rsidP="00A00DDD">
      <w:pPr>
        <w:pStyle w:val="Bezriadkovania"/>
        <w:rPr>
          <w:rFonts w:ascii="Arial" w:hAnsi="Arial" w:cs="Arial"/>
          <w:sz w:val="24"/>
          <w:szCs w:val="24"/>
          <w:lang w:eastAsia="ar-SA"/>
        </w:rPr>
      </w:pPr>
      <w:r>
        <w:rPr>
          <w:rFonts w:ascii="Arial" w:hAnsi="Arial" w:cs="Arial"/>
          <w:sz w:val="24"/>
          <w:szCs w:val="24"/>
          <w:lang w:eastAsia="ar-SA"/>
        </w:rPr>
        <w:t xml:space="preserve">                                S</w:t>
      </w:r>
      <w:r w:rsidR="007650CD">
        <w:rPr>
          <w:rFonts w:ascii="Arial" w:hAnsi="Arial" w:cs="Arial"/>
          <w:sz w:val="24"/>
          <w:szCs w:val="24"/>
          <w:lang w:eastAsia="ar-SA"/>
        </w:rPr>
        <w:t>ociálno-psychologický tréning –2</w:t>
      </w:r>
      <w:r>
        <w:rPr>
          <w:rFonts w:ascii="Arial" w:hAnsi="Arial" w:cs="Arial"/>
          <w:sz w:val="24"/>
          <w:szCs w:val="24"/>
          <w:lang w:eastAsia="ar-SA"/>
        </w:rPr>
        <w:t xml:space="preserve"> x do mesiaca klienti</w:t>
      </w:r>
    </w:p>
    <w:p w:rsidR="00A00DDD" w:rsidRDefault="00A00DDD" w:rsidP="00A00DDD">
      <w:pPr>
        <w:pStyle w:val="Bezriadkovania"/>
        <w:rPr>
          <w:rFonts w:ascii="Arial" w:hAnsi="Arial" w:cs="Arial"/>
          <w:sz w:val="24"/>
          <w:szCs w:val="24"/>
          <w:lang w:eastAsia="ar-SA"/>
        </w:rPr>
      </w:pPr>
      <w:r>
        <w:rPr>
          <w:rFonts w:ascii="Arial" w:hAnsi="Arial" w:cs="Arial"/>
          <w:sz w:val="24"/>
          <w:szCs w:val="24"/>
          <w:lang w:eastAsia="ar-SA"/>
        </w:rPr>
        <w:t xml:space="preserve">                                Počítačový krúžok </w:t>
      </w:r>
    </w:p>
    <w:p w:rsidR="00A00DDD" w:rsidRDefault="00A00DDD" w:rsidP="00A00DDD">
      <w:pPr>
        <w:pStyle w:val="Bezriadkovania"/>
        <w:rPr>
          <w:rFonts w:ascii="Arial" w:hAnsi="Arial" w:cs="Arial"/>
          <w:sz w:val="24"/>
          <w:szCs w:val="24"/>
          <w:lang w:eastAsia="ar-SA"/>
        </w:rPr>
      </w:pPr>
      <w:r>
        <w:rPr>
          <w:rFonts w:ascii="Arial" w:hAnsi="Arial" w:cs="Arial"/>
          <w:sz w:val="24"/>
          <w:szCs w:val="24"/>
          <w:lang w:eastAsia="ar-SA"/>
        </w:rPr>
        <w:t xml:space="preserve">                                Krúžok individuálnych zručností </w:t>
      </w:r>
    </w:p>
    <w:p w:rsidR="00A00DDD" w:rsidRDefault="00A00DDD" w:rsidP="00A00DDD">
      <w:pPr>
        <w:pStyle w:val="Bezriadkovania"/>
        <w:rPr>
          <w:rFonts w:ascii="Arial" w:hAnsi="Arial" w:cs="Arial"/>
          <w:sz w:val="24"/>
          <w:szCs w:val="24"/>
          <w:lang w:eastAsia="ar-SA"/>
        </w:rPr>
      </w:pPr>
      <w:r>
        <w:rPr>
          <w:rFonts w:ascii="Arial" w:hAnsi="Arial" w:cs="Arial"/>
          <w:sz w:val="24"/>
          <w:szCs w:val="24"/>
          <w:lang w:eastAsia="ar-SA"/>
        </w:rPr>
        <w:t xml:space="preserve">                                Záhradnícky krúžok</w:t>
      </w:r>
    </w:p>
    <w:p w:rsidR="00A00DDD" w:rsidRDefault="00A00DDD" w:rsidP="00A00DDD">
      <w:pPr>
        <w:pStyle w:val="Bezriadkovania"/>
        <w:rPr>
          <w:rFonts w:ascii="Arial" w:hAnsi="Arial" w:cs="Arial"/>
          <w:sz w:val="24"/>
          <w:szCs w:val="24"/>
          <w:lang w:eastAsia="ar-SA"/>
        </w:rPr>
      </w:pPr>
      <w:r>
        <w:rPr>
          <w:rFonts w:ascii="Arial" w:hAnsi="Arial" w:cs="Arial"/>
          <w:sz w:val="24"/>
          <w:szCs w:val="24"/>
          <w:lang w:eastAsia="ar-SA"/>
        </w:rPr>
        <w:t xml:space="preserve">                                Krúžok ručné práce</w:t>
      </w:r>
    </w:p>
    <w:p w:rsidR="00A00DDD" w:rsidRDefault="00A00DDD" w:rsidP="00A00DDD">
      <w:pPr>
        <w:pStyle w:val="Bezriadkovania"/>
        <w:rPr>
          <w:rFonts w:ascii="Arial" w:hAnsi="Arial" w:cs="Arial"/>
          <w:sz w:val="24"/>
          <w:szCs w:val="24"/>
          <w:lang w:eastAsia="ar-SA"/>
        </w:rPr>
      </w:pPr>
      <w:r>
        <w:rPr>
          <w:rFonts w:ascii="Arial" w:hAnsi="Arial" w:cs="Arial"/>
          <w:sz w:val="24"/>
          <w:szCs w:val="24"/>
          <w:lang w:eastAsia="ar-SA"/>
        </w:rPr>
        <w:t xml:space="preserve">                                Keramický krúžok</w:t>
      </w:r>
    </w:p>
    <w:p w:rsidR="00A00DDD" w:rsidRDefault="00A00DDD" w:rsidP="00A00DDD">
      <w:pPr>
        <w:pStyle w:val="Bezriadkovania"/>
        <w:rPr>
          <w:rFonts w:ascii="Arial" w:hAnsi="Arial" w:cs="Arial"/>
          <w:sz w:val="24"/>
          <w:szCs w:val="24"/>
          <w:lang w:eastAsia="ar-SA"/>
        </w:rPr>
      </w:pPr>
    </w:p>
    <w:p w:rsidR="00A00DDD" w:rsidRDefault="00A00DDD" w:rsidP="00A00DDD">
      <w:pPr>
        <w:pStyle w:val="Bezriadkovania"/>
        <w:rPr>
          <w:rFonts w:ascii="Arial" w:hAnsi="Arial" w:cs="Arial"/>
          <w:sz w:val="24"/>
          <w:szCs w:val="24"/>
          <w:lang w:eastAsia="ar-SA"/>
        </w:rPr>
      </w:pPr>
    </w:p>
    <w:p w:rsidR="00A00DDD" w:rsidRDefault="00A00DDD" w:rsidP="00A00DDD">
      <w:pPr>
        <w:pStyle w:val="Bezriadkovania"/>
        <w:rPr>
          <w:rFonts w:ascii="Arial" w:hAnsi="Arial" w:cs="Arial"/>
          <w:sz w:val="24"/>
          <w:szCs w:val="24"/>
          <w:lang w:eastAsia="ar-SA"/>
        </w:rPr>
      </w:pPr>
      <w:r>
        <w:rPr>
          <w:rFonts w:ascii="Arial" w:hAnsi="Arial" w:cs="Arial"/>
          <w:sz w:val="24"/>
          <w:szCs w:val="24"/>
          <w:lang w:eastAsia="ar-SA"/>
        </w:rPr>
        <w:t>Návšteva kultúrnych  podujatí v meste Skalica – výstavy obrazov, keramiky, fotografií a pod. podľa aktuálnej  ponuky.</w:t>
      </w:r>
    </w:p>
    <w:p w:rsidR="00A00DDD" w:rsidRDefault="00A00DDD" w:rsidP="00A00DDD">
      <w:pPr>
        <w:suppressAutoHyphens/>
        <w:overflowPunct w:val="0"/>
        <w:autoSpaceDE w:val="0"/>
        <w:textAlignment w:val="baseline"/>
        <w:rPr>
          <w:rFonts w:ascii="Arial" w:hAnsi="Arial" w:cs="Arial"/>
          <w:b/>
          <w:lang w:eastAsia="ar-SA"/>
        </w:rPr>
      </w:pPr>
    </w:p>
    <w:p w:rsidR="00A00DDD" w:rsidRDefault="00A00DDD" w:rsidP="00A00DDD">
      <w:pPr>
        <w:suppressAutoHyphens/>
        <w:overflowPunct w:val="0"/>
        <w:autoSpaceDE w:val="0"/>
        <w:textAlignment w:val="baseline"/>
        <w:rPr>
          <w:rFonts w:ascii="Arial" w:hAnsi="Arial" w:cs="Arial"/>
          <w:b/>
          <w:lang w:eastAsia="ar-SA"/>
        </w:rPr>
      </w:pPr>
    </w:p>
    <w:p w:rsidR="00A00DDD" w:rsidRPr="00A04E01" w:rsidRDefault="00A45CA7" w:rsidP="00A00DDD">
      <w:pPr>
        <w:suppressAutoHyphens/>
        <w:overflowPunct w:val="0"/>
        <w:autoSpaceDE w:val="0"/>
        <w:textAlignment w:val="baseline"/>
        <w:rPr>
          <w:rFonts w:ascii="Arial" w:hAnsi="Arial" w:cs="Arial"/>
          <w:b/>
          <w:lang w:eastAsia="ar-SA"/>
        </w:rPr>
      </w:pPr>
      <w:r>
        <w:rPr>
          <w:rFonts w:ascii="Arial" w:hAnsi="Arial" w:cs="Arial"/>
          <w:b/>
          <w:lang w:eastAsia="ar-SA"/>
        </w:rPr>
        <w:t>Akcie za rok 2023</w:t>
      </w:r>
      <w:r w:rsidR="00A00DDD" w:rsidRPr="00A04E01">
        <w:rPr>
          <w:rFonts w:ascii="Arial" w:hAnsi="Arial" w:cs="Arial"/>
          <w:b/>
          <w:lang w:eastAsia="ar-SA"/>
        </w:rPr>
        <w:tab/>
      </w:r>
      <w:r w:rsidR="00A00DDD" w:rsidRPr="00A04E01">
        <w:rPr>
          <w:rFonts w:ascii="Arial" w:hAnsi="Arial" w:cs="Arial"/>
          <w:b/>
          <w:lang w:eastAsia="ar-SA"/>
        </w:rPr>
        <w:tab/>
      </w:r>
      <w:r w:rsidR="00A00DDD" w:rsidRPr="00A04E01">
        <w:rPr>
          <w:rFonts w:ascii="Arial" w:hAnsi="Arial" w:cs="Arial"/>
          <w:b/>
          <w:lang w:eastAsia="ar-SA"/>
        </w:rPr>
        <w:tab/>
        <w:t xml:space="preserve">                                                    </w:t>
      </w:r>
    </w:p>
    <w:p w:rsidR="00A00DDD" w:rsidRDefault="00A00DDD" w:rsidP="00A00DDD">
      <w:pPr>
        <w:pStyle w:val="Bezriadkovania"/>
        <w:rPr>
          <w:rFonts w:ascii="Arial" w:hAnsi="Arial" w:cs="Arial"/>
          <w:sz w:val="24"/>
          <w:szCs w:val="24"/>
          <w:lang w:eastAsia="ar-SA"/>
        </w:rPr>
      </w:pPr>
    </w:p>
    <w:p w:rsidR="00A00DDD" w:rsidRDefault="00A00DDD" w:rsidP="00A00DDD">
      <w:pPr>
        <w:pStyle w:val="Bezriadkovania"/>
        <w:rPr>
          <w:rFonts w:ascii="Arial" w:hAnsi="Arial" w:cs="Arial"/>
          <w:sz w:val="24"/>
          <w:szCs w:val="24"/>
          <w:lang w:eastAsia="ar-SA"/>
        </w:rPr>
      </w:pPr>
      <w:r>
        <w:rPr>
          <w:rFonts w:ascii="Arial" w:hAnsi="Arial" w:cs="Arial"/>
          <w:sz w:val="24"/>
          <w:szCs w:val="24"/>
          <w:lang w:eastAsia="ar-SA"/>
        </w:rPr>
        <w:t>DEŇ</w:t>
      </w:r>
      <w:r>
        <w:rPr>
          <w:rFonts w:ascii="Arial" w:hAnsi="Arial" w:cs="Arial"/>
          <w:sz w:val="24"/>
          <w:szCs w:val="24"/>
          <w:lang w:eastAsia="ar-SA"/>
        </w:rPr>
        <w:tab/>
      </w:r>
      <w:r>
        <w:rPr>
          <w:rFonts w:ascii="Arial" w:hAnsi="Arial" w:cs="Arial"/>
          <w:sz w:val="24"/>
          <w:szCs w:val="24"/>
          <w:lang w:eastAsia="ar-SA"/>
        </w:rPr>
        <w:tab/>
        <w:t xml:space="preserve">              MIESTO</w:t>
      </w:r>
      <w:r>
        <w:rPr>
          <w:rFonts w:ascii="Arial" w:hAnsi="Arial" w:cs="Arial"/>
          <w:sz w:val="24"/>
          <w:szCs w:val="24"/>
          <w:lang w:eastAsia="ar-SA"/>
        </w:rPr>
        <w:tab/>
      </w:r>
      <w:r>
        <w:rPr>
          <w:rFonts w:ascii="Arial" w:hAnsi="Arial" w:cs="Arial"/>
          <w:sz w:val="24"/>
          <w:szCs w:val="24"/>
          <w:lang w:eastAsia="ar-SA"/>
        </w:rPr>
        <w:tab/>
      </w:r>
      <w:r>
        <w:rPr>
          <w:rFonts w:ascii="Arial" w:hAnsi="Arial" w:cs="Arial"/>
          <w:sz w:val="24"/>
          <w:szCs w:val="24"/>
          <w:lang w:eastAsia="ar-SA"/>
        </w:rPr>
        <w:tab/>
        <w:t xml:space="preserve">           AKCIA</w:t>
      </w:r>
    </w:p>
    <w:tbl>
      <w:tblPr>
        <w:tblStyle w:val="Mriekatabuky"/>
        <w:tblW w:w="0" w:type="auto"/>
        <w:tblInd w:w="0" w:type="dxa"/>
        <w:tblLook w:val="04A0" w:firstRow="1" w:lastRow="0" w:firstColumn="1" w:lastColumn="0" w:noHBand="0" w:noVBand="1"/>
      </w:tblPr>
      <w:tblGrid>
        <w:gridCol w:w="1841"/>
        <w:gridCol w:w="3729"/>
        <w:gridCol w:w="3492"/>
      </w:tblGrid>
      <w:tr w:rsidR="00A00DDD" w:rsidTr="00BD0C29">
        <w:tc>
          <w:tcPr>
            <w:tcW w:w="1841" w:type="dxa"/>
            <w:tcBorders>
              <w:top w:val="single" w:sz="4" w:space="0" w:color="auto"/>
              <w:left w:val="single" w:sz="4" w:space="0" w:color="auto"/>
              <w:bottom w:val="single" w:sz="4" w:space="0" w:color="auto"/>
              <w:right w:val="single" w:sz="4" w:space="0" w:color="auto"/>
            </w:tcBorders>
            <w:hideMark/>
          </w:tcPr>
          <w:p w:rsidR="00A00DDD" w:rsidRDefault="00A45CA7">
            <w:pPr>
              <w:pStyle w:val="Bezriadkovania"/>
              <w:rPr>
                <w:rFonts w:ascii="Arial" w:hAnsi="Arial" w:cs="Arial"/>
                <w:sz w:val="24"/>
                <w:szCs w:val="24"/>
                <w:lang w:eastAsia="ar-SA"/>
              </w:rPr>
            </w:pPr>
            <w:r>
              <w:rPr>
                <w:rFonts w:ascii="Arial" w:hAnsi="Arial" w:cs="Arial"/>
                <w:sz w:val="24"/>
                <w:szCs w:val="24"/>
                <w:lang w:eastAsia="ar-SA"/>
              </w:rPr>
              <w:t>09</w:t>
            </w:r>
            <w:r w:rsidR="00A00DDD">
              <w:rPr>
                <w:rFonts w:ascii="Arial" w:hAnsi="Arial" w:cs="Arial"/>
                <w:sz w:val="24"/>
                <w:szCs w:val="24"/>
                <w:lang w:eastAsia="ar-SA"/>
              </w:rPr>
              <w:t>.</w:t>
            </w:r>
            <w:r>
              <w:rPr>
                <w:rFonts w:ascii="Arial" w:hAnsi="Arial" w:cs="Arial"/>
                <w:sz w:val="24"/>
                <w:szCs w:val="24"/>
                <w:lang w:eastAsia="ar-SA"/>
              </w:rPr>
              <w:t>02.2023</w:t>
            </w:r>
          </w:p>
        </w:tc>
        <w:tc>
          <w:tcPr>
            <w:tcW w:w="3729" w:type="dxa"/>
            <w:tcBorders>
              <w:top w:val="single" w:sz="4" w:space="0" w:color="auto"/>
              <w:left w:val="single" w:sz="4" w:space="0" w:color="auto"/>
              <w:bottom w:val="single" w:sz="4" w:space="0" w:color="auto"/>
              <w:right w:val="single" w:sz="4" w:space="0" w:color="auto"/>
            </w:tcBorders>
            <w:hideMark/>
          </w:tcPr>
          <w:p w:rsidR="00A00DDD" w:rsidRDefault="00A45CA7">
            <w:pPr>
              <w:pStyle w:val="Bezriadkovania"/>
              <w:rPr>
                <w:rFonts w:ascii="Arial" w:hAnsi="Arial" w:cs="Arial"/>
                <w:sz w:val="24"/>
                <w:szCs w:val="24"/>
                <w:lang w:eastAsia="ar-SA"/>
              </w:rPr>
            </w:pPr>
            <w:r>
              <w:rPr>
                <w:rFonts w:ascii="Arial" w:hAnsi="Arial" w:cs="Arial"/>
                <w:sz w:val="24"/>
                <w:szCs w:val="24"/>
                <w:lang w:eastAsia="ar-SA"/>
              </w:rPr>
              <w:t>ZSS Zelený dom Skalica</w:t>
            </w:r>
          </w:p>
        </w:tc>
        <w:tc>
          <w:tcPr>
            <w:tcW w:w="3492" w:type="dxa"/>
            <w:tcBorders>
              <w:top w:val="single" w:sz="4" w:space="0" w:color="auto"/>
              <w:left w:val="single" w:sz="4" w:space="0" w:color="auto"/>
              <w:bottom w:val="single" w:sz="4" w:space="0" w:color="auto"/>
              <w:right w:val="single" w:sz="4" w:space="0" w:color="auto"/>
            </w:tcBorders>
            <w:hideMark/>
          </w:tcPr>
          <w:p w:rsidR="00A00DDD" w:rsidRDefault="00A45CA7">
            <w:pPr>
              <w:pStyle w:val="Bezriadkovania"/>
              <w:rPr>
                <w:rFonts w:ascii="Arial" w:hAnsi="Arial" w:cs="Arial"/>
                <w:sz w:val="24"/>
                <w:szCs w:val="24"/>
                <w:lang w:eastAsia="ar-SA"/>
              </w:rPr>
            </w:pPr>
            <w:r>
              <w:rPr>
                <w:rFonts w:ascii="Arial" w:hAnsi="Arial" w:cs="Arial"/>
                <w:sz w:val="24"/>
                <w:szCs w:val="24"/>
                <w:lang w:eastAsia="ar-SA"/>
              </w:rPr>
              <w:t>Dr. Klaun</w:t>
            </w:r>
          </w:p>
        </w:tc>
      </w:tr>
      <w:tr w:rsidR="00A00DDD" w:rsidTr="00BD0C29">
        <w:tc>
          <w:tcPr>
            <w:tcW w:w="1841" w:type="dxa"/>
            <w:tcBorders>
              <w:top w:val="single" w:sz="4" w:space="0" w:color="auto"/>
              <w:left w:val="single" w:sz="4" w:space="0" w:color="auto"/>
              <w:bottom w:val="single" w:sz="4" w:space="0" w:color="auto"/>
              <w:right w:val="single" w:sz="4" w:space="0" w:color="auto"/>
            </w:tcBorders>
            <w:hideMark/>
          </w:tcPr>
          <w:p w:rsidR="00A00DDD" w:rsidRDefault="00A45CA7">
            <w:pPr>
              <w:pStyle w:val="Bezriadkovania"/>
              <w:rPr>
                <w:rFonts w:ascii="Arial" w:hAnsi="Arial" w:cs="Arial"/>
                <w:sz w:val="24"/>
                <w:szCs w:val="24"/>
                <w:lang w:eastAsia="ar-SA"/>
              </w:rPr>
            </w:pPr>
            <w:r>
              <w:rPr>
                <w:rFonts w:ascii="Arial" w:hAnsi="Arial" w:cs="Arial"/>
                <w:sz w:val="24"/>
                <w:szCs w:val="24"/>
                <w:lang w:eastAsia="ar-SA"/>
              </w:rPr>
              <w:t>21.3.2023</w:t>
            </w:r>
          </w:p>
        </w:tc>
        <w:tc>
          <w:tcPr>
            <w:tcW w:w="3729" w:type="dxa"/>
            <w:tcBorders>
              <w:top w:val="single" w:sz="4" w:space="0" w:color="auto"/>
              <w:left w:val="single" w:sz="4" w:space="0" w:color="auto"/>
              <w:bottom w:val="single" w:sz="4" w:space="0" w:color="auto"/>
              <w:right w:val="single" w:sz="4" w:space="0" w:color="auto"/>
            </w:tcBorders>
            <w:hideMark/>
          </w:tcPr>
          <w:p w:rsidR="00A00DDD" w:rsidRDefault="00A45CA7">
            <w:pPr>
              <w:pStyle w:val="Bezriadkovania"/>
              <w:rPr>
                <w:rFonts w:ascii="Arial" w:hAnsi="Arial" w:cs="Arial"/>
                <w:sz w:val="24"/>
                <w:szCs w:val="24"/>
                <w:lang w:eastAsia="ar-SA"/>
              </w:rPr>
            </w:pPr>
            <w:r>
              <w:rPr>
                <w:rFonts w:ascii="Arial" w:hAnsi="Arial" w:cs="Arial"/>
                <w:sz w:val="24"/>
                <w:szCs w:val="24"/>
                <w:lang w:eastAsia="ar-SA"/>
              </w:rPr>
              <w:t>MsKS Galanta</w:t>
            </w:r>
          </w:p>
        </w:tc>
        <w:tc>
          <w:tcPr>
            <w:tcW w:w="3492" w:type="dxa"/>
            <w:tcBorders>
              <w:top w:val="single" w:sz="4" w:space="0" w:color="auto"/>
              <w:left w:val="single" w:sz="4" w:space="0" w:color="auto"/>
              <w:bottom w:val="single" w:sz="4" w:space="0" w:color="auto"/>
              <w:right w:val="single" w:sz="4" w:space="0" w:color="auto"/>
            </w:tcBorders>
            <w:hideMark/>
          </w:tcPr>
          <w:p w:rsidR="00A00DDD" w:rsidRDefault="00A45CA7">
            <w:pPr>
              <w:pStyle w:val="Bezriadkovania"/>
              <w:rPr>
                <w:rFonts w:ascii="Arial" w:hAnsi="Arial" w:cs="Arial"/>
                <w:sz w:val="24"/>
                <w:szCs w:val="24"/>
                <w:lang w:eastAsia="ar-SA"/>
              </w:rPr>
            </w:pPr>
            <w:proofErr w:type="spellStart"/>
            <w:r>
              <w:rPr>
                <w:rFonts w:ascii="Arial" w:hAnsi="Arial" w:cs="Arial"/>
                <w:sz w:val="24"/>
                <w:szCs w:val="24"/>
                <w:lang w:eastAsia="ar-SA"/>
              </w:rPr>
              <w:t>Štrkovecká</w:t>
            </w:r>
            <w:proofErr w:type="spellEnd"/>
            <w:r>
              <w:rPr>
                <w:rFonts w:ascii="Arial" w:hAnsi="Arial" w:cs="Arial"/>
                <w:sz w:val="24"/>
                <w:szCs w:val="24"/>
                <w:lang w:eastAsia="ar-SA"/>
              </w:rPr>
              <w:t xml:space="preserve"> Barónka</w:t>
            </w:r>
          </w:p>
        </w:tc>
      </w:tr>
      <w:tr w:rsidR="00A00DDD" w:rsidTr="00BD0C29">
        <w:tc>
          <w:tcPr>
            <w:tcW w:w="1841" w:type="dxa"/>
            <w:tcBorders>
              <w:top w:val="single" w:sz="4" w:space="0" w:color="auto"/>
              <w:left w:val="single" w:sz="4" w:space="0" w:color="auto"/>
              <w:bottom w:val="single" w:sz="4" w:space="0" w:color="auto"/>
              <w:right w:val="single" w:sz="4" w:space="0" w:color="auto"/>
            </w:tcBorders>
            <w:hideMark/>
          </w:tcPr>
          <w:p w:rsidR="00A00DDD" w:rsidRDefault="00A45CA7">
            <w:pPr>
              <w:pStyle w:val="Bezriadkovania"/>
              <w:rPr>
                <w:rFonts w:ascii="Arial" w:hAnsi="Arial" w:cs="Arial"/>
                <w:sz w:val="24"/>
                <w:szCs w:val="24"/>
                <w:lang w:eastAsia="ar-SA"/>
              </w:rPr>
            </w:pPr>
            <w:r>
              <w:rPr>
                <w:rFonts w:ascii="Arial" w:hAnsi="Arial" w:cs="Arial"/>
                <w:sz w:val="24"/>
                <w:szCs w:val="24"/>
                <w:lang w:eastAsia="ar-SA"/>
              </w:rPr>
              <w:t>28.3.2023</w:t>
            </w:r>
          </w:p>
        </w:tc>
        <w:tc>
          <w:tcPr>
            <w:tcW w:w="3729" w:type="dxa"/>
            <w:tcBorders>
              <w:top w:val="single" w:sz="4" w:space="0" w:color="auto"/>
              <w:left w:val="single" w:sz="4" w:space="0" w:color="auto"/>
              <w:bottom w:val="single" w:sz="4" w:space="0" w:color="auto"/>
              <w:right w:val="single" w:sz="4" w:space="0" w:color="auto"/>
            </w:tcBorders>
            <w:hideMark/>
          </w:tcPr>
          <w:p w:rsidR="00A00DDD" w:rsidRDefault="00A45CA7">
            <w:pPr>
              <w:pStyle w:val="Bezriadkovania"/>
              <w:rPr>
                <w:rFonts w:ascii="Arial" w:hAnsi="Arial" w:cs="Arial"/>
                <w:sz w:val="24"/>
                <w:szCs w:val="24"/>
                <w:lang w:eastAsia="ar-SA"/>
              </w:rPr>
            </w:pPr>
            <w:proofErr w:type="spellStart"/>
            <w:r>
              <w:rPr>
                <w:rFonts w:ascii="Arial" w:hAnsi="Arial" w:cs="Arial"/>
                <w:sz w:val="24"/>
                <w:szCs w:val="24"/>
                <w:lang w:eastAsia="ar-SA"/>
              </w:rPr>
              <w:t>Sportovní</w:t>
            </w:r>
            <w:proofErr w:type="spellEnd"/>
            <w:r>
              <w:rPr>
                <w:rFonts w:ascii="Arial" w:hAnsi="Arial" w:cs="Arial"/>
                <w:sz w:val="24"/>
                <w:szCs w:val="24"/>
                <w:lang w:eastAsia="ar-SA"/>
              </w:rPr>
              <w:t xml:space="preserve"> Hala </w:t>
            </w:r>
            <w:proofErr w:type="spellStart"/>
            <w:r>
              <w:rPr>
                <w:rFonts w:ascii="Arial" w:hAnsi="Arial" w:cs="Arial"/>
                <w:sz w:val="24"/>
                <w:szCs w:val="24"/>
                <w:lang w:eastAsia="ar-SA"/>
              </w:rPr>
              <w:t>Teza</w:t>
            </w:r>
            <w:proofErr w:type="spellEnd"/>
            <w:r>
              <w:rPr>
                <w:rFonts w:ascii="Arial" w:hAnsi="Arial" w:cs="Arial"/>
                <w:sz w:val="24"/>
                <w:szCs w:val="24"/>
                <w:lang w:eastAsia="ar-SA"/>
              </w:rPr>
              <w:t xml:space="preserve"> </w:t>
            </w:r>
            <w:proofErr w:type="spellStart"/>
            <w:r>
              <w:rPr>
                <w:rFonts w:ascii="Arial" w:hAnsi="Arial" w:cs="Arial"/>
                <w:sz w:val="24"/>
                <w:szCs w:val="24"/>
                <w:lang w:eastAsia="ar-SA"/>
              </w:rPr>
              <w:t>Hodonín</w:t>
            </w:r>
            <w:proofErr w:type="spellEnd"/>
          </w:p>
        </w:tc>
        <w:tc>
          <w:tcPr>
            <w:tcW w:w="3492" w:type="dxa"/>
            <w:tcBorders>
              <w:top w:val="single" w:sz="4" w:space="0" w:color="auto"/>
              <w:left w:val="single" w:sz="4" w:space="0" w:color="auto"/>
              <w:bottom w:val="single" w:sz="4" w:space="0" w:color="auto"/>
              <w:right w:val="single" w:sz="4" w:space="0" w:color="auto"/>
            </w:tcBorders>
            <w:hideMark/>
          </w:tcPr>
          <w:p w:rsidR="00A00DDD" w:rsidRDefault="008A5C6D">
            <w:pPr>
              <w:pStyle w:val="Bezriadkovania"/>
              <w:rPr>
                <w:rFonts w:ascii="Arial" w:hAnsi="Arial" w:cs="Arial"/>
                <w:sz w:val="24"/>
                <w:szCs w:val="24"/>
                <w:lang w:eastAsia="ar-SA"/>
              </w:rPr>
            </w:pPr>
            <w:r>
              <w:rPr>
                <w:rFonts w:ascii="Arial" w:hAnsi="Arial" w:cs="Arial"/>
                <w:sz w:val="24"/>
                <w:szCs w:val="24"/>
                <w:lang w:eastAsia="ar-SA"/>
              </w:rPr>
              <w:t>Dr. Klaun</w:t>
            </w:r>
          </w:p>
        </w:tc>
      </w:tr>
      <w:tr w:rsidR="00A00DDD" w:rsidTr="00BD0C29">
        <w:tc>
          <w:tcPr>
            <w:tcW w:w="1841" w:type="dxa"/>
            <w:tcBorders>
              <w:top w:val="single" w:sz="4" w:space="0" w:color="auto"/>
              <w:left w:val="single" w:sz="4" w:space="0" w:color="auto"/>
              <w:bottom w:val="single" w:sz="4" w:space="0" w:color="auto"/>
              <w:right w:val="single" w:sz="4" w:space="0" w:color="auto"/>
            </w:tcBorders>
            <w:hideMark/>
          </w:tcPr>
          <w:p w:rsidR="00A00DDD" w:rsidRDefault="00A45CA7">
            <w:pPr>
              <w:pStyle w:val="Bezriadkovania"/>
              <w:rPr>
                <w:rFonts w:ascii="Arial" w:hAnsi="Arial" w:cs="Arial"/>
                <w:sz w:val="24"/>
                <w:szCs w:val="24"/>
                <w:lang w:eastAsia="ar-SA"/>
              </w:rPr>
            </w:pPr>
            <w:r>
              <w:rPr>
                <w:rFonts w:ascii="Arial" w:hAnsi="Arial" w:cs="Arial"/>
                <w:sz w:val="24"/>
                <w:szCs w:val="24"/>
                <w:lang w:eastAsia="ar-SA"/>
              </w:rPr>
              <w:t>1.4.2023</w:t>
            </w:r>
          </w:p>
        </w:tc>
        <w:tc>
          <w:tcPr>
            <w:tcW w:w="3729" w:type="dxa"/>
            <w:tcBorders>
              <w:top w:val="single" w:sz="4" w:space="0" w:color="auto"/>
              <w:left w:val="single" w:sz="4" w:space="0" w:color="auto"/>
              <w:bottom w:val="single" w:sz="4" w:space="0" w:color="auto"/>
              <w:right w:val="single" w:sz="4" w:space="0" w:color="auto"/>
            </w:tcBorders>
            <w:hideMark/>
          </w:tcPr>
          <w:p w:rsidR="00A00DDD" w:rsidRDefault="00A45CA7">
            <w:pPr>
              <w:pStyle w:val="Bezriadkovania"/>
              <w:rPr>
                <w:rFonts w:ascii="Arial" w:hAnsi="Arial" w:cs="Arial"/>
                <w:sz w:val="24"/>
                <w:szCs w:val="24"/>
                <w:lang w:eastAsia="ar-SA"/>
              </w:rPr>
            </w:pPr>
            <w:r>
              <w:rPr>
                <w:rFonts w:ascii="Arial" w:hAnsi="Arial" w:cs="Arial"/>
                <w:sz w:val="24"/>
                <w:szCs w:val="24"/>
                <w:lang w:eastAsia="ar-SA"/>
              </w:rPr>
              <w:t>MsÚ Skalica</w:t>
            </w:r>
          </w:p>
        </w:tc>
        <w:tc>
          <w:tcPr>
            <w:tcW w:w="3492" w:type="dxa"/>
            <w:tcBorders>
              <w:top w:val="single" w:sz="4" w:space="0" w:color="auto"/>
              <w:left w:val="single" w:sz="4" w:space="0" w:color="auto"/>
              <w:bottom w:val="single" w:sz="4" w:space="0" w:color="auto"/>
              <w:right w:val="single" w:sz="4" w:space="0" w:color="auto"/>
            </w:tcBorders>
            <w:hideMark/>
          </w:tcPr>
          <w:p w:rsidR="00A00DDD" w:rsidRDefault="00A45CA7">
            <w:pPr>
              <w:pStyle w:val="Bezriadkovania"/>
              <w:rPr>
                <w:rFonts w:ascii="Arial" w:hAnsi="Arial" w:cs="Arial"/>
                <w:sz w:val="24"/>
                <w:szCs w:val="24"/>
                <w:lang w:eastAsia="ar-SA"/>
              </w:rPr>
            </w:pPr>
            <w:r>
              <w:rPr>
                <w:rFonts w:ascii="Arial" w:hAnsi="Arial" w:cs="Arial"/>
                <w:sz w:val="24"/>
                <w:szCs w:val="24"/>
                <w:lang w:eastAsia="ar-SA"/>
              </w:rPr>
              <w:t xml:space="preserve">Veľkonočné </w:t>
            </w:r>
            <w:proofErr w:type="spellStart"/>
            <w:r>
              <w:rPr>
                <w:rFonts w:ascii="Arial" w:hAnsi="Arial" w:cs="Arial"/>
                <w:sz w:val="24"/>
                <w:szCs w:val="24"/>
                <w:lang w:eastAsia="ar-SA"/>
              </w:rPr>
              <w:t>hand</w:t>
            </w:r>
            <w:proofErr w:type="spellEnd"/>
            <w:r>
              <w:rPr>
                <w:rFonts w:ascii="Arial" w:hAnsi="Arial" w:cs="Arial"/>
                <w:sz w:val="24"/>
                <w:szCs w:val="24"/>
                <w:lang w:eastAsia="ar-SA"/>
              </w:rPr>
              <w:t xml:space="preserve"> </w:t>
            </w:r>
            <w:proofErr w:type="spellStart"/>
            <w:r>
              <w:rPr>
                <w:rFonts w:ascii="Arial" w:hAnsi="Arial" w:cs="Arial"/>
                <w:sz w:val="24"/>
                <w:szCs w:val="24"/>
                <w:lang w:eastAsia="ar-SA"/>
              </w:rPr>
              <w:t>made</w:t>
            </w:r>
            <w:proofErr w:type="spellEnd"/>
            <w:r>
              <w:rPr>
                <w:rFonts w:ascii="Arial" w:hAnsi="Arial" w:cs="Arial"/>
                <w:sz w:val="24"/>
                <w:szCs w:val="24"/>
                <w:lang w:eastAsia="ar-SA"/>
              </w:rPr>
              <w:t xml:space="preserve"> trhy</w:t>
            </w:r>
            <w:r w:rsidR="00A00DDD">
              <w:rPr>
                <w:rFonts w:ascii="Arial" w:hAnsi="Arial" w:cs="Arial"/>
                <w:sz w:val="24"/>
                <w:szCs w:val="24"/>
                <w:lang w:eastAsia="ar-SA"/>
              </w:rPr>
              <w:t xml:space="preserve"> </w:t>
            </w:r>
          </w:p>
        </w:tc>
      </w:tr>
      <w:tr w:rsidR="00A00DDD" w:rsidTr="00BD0C29">
        <w:tc>
          <w:tcPr>
            <w:tcW w:w="1841" w:type="dxa"/>
            <w:tcBorders>
              <w:top w:val="single" w:sz="4" w:space="0" w:color="auto"/>
              <w:left w:val="single" w:sz="4" w:space="0" w:color="auto"/>
              <w:bottom w:val="single" w:sz="4" w:space="0" w:color="auto"/>
              <w:right w:val="single" w:sz="4" w:space="0" w:color="auto"/>
            </w:tcBorders>
            <w:hideMark/>
          </w:tcPr>
          <w:p w:rsidR="00A00DDD" w:rsidRDefault="00A45CA7">
            <w:pPr>
              <w:pStyle w:val="Bezriadkovania"/>
              <w:rPr>
                <w:rFonts w:ascii="Arial" w:hAnsi="Arial" w:cs="Arial"/>
                <w:sz w:val="24"/>
                <w:szCs w:val="24"/>
                <w:lang w:eastAsia="ar-SA"/>
              </w:rPr>
            </w:pPr>
            <w:r>
              <w:rPr>
                <w:rFonts w:ascii="Arial" w:hAnsi="Arial" w:cs="Arial"/>
                <w:sz w:val="24"/>
                <w:szCs w:val="24"/>
                <w:lang w:eastAsia="ar-SA"/>
              </w:rPr>
              <w:t>4.4.2023</w:t>
            </w:r>
          </w:p>
        </w:tc>
        <w:tc>
          <w:tcPr>
            <w:tcW w:w="3729" w:type="dxa"/>
            <w:tcBorders>
              <w:top w:val="single" w:sz="4" w:space="0" w:color="auto"/>
              <w:left w:val="single" w:sz="4" w:space="0" w:color="auto"/>
              <w:bottom w:val="single" w:sz="4" w:space="0" w:color="auto"/>
              <w:right w:val="single" w:sz="4" w:space="0" w:color="auto"/>
            </w:tcBorders>
            <w:hideMark/>
          </w:tcPr>
          <w:p w:rsidR="00A00DDD" w:rsidRDefault="00A45CA7">
            <w:pPr>
              <w:pStyle w:val="Bezriadkovania"/>
              <w:rPr>
                <w:rFonts w:ascii="Arial" w:hAnsi="Arial" w:cs="Arial"/>
                <w:sz w:val="24"/>
                <w:szCs w:val="24"/>
                <w:lang w:eastAsia="ar-SA"/>
              </w:rPr>
            </w:pPr>
            <w:r>
              <w:rPr>
                <w:rFonts w:ascii="Arial" w:hAnsi="Arial" w:cs="Arial"/>
                <w:sz w:val="24"/>
                <w:szCs w:val="24"/>
                <w:lang w:eastAsia="ar-SA"/>
              </w:rPr>
              <w:t>Priestory TTSK Trnava</w:t>
            </w:r>
            <w:r w:rsidR="00F43710">
              <w:rPr>
                <w:rFonts w:ascii="Arial" w:hAnsi="Arial" w:cs="Arial"/>
                <w:sz w:val="24"/>
                <w:szCs w:val="24"/>
                <w:lang w:eastAsia="ar-SA"/>
              </w:rPr>
              <w:t xml:space="preserve"> </w:t>
            </w:r>
            <w:r w:rsidR="00A00DDD">
              <w:rPr>
                <w:rFonts w:ascii="Arial" w:hAnsi="Arial" w:cs="Arial"/>
                <w:sz w:val="24"/>
                <w:szCs w:val="24"/>
                <w:lang w:eastAsia="ar-SA"/>
              </w:rPr>
              <w:t xml:space="preserve"> </w:t>
            </w:r>
          </w:p>
        </w:tc>
        <w:tc>
          <w:tcPr>
            <w:tcW w:w="3492" w:type="dxa"/>
            <w:tcBorders>
              <w:top w:val="single" w:sz="4" w:space="0" w:color="auto"/>
              <w:left w:val="single" w:sz="4" w:space="0" w:color="auto"/>
              <w:bottom w:val="single" w:sz="4" w:space="0" w:color="auto"/>
              <w:right w:val="single" w:sz="4" w:space="0" w:color="auto"/>
            </w:tcBorders>
            <w:hideMark/>
          </w:tcPr>
          <w:p w:rsidR="00A00DDD" w:rsidRDefault="00A45CA7">
            <w:pPr>
              <w:pStyle w:val="Bezriadkovania"/>
              <w:rPr>
                <w:rFonts w:ascii="Arial" w:hAnsi="Arial" w:cs="Arial"/>
                <w:sz w:val="24"/>
                <w:szCs w:val="24"/>
                <w:lang w:eastAsia="ar-SA"/>
              </w:rPr>
            </w:pPr>
            <w:r>
              <w:rPr>
                <w:rFonts w:ascii="Arial" w:hAnsi="Arial" w:cs="Arial"/>
                <w:sz w:val="24"/>
                <w:szCs w:val="24"/>
                <w:lang w:eastAsia="ar-SA"/>
              </w:rPr>
              <w:t>Mini veľkonočné trhy</w:t>
            </w:r>
          </w:p>
        </w:tc>
      </w:tr>
      <w:tr w:rsidR="00A00DDD" w:rsidTr="00BD0C29">
        <w:trPr>
          <w:trHeight w:val="207"/>
        </w:trPr>
        <w:tc>
          <w:tcPr>
            <w:tcW w:w="1841" w:type="dxa"/>
            <w:tcBorders>
              <w:top w:val="single" w:sz="4" w:space="0" w:color="auto"/>
              <w:left w:val="single" w:sz="4" w:space="0" w:color="auto"/>
              <w:bottom w:val="single" w:sz="4" w:space="0" w:color="auto"/>
              <w:right w:val="single" w:sz="4" w:space="0" w:color="auto"/>
            </w:tcBorders>
            <w:hideMark/>
          </w:tcPr>
          <w:p w:rsidR="00A00DDD" w:rsidRDefault="00A45CA7">
            <w:pPr>
              <w:pStyle w:val="Bezriadkovania"/>
              <w:rPr>
                <w:rFonts w:ascii="Arial" w:hAnsi="Arial" w:cs="Arial"/>
                <w:sz w:val="24"/>
                <w:szCs w:val="24"/>
                <w:lang w:eastAsia="ar-SA"/>
              </w:rPr>
            </w:pPr>
            <w:r>
              <w:rPr>
                <w:rFonts w:ascii="Arial" w:hAnsi="Arial" w:cs="Arial"/>
                <w:sz w:val="24"/>
                <w:szCs w:val="24"/>
                <w:lang w:eastAsia="ar-SA"/>
              </w:rPr>
              <w:t>19.5. – 21.5.2023</w:t>
            </w:r>
          </w:p>
        </w:tc>
        <w:tc>
          <w:tcPr>
            <w:tcW w:w="3729" w:type="dxa"/>
            <w:tcBorders>
              <w:top w:val="single" w:sz="4" w:space="0" w:color="auto"/>
              <w:left w:val="single" w:sz="4" w:space="0" w:color="auto"/>
              <w:bottom w:val="single" w:sz="4" w:space="0" w:color="auto"/>
              <w:right w:val="single" w:sz="4" w:space="0" w:color="auto"/>
            </w:tcBorders>
            <w:hideMark/>
          </w:tcPr>
          <w:p w:rsidR="00A00DDD" w:rsidRDefault="00A45CA7">
            <w:pPr>
              <w:pStyle w:val="Bezriadkovania"/>
              <w:rPr>
                <w:rFonts w:ascii="Arial" w:hAnsi="Arial" w:cs="Arial"/>
                <w:sz w:val="24"/>
                <w:szCs w:val="24"/>
                <w:lang w:eastAsia="ar-SA"/>
              </w:rPr>
            </w:pPr>
            <w:r>
              <w:rPr>
                <w:rFonts w:ascii="Arial" w:hAnsi="Arial" w:cs="Arial"/>
                <w:sz w:val="24"/>
                <w:szCs w:val="24"/>
                <w:lang w:eastAsia="ar-SA"/>
              </w:rPr>
              <w:t>Kúpeľný ostrov - Piešťany</w:t>
            </w:r>
            <w:r w:rsidR="00F43710">
              <w:rPr>
                <w:rFonts w:ascii="Arial" w:hAnsi="Arial" w:cs="Arial"/>
                <w:sz w:val="24"/>
                <w:szCs w:val="24"/>
                <w:lang w:eastAsia="ar-SA"/>
              </w:rPr>
              <w:t xml:space="preserve"> </w:t>
            </w:r>
          </w:p>
        </w:tc>
        <w:tc>
          <w:tcPr>
            <w:tcW w:w="3492" w:type="dxa"/>
            <w:tcBorders>
              <w:top w:val="single" w:sz="4" w:space="0" w:color="auto"/>
              <w:left w:val="single" w:sz="4" w:space="0" w:color="auto"/>
              <w:bottom w:val="single" w:sz="4" w:space="0" w:color="auto"/>
              <w:right w:val="single" w:sz="4" w:space="0" w:color="auto"/>
            </w:tcBorders>
            <w:hideMark/>
          </w:tcPr>
          <w:p w:rsidR="00A00DDD" w:rsidRDefault="00A45CA7">
            <w:pPr>
              <w:pStyle w:val="Bezriadkovania"/>
              <w:rPr>
                <w:rFonts w:ascii="Arial" w:hAnsi="Arial" w:cs="Arial"/>
                <w:sz w:val="24"/>
                <w:szCs w:val="24"/>
                <w:lang w:eastAsia="ar-SA"/>
              </w:rPr>
            </w:pPr>
            <w:r>
              <w:rPr>
                <w:rFonts w:ascii="Arial" w:hAnsi="Arial" w:cs="Arial"/>
                <w:sz w:val="24"/>
                <w:szCs w:val="24"/>
                <w:lang w:eastAsia="ar-SA"/>
              </w:rPr>
              <w:t>TĽUR</w:t>
            </w:r>
          </w:p>
        </w:tc>
      </w:tr>
      <w:tr w:rsidR="00F43710" w:rsidTr="00BD0C29">
        <w:trPr>
          <w:trHeight w:val="207"/>
        </w:trPr>
        <w:tc>
          <w:tcPr>
            <w:tcW w:w="1841" w:type="dxa"/>
            <w:tcBorders>
              <w:top w:val="single" w:sz="4" w:space="0" w:color="auto"/>
              <w:left w:val="single" w:sz="4" w:space="0" w:color="auto"/>
              <w:bottom w:val="single" w:sz="4" w:space="0" w:color="auto"/>
              <w:right w:val="single" w:sz="4" w:space="0" w:color="auto"/>
            </w:tcBorders>
          </w:tcPr>
          <w:p w:rsidR="00F43710" w:rsidRDefault="00A45CA7">
            <w:pPr>
              <w:pStyle w:val="Bezriadkovania"/>
              <w:rPr>
                <w:rFonts w:ascii="Arial" w:hAnsi="Arial" w:cs="Arial"/>
                <w:sz w:val="24"/>
                <w:szCs w:val="24"/>
                <w:lang w:eastAsia="ar-SA"/>
              </w:rPr>
            </w:pPr>
            <w:r>
              <w:rPr>
                <w:rFonts w:ascii="Arial" w:hAnsi="Arial" w:cs="Arial"/>
                <w:sz w:val="24"/>
                <w:szCs w:val="24"/>
                <w:lang w:eastAsia="ar-SA"/>
              </w:rPr>
              <w:t>24.5.2023</w:t>
            </w:r>
          </w:p>
        </w:tc>
        <w:tc>
          <w:tcPr>
            <w:tcW w:w="3729" w:type="dxa"/>
            <w:tcBorders>
              <w:top w:val="single" w:sz="4" w:space="0" w:color="auto"/>
              <w:left w:val="single" w:sz="4" w:space="0" w:color="auto"/>
              <w:bottom w:val="single" w:sz="4" w:space="0" w:color="auto"/>
              <w:right w:val="single" w:sz="4" w:space="0" w:color="auto"/>
            </w:tcBorders>
          </w:tcPr>
          <w:p w:rsidR="00F43710" w:rsidRDefault="00A45CA7">
            <w:pPr>
              <w:pStyle w:val="Bezriadkovania"/>
              <w:rPr>
                <w:rFonts w:ascii="Arial" w:hAnsi="Arial" w:cs="Arial"/>
                <w:sz w:val="24"/>
                <w:szCs w:val="24"/>
                <w:lang w:eastAsia="ar-SA"/>
              </w:rPr>
            </w:pPr>
            <w:r>
              <w:rPr>
                <w:rFonts w:ascii="Arial" w:hAnsi="Arial" w:cs="Arial"/>
                <w:sz w:val="24"/>
                <w:szCs w:val="24"/>
                <w:lang w:eastAsia="ar-SA"/>
              </w:rPr>
              <w:t xml:space="preserve">ZP- Láskavé dlane </w:t>
            </w:r>
          </w:p>
        </w:tc>
        <w:tc>
          <w:tcPr>
            <w:tcW w:w="3492" w:type="dxa"/>
            <w:tcBorders>
              <w:top w:val="single" w:sz="4" w:space="0" w:color="auto"/>
              <w:left w:val="single" w:sz="4" w:space="0" w:color="auto"/>
              <w:bottom w:val="single" w:sz="4" w:space="0" w:color="auto"/>
              <w:right w:val="single" w:sz="4" w:space="0" w:color="auto"/>
            </w:tcBorders>
          </w:tcPr>
          <w:p w:rsidR="00F43710" w:rsidRDefault="00A45CA7">
            <w:pPr>
              <w:pStyle w:val="Bezriadkovania"/>
              <w:rPr>
                <w:rFonts w:ascii="Arial" w:hAnsi="Arial" w:cs="Arial"/>
                <w:sz w:val="24"/>
                <w:szCs w:val="24"/>
                <w:lang w:eastAsia="ar-SA"/>
              </w:rPr>
            </w:pPr>
            <w:r>
              <w:rPr>
                <w:rFonts w:ascii="Arial" w:hAnsi="Arial" w:cs="Arial"/>
                <w:sz w:val="24"/>
                <w:szCs w:val="24"/>
                <w:lang w:eastAsia="ar-SA"/>
              </w:rPr>
              <w:t>Vystúpenie našich klientov</w:t>
            </w:r>
          </w:p>
        </w:tc>
      </w:tr>
      <w:tr w:rsidR="00F43710" w:rsidTr="004E0AF4">
        <w:trPr>
          <w:trHeight w:val="296"/>
        </w:trPr>
        <w:tc>
          <w:tcPr>
            <w:tcW w:w="1841" w:type="dxa"/>
            <w:tcBorders>
              <w:top w:val="single" w:sz="4" w:space="0" w:color="auto"/>
              <w:left w:val="single" w:sz="4" w:space="0" w:color="auto"/>
              <w:bottom w:val="single" w:sz="4" w:space="0" w:color="auto"/>
              <w:right w:val="single" w:sz="4" w:space="0" w:color="auto"/>
            </w:tcBorders>
          </w:tcPr>
          <w:p w:rsidR="00F43710" w:rsidRDefault="00A45CA7">
            <w:pPr>
              <w:pStyle w:val="Bezriadkovania"/>
              <w:rPr>
                <w:rFonts w:ascii="Arial" w:hAnsi="Arial" w:cs="Arial"/>
                <w:sz w:val="24"/>
                <w:szCs w:val="24"/>
                <w:lang w:eastAsia="ar-SA"/>
              </w:rPr>
            </w:pPr>
            <w:r>
              <w:rPr>
                <w:rFonts w:ascii="Arial" w:hAnsi="Arial" w:cs="Arial"/>
                <w:sz w:val="24"/>
                <w:szCs w:val="24"/>
                <w:lang w:eastAsia="ar-SA"/>
              </w:rPr>
              <w:t>03.06.2023</w:t>
            </w:r>
          </w:p>
        </w:tc>
        <w:tc>
          <w:tcPr>
            <w:tcW w:w="3729" w:type="dxa"/>
            <w:tcBorders>
              <w:top w:val="single" w:sz="4" w:space="0" w:color="auto"/>
              <w:left w:val="single" w:sz="4" w:space="0" w:color="auto"/>
              <w:bottom w:val="single" w:sz="4" w:space="0" w:color="auto"/>
              <w:right w:val="single" w:sz="4" w:space="0" w:color="auto"/>
            </w:tcBorders>
          </w:tcPr>
          <w:p w:rsidR="00F43710" w:rsidRDefault="00A45CA7">
            <w:pPr>
              <w:pStyle w:val="Bezriadkovania"/>
              <w:rPr>
                <w:rFonts w:ascii="Arial" w:hAnsi="Arial" w:cs="Arial"/>
                <w:sz w:val="24"/>
                <w:szCs w:val="24"/>
                <w:lang w:eastAsia="ar-SA"/>
              </w:rPr>
            </w:pPr>
            <w:r>
              <w:rPr>
                <w:rFonts w:ascii="Arial" w:hAnsi="Arial" w:cs="Arial"/>
                <w:sz w:val="24"/>
                <w:szCs w:val="24"/>
                <w:lang w:eastAsia="ar-SA"/>
              </w:rPr>
              <w:t>Námestie Slobody Skalica</w:t>
            </w:r>
          </w:p>
        </w:tc>
        <w:tc>
          <w:tcPr>
            <w:tcW w:w="3492" w:type="dxa"/>
            <w:tcBorders>
              <w:top w:val="single" w:sz="4" w:space="0" w:color="auto"/>
              <w:left w:val="single" w:sz="4" w:space="0" w:color="auto"/>
              <w:bottom w:val="single" w:sz="4" w:space="0" w:color="auto"/>
              <w:right w:val="single" w:sz="4" w:space="0" w:color="auto"/>
            </w:tcBorders>
          </w:tcPr>
          <w:p w:rsidR="00F43710" w:rsidRDefault="00A45CA7">
            <w:pPr>
              <w:pStyle w:val="Bezriadkovania"/>
              <w:rPr>
                <w:rFonts w:ascii="Arial" w:hAnsi="Arial" w:cs="Arial"/>
                <w:sz w:val="24"/>
                <w:szCs w:val="24"/>
                <w:lang w:eastAsia="ar-SA"/>
              </w:rPr>
            </w:pPr>
            <w:r>
              <w:rPr>
                <w:rFonts w:ascii="Arial" w:hAnsi="Arial" w:cs="Arial"/>
                <w:sz w:val="24"/>
                <w:szCs w:val="24"/>
                <w:lang w:eastAsia="ar-SA"/>
              </w:rPr>
              <w:t>TĽUR – remeselný jarmok</w:t>
            </w:r>
          </w:p>
        </w:tc>
      </w:tr>
      <w:tr w:rsidR="00F43710" w:rsidTr="00BD0C29">
        <w:trPr>
          <w:trHeight w:val="207"/>
        </w:trPr>
        <w:tc>
          <w:tcPr>
            <w:tcW w:w="1841" w:type="dxa"/>
            <w:tcBorders>
              <w:top w:val="single" w:sz="4" w:space="0" w:color="auto"/>
              <w:left w:val="single" w:sz="4" w:space="0" w:color="auto"/>
              <w:bottom w:val="single" w:sz="4" w:space="0" w:color="auto"/>
              <w:right w:val="single" w:sz="4" w:space="0" w:color="auto"/>
            </w:tcBorders>
          </w:tcPr>
          <w:p w:rsidR="00F43710" w:rsidRDefault="004E0AF4">
            <w:pPr>
              <w:pStyle w:val="Bezriadkovania"/>
              <w:rPr>
                <w:rFonts w:ascii="Arial" w:hAnsi="Arial" w:cs="Arial"/>
                <w:sz w:val="24"/>
                <w:szCs w:val="24"/>
                <w:lang w:eastAsia="ar-SA"/>
              </w:rPr>
            </w:pPr>
            <w:r>
              <w:rPr>
                <w:rFonts w:ascii="Arial" w:hAnsi="Arial" w:cs="Arial"/>
                <w:sz w:val="24"/>
                <w:szCs w:val="24"/>
                <w:lang w:eastAsia="ar-SA"/>
              </w:rPr>
              <w:t>04.06.2023</w:t>
            </w:r>
          </w:p>
        </w:tc>
        <w:tc>
          <w:tcPr>
            <w:tcW w:w="3729" w:type="dxa"/>
            <w:tcBorders>
              <w:top w:val="single" w:sz="4" w:space="0" w:color="auto"/>
              <w:left w:val="single" w:sz="4" w:space="0" w:color="auto"/>
              <w:bottom w:val="single" w:sz="4" w:space="0" w:color="auto"/>
              <w:right w:val="single" w:sz="4" w:space="0" w:color="auto"/>
            </w:tcBorders>
          </w:tcPr>
          <w:p w:rsidR="00F43710" w:rsidRDefault="004E0AF4">
            <w:pPr>
              <w:pStyle w:val="Bezriadkovania"/>
              <w:rPr>
                <w:rFonts w:ascii="Arial" w:hAnsi="Arial" w:cs="Arial"/>
                <w:sz w:val="24"/>
                <w:szCs w:val="24"/>
                <w:lang w:eastAsia="ar-SA"/>
              </w:rPr>
            </w:pPr>
            <w:r>
              <w:rPr>
                <w:rFonts w:ascii="Arial" w:hAnsi="Arial" w:cs="Arial"/>
                <w:sz w:val="24"/>
                <w:szCs w:val="24"/>
                <w:lang w:eastAsia="ar-SA"/>
              </w:rPr>
              <w:t>Nádvorie neogotického kaštieľa  v Galante</w:t>
            </w:r>
          </w:p>
        </w:tc>
        <w:tc>
          <w:tcPr>
            <w:tcW w:w="3492" w:type="dxa"/>
            <w:tcBorders>
              <w:top w:val="single" w:sz="4" w:space="0" w:color="auto"/>
              <w:left w:val="single" w:sz="4" w:space="0" w:color="auto"/>
              <w:bottom w:val="single" w:sz="4" w:space="0" w:color="auto"/>
              <w:right w:val="single" w:sz="4" w:space="0" w:color="auto"/>
            </w:tcBorders>
          </w:tcPr>
          <w:p w:rsidR="00F43710" w:rsidRDefault="004E0AF4">
            <w:pPr>
              <w:pStyle w:val="Bezriadkovania"/>
              <w:rPr>
                <w:rFonts w:ascii="Arial" w:hAnsi="Arial" w:cs="Arial"/>
                <w:sz w:val="24"/>
                <w:szCs w:val="24"/>
                <w:lang w:eastAsia="ar-SA"/>
              </w:rPr>
            </w:pPr>
            <w:r>
              <w:rPr>
                <w:rFonts w:ascii="Arial" w:hAnsi="Arial" w:cs="Arial"/>
                <w:sz w:val="24"/>
                <w:szCs w:val="24"/>
                <w:lang w:eastAsia="ar-SA"/>
              </w:rPr>
              <w:t>Benefičný koncert – Chyťme sa za ruky</w:t>
            </w:r>
          </w:p>
        </w:tc>
      </w:tr>
      <w:tr w:rsidR="00F43710" w:rsidTr="00BD0C29">
        <w:trPr>
          <w:trHeight w:val="207"/>
        </w:trPr>
        <w:tc>
          <w:tcPr>
            <w:tcW w:w="1841" w:type="dxa"/>
            <w:tcBorders>
              <w:top w:val="single" w:sz="4" w:space="0" w:color="auto"/>
              <w:left w:val="single" w:sz="4" w:space="0" w:color="auto"/>
              <w:bottom w:val="single" w:sz="4" w:space="0" w:color="auto"/>
              <w:right w:val="single" w:sz="4" w:space="0" w:color="auto"/>
            </w:tcBorders>
          </w:tcPr>
          <w:p w:rsidR="00F43710" w:rsidRDefault="004E0AF4">
            <w:pPr>
              <w:pStyle w:val="Bezriadkovania"/>
              <w:rPr>
                <w:rFonts w:ascii="Arial" w:hAnsi="Arial" w:cs="Arial"/>
                <w:sz w:val="24"/>
                <w:szCs w:val="24"/>
                <w:lang w:eastAsia="ar-SA"/>
              </w:rPr>
            </w:pPr>
            <w:r>
              <w:rPr>
                <w:rFonts w:ascii="Arial" w:hAnsi="Arial" w:cs="Arial"/>
                <w:sz w:val="24"/>
                <w:szCs w:val="24"/>
                <w:lang w:eastAsia="ar-SA"/>
              </w:rPr>
              <w:t>7.6.2023</w:t>
            </w:r>
          </w:p>
        </w:tc>
        <w:tc>
          <w:tcPr>
            <w:tcW w:w="3729" w:type="dxa"/>
            <w:tcBorders>
              <w:top w:val="single" w:sz="4" w:space="0" w:color="auto"/>
              <w:left w:val="single" w:sz="4" w:space="0" w:color="auto"/>
              <w:bottom w:val="single" w:sz="4" w:space="0" w:color="auto"/>
              <w:right w:val="single" w:sz="4" w:space="0" w:color="auto"/>
            </w:tcBorders>
          </w:tcPr>
          <w:p w:rsidR="00F43710" w:rsidRDefault="004E0AF4">
            <w:pPr>
              <w:pStyle w:val="Bezriadkovania"/>
              <w:rPr>
                <w:rFonts w:ascii="Arial" w:hAnsi="Arial" w:cs="Arial"/>
                <w:sz w:val="24"/>
                <w:szCs w:val="24"/>
                <w:lang w:eastAsia="ar-SA"/>
              </w:rPr>
            </w:pPr>
            <w:proofErr w:type="spellStart"/>
            <w:r>
              <w:rPr>
                <w:rFonts w:ascii="Arial" w:hAnsi="Arial" w:cs="Arial"/>
                <w:sz w:val="24"/>
                <w:szCs w:val="24"/>
                <w:lang w:eastAsia="ar-SA"/>
              </w:rPr>
              <w:t>ZpS</w:t>
            </w:r>
            <w:proofErr w:type="spellEnd"/>
            <w:r>
              <w:rPr>
                <w:rFonts w:ascii="Arial" w:hAnsi="Arial" w:cs="Arial"/>
                <w:sz w:val="24"/>
                <w:szCs w:val="24"/>
                <w:lang w:eastAsia="ar-SA"/>
              </w:rPr>
              <w:t xml:space="preserve"> Senica</w:t>
            </w:r>
            <w:r w:rsidR="00F43710">
              <w:rPr>
                <w:rFonts w:ascii="Arial" w:hAnsi="Arial" w:cs="Arial"/>
                <w:sz w:val="24"/>
                <w:szCs w:val="24"/>
                <w:lang w:eastAsia="ar-SA"/>
              </w:rPr>
              <w:t xml:space="preserve"> </w:t>
            </w:r>
          </w:p>
        </w:tc>
        <w:tc>
          <w:tcPr>
            <w:tcW w:w="3492" w:type="dxa"/>
            <w:tcBorders>
              <w:top w:val="single" w:sz="4" w:space="0" w:color="auto"/>
              <w:left w:val="single" w:sz="4" w:space="0" w:color="auto"/>
              <w:bottom w:val="single" w:sz="4" w:space="0" w:color="auto"/>
              <w:right w:val="single" w:sz="4" w:space="0" w:color="auto"/>
            </w:tcBorders>
          </w:tcPr>
          <w:p w:rsidR="00F43710" w:rsidRDefault="004E0AF4">
            <w:pPr>
              <w:pStyle w:val="Bezriadkovania"/>
              <w:rPr>
                <w:rFonts w:ascii="Arial" w:hAnsi="Arial" w:cs="Arial"/>
                <w:sz w:val="24"/>
                <w:szCs w:val="24"/>
                <w:lang w:eastAsia="ar-SA"/>
              </w:rPr>
            </w:pPr>
            <w:proofErr w:type="spellStart"/>
            <w:r>
              <w:rPr>
                <w:rFonts w:ascii="Arial" w:hAnsi="Arial" w:cs="Arial"/>
                <w:sz w:val="24"/>
                <w:szCs w:val="24"/>
                <w:lang w:eastAsia="ar-SA"/>
              </w:rPr>
              <w:t>Let´s</w:t>
            </w:r>
            <w:proofErr w:type="spellEnd"/>
            <w:r>
              <w:rPr>
                <w:rFonts w:ascii="Arial" w:hAnsi="Arial" w:cs="Arial"/>
                <w:sz w:val="24"/>
                <w:szCs w:val="24"/>
                <w:lang w:eastAsia="ar-SA"/>
              </w:rPr>
              <w:t xml:space="preserve"> </w:t>
            </w:r>
            <w:proofErr w:type="spellStart"/>
            <w:r>
              <w:rPr>
                <w:rFonts w:ascii="Arial" w:hAnsi="Arial" w:cs="Arial"/>
                <w:sz w:val="24"/>
                <w:szCs w:val="24"/>
                <w:lang w:eastAsia="ar-SA"/>
              </w:rPr>
              <w:t>dance</w:t>
            </w:r>
            <w:proofErr w:type="spellEnd"/>
            <w:r>
              <w:rPr>
                <w:rFonts w:ascii="Arial" w:hAnsi="Arial" w:cs="Arial"/>
                <w:sz w:val="24"/>
                <w:szCs w:val="24"/>
                <w:lang w:eastAsia="ar-SA"/>
              </w:rPr>
              <w:t xml:space="preserve"> </w:t>
            </w:r>
          </w:p>
        </w:tc>
      </w:tr>
      <w:tr w:rsidR="00F43710" w:rsidTr="00BD0C29">
        <w:trPr>
          <w:trHeight w:val="207"/>
        </w:trPr>
        <w:tc>
          <w:tcPr>
            <w:tcW w:w="1841" w:type="dxa"/>
            <w:tcBorders>
              <w:top w:val="single" w:sz="4" w:space="0" w:color="auto"/>
              <w:left w:val="single" w:sz="4" w:space="0" w:color="auto"/>
              <w:bottom w:val="single" w:sz="4" w:space="0" w:color="auto"/>
              <w:right w:val="single" w:sz="4" w:space="0" w:color="auto"/>
            </w:tcBorders>
          </w:tcPr>
          <w:p w:rsidR="00F43710" w:rsidRDefault="004E0AF4">
            <w:pPr>
              <w:pStyle w:val="Bezriadkovania"/>
              <w:rPr>
                <w:rFonts w:ascii="Arial" w:hAnsi="Arial" w:cs="Arial"/>
                <w:sz w:val="24"/>
                <w:szCs w:val="24"/>
                <w:lang w:eastAsia="ar-SA"/>
              </w:rPr>
            </w:pPr>
            <w:r>
              <w:rPr>
                <w:rFonts w:ascii="Arial" w:hAnsi="Arial" w:cs="Arial"/>
                <w:sz w:val="24"/>
                <w:szCs w:val="24"/>
                <w:lang w:eastAsia="ar-SA"/>
              </w:rPr>
              <w:t>7.6.2023</w:t>
            </w:r>
          </w:p>
        </w:tc>
        <w:tc>
          <w:tcPr>
            <w:tcW w:w="3729" w:type="dxa"/>
            <w:tcBorders>
              <w:top w:val="single" w:sz="4" w:space="0" w:color="auto"/>
              <w:left w:val="single" w:sz="4" w:space="0" w:color="auto"/>
              <w:bottom w:val="single" w:sz="4" w:space="0" w:color="auto"/>
              <w:right w:val="single" w:sz="4" w:space="0" w:color="auto"/>
            </w:tcBorders>
          </w:tcPr>
          <w:p w:rsidR="00F43710" w:rsidRDefault="004E0AF4">
            <w:pPr>
              <w:pStyle w:val="Bezriadkovania"/>
              <w:rPr>
                <w:rFonts w:ascii="Arial" w:hAnsi="Arial" w:cs="Arial"/>
                <w:sz w:val="24"/>
                <w:szCs w:val="24"/>
                <w:lang w:eastAsia="ar-SA"/>
              </w:rPr>
            </w:pPr>
            <w:r>
              <w:rPr>
                <w:rFonts w:ascii="Arial" w:hAnsi="Arial" w:cs="Arial"/>
                <w:sz w:val="24"/>
                <w:szCs w:val="24"/>
                <w:lang w:eastAsia="ar-SA"/>
              </w:rPr>
              <w:t xml:space="preserve">ZOO </w:t>
            </w:r>
            <w:proofErr w:type="spellStart"/>
            <w:r>
              <w:rPr>
                <w:rFonts w:ascii="Arial" w:hAnsi="Arial" w:cs="Arial"/>
                <w:sz w:val="24"/>
                <w:szCs w:val="24"/>
                <w:lang w:eastAsia="ar-SA"/>
              </w:rPr>
              <w:t>Hodonín</w:t>
            </w:r>
            <w:proofErr w:type="spellEnd"/>
          </w:p>
        </w:tc>
        <w:tc>
          <w:tcPr>
            <w:tcW w:w="3492" w:type="dxa"/>
            <w:tcBorders>
              <w:top w:val="single" w:sz="4" w:space="0" w:color="auto"/>
              <w:left w:val="single" w:sz="4" w:space="0" w:color="auto"/>
              <w:bottom w:val="single" w:sz="4" w:space="0" w:color="auto"/>
              <w:right w:val="single" w:sz="4" w:space="0" w:color="auto"/>
            </w:tcBorders>
          </w:tcPr>
          <w:p w:rsidR="00F43710" w:rsidRDefault="00F43710">
            <w:pPr>
              <w:pStyle w:val="Bezriadkovania"/>
              <w:rPr>
                <w:rFonts w:ascii="Arial" w:hAnsi="Arial" w:cs="Arial"/>
                <w:sz w:val="24"/>
                <w:szCs w:val="24"/>
                <w:lang w:eastAsia="ar-SA"/>
              </w:rPr>
            </w:pPr>
            <w:proofErr w:type="spellStart"/>
            <w:r>
              <w:rPr>
                <w:rFonts w:ascii="Arial" w:hAnsi="Arial" w:cs="Arial"/>
                <w:sz w:val="24"/>
                <w:szCs w:val="24"/>
                <w:lang w:eastAsia="ar-SA"/>
              </w:rPr>
              <w:t>D</w:t>
            </w:r>
            <w:r w:rsidR="004E0AF4">
              <w:rPr>
                <w:rFonts w:ascii="Arial" w:hAnsi="Arial" w:cs="Arial"/>
                <w:sz w:val="24"/>
                <w:szCs w:val="24"/>
                <w:lang w:eastAsia="ar-SA"/>
              </w:rPr>
              <w:t>reamnight</w:t>
            </w:r>
            <w:proofErr w:type="spellEnd"/>
            <w:r w:rsidR="004E0AF4">
              <w:rPr>
                <w:rFonts w:ascii="Arial" w:hAnsi="Arial" w:cs="Arial"/>
                <w:sz w:val="24"/>
                <w:szCs w:val="24"/>
                <w:lang w:eastAsia="ar-SA"/>
              </w:rPr>
              <w:t xml:space="preserve"> 2023</w:t>
            </w:r>
          </w:p>
        </w:tc>
      </w:tr>
      <w:tr w:rsidR="00F43710" w:rsidTr="00BD0C29">
        <w:trPr>
          <w:trHeight w:val="207"/>
        </w:trPr>
        <w:tc>
          <w:tcPr>
            <w:tcW w:w="1841" w:type="dxa"/>
            <w:tcBorders>
              <w:top w:val="single" w:sz="4" w:space="0" w:color="auto"/>
              <w:left w:val="single" w:sz="4" w:space="0" w:color="auto"/>
              <w:bottom w:val="single" w:sz="4" w:space="0" w:color="auto"/>
              <w:right w:val="single" w:sz="4" w:space="0" w:color="auto"/>
            </w:tcBorders>
          </w:tcPr>
          <w:p w:rsidR="00F43710" w:rsidRDefault="004E0AF4">
            <w:pPr>
              <w:pStyle w:val="Bezriadkovania"/>
              <w:rPr>
                <w:rFonts w:ascii="Arial" w:hAnsi="Arial" w:cs="Arial"/>
                <w:sz w:val="24"/>
                <w:szCs w:val="24"/>
                <w:lang w:eastAsia="ar-SA"/>
              </w:rPr>
            </w:pPr>
            <w:r>
              <w:rPr>
                <w:rFonts w:ascii="Arial" w:hAnsi="Arial" w:cs="Arial"/>
                <w:sz w:val="24"/>
                <w:szCs w:val="24"/>
                <w:lang w:eastAsia="ar-SA"/>
              </w:rPr>
              <w:t>14.06.2023</w:t>
            </w:r>
          </w:p>
        </w:tc>
        <w:tc>
          <w:tcPr>
            <w:tcW w:w="3729" w:type="dxa"/>
            <w:tcBorders>
              <w:top w:val="single" w:sz="4" w:space="0" w:color="auto"/>
              <w:left w:val="single" w:sz="4" w:space="0" w:color="auto"/>
              <w:bottom w:val="single" w:sz="4" w:space="0" w:color="auto"/>
              <w:right w:val="single" w:sz="4" w:space="0" w:color="auto"/>
            </w:tcBorders>
          </w:tcPr>
          <w:p w:rsidR="00F43710" w:rsidRDefault="004E0AF4">
            <w:pPr>
              <w:pStyle w:val="Bezriadkovania"/>
              <w:rPr>
                <w:rFonts w:ascii="Arial" w:hAnsi="Arial" w:cs="Arial"/>
                <w:sz w:val="24"/>
                <w:szCs w:val="24"/>
                <w:lang w:eastAsia="ar-SA"/>
              </w:rPr>
            </w:pPr>
            <w:r>
              <w:rPr>
                <w:rFonts w:ascii="Arial" w:hAnsi="Arial" w:cs="Arial"/>
                <w:sz w:val="24"/>
                <w:szCs w:val="24"/>
                <w:lang w:eastAsia="ar-SA"/>
              </w:rPr>
              <w:t>Mestská knižnica Skalica</w:t>
            </w:r>
          </w:p>
        </w:tc>
        <w:tc>
          <w:tcPr>
            <w:tcW w:w="3492" w:type="dxa"/>
            <w:tcBorders>
              <w:top w:val="single" w:sz="4" w:space="0" w:color="auto"/>
              <w:left w:val="single" w:sz="4" w:space="0" w:color="auto"/>
              <w:bottom w:val="single" w:sz="4" w:space="0" w:color="auto"/>
              <w:right w:val="single" w:sz="4" w:space="0" w:color="auto"/>
            </w:tcBorders>
          </w:tcPr>
          <w:p w:rsidR="00F43710" w:rsidRDefault="004E0AF4">
            <w:pPr>
              <w:pStyle w:val="Bezriadkovania"/>
              <w:rPr>
                <w:rFonts w:ascii="Arial" w:hAnsi="Arial" w:cs="Arial"/>
                <w:sz w:val="24"/>
                <w:szCs w:val="24"/>
                <w:lang w:eastAsia="ar-SA"/>
              </w:rPr>
            </w:pPr>
            <w:r>
              <w:rPr>
                <w:rFonts w:ascii="Arial" w:hAnsi="Arial" w:cs="Arial"/>
                <w:sz w:val="24"/>
                <w:szCs w:val="24"/>
                <w:lang w:eastAsia="ar-SA"/>
              </w:rPr>
              <w:t>Burza kníh +</w:t>
            </w:r>
            <w:proofErr w:type="spellStart"/>
            <w:r>
              <w:rPr>
                <w:rFonts w:ascii="Arial" w:hAnsi="Arial" w:cs="Arial"/>
                <w:sz w:val="24"/>
                <w:szCs w:val="24"/>
                <w:lang w:eastAsia="ar-SA"/>
              </w:rPr>
              <w:t>hand</w:t>
            </w:r>
            <w:proofErr w:type="spellEnd"/>
            <w:r>
              <w:rPr>
                <w:rFonts w:ascii="Arial" w:hAnsi="Arial" w:cs="Arial"/>
                <w:sz w:val="24"/>
                <w:szCs w:val="24"/>
                <w:lang w:eastAsia="ar-SA"/>
              </w:rPr>
              <w:t xml:space="preserve"> </w:t>
            </w:r>
            <w:proofErr w:type="spellStart"/>
            <w:r>
              <w:rPr>
                <w:rFonts w:ascii="Arial" w:hAnsi="Arial" w:cs="Arial"/>
                <w:sz w:val="24"/>
                <w:szCs w:val="24"/>
                <w:lang w:eastAsia="ar-SA"/>
              </w:rPr>
              <w:t>made</w:t>
            </w:r>
            <w:proofErr w:type="spellEnd"/>
            <w:r>
              <w:rPr>
                <w:rFonts w:ascii="Arial" w:hAnsi="Arial" w:cs="Arial"/>
                <w:sz w:val="24"/>
                <w:szCs w:val="24"/>
                <w:lang w:eastAsia="ar-SA"/>
              </w:rPr>
              <w:t xml:space="preserve"> trhy</w:t>
            </w:r>
          </w:p>
        </w:tc>
      </w:tr>
      <w:tr w:rsidR="00F43710" w:rsidTr="00BD0C29">
        <w:trPr>
          <w:trHeight w:val="207"/>
        </w:trPr>
        <w:tc>
          <w:tcPr>
            <w:tcW w:w="1841" w:type="dxa"/>
            <w:tcBorders>
              <w:top w:val="single" w:sz="4" w:space="0" w:color="auto"/>
              <w:left w:val="single" w:sz="4" w:space="0" w:color="auto"/>
              <w:bottom w:val="single" w:sz="4" w:space="0" w:color="auto"/>
              <w:right w:val="single" w:sz="4" w:space="0" w:color="auto"/>
            </w:tcBorders>
          </w:tcPr>
          <w:p w:rsidR="00F43710" w:rsidRDefault="004E0AF4">
            <w:pPr>
              <w:pStyle w:val="Bezriadkovania"/>
              <w:rPr>
                <w:rFonts w:ascii="Arial" w:hAnsi="Arial" w:cs="Arial"/>
                <w:sz w:val="24"/>
                <w:szCs w:val="24"/>
                <w:lang w:eastAsia="ar-SA"/>
              </w:rPr>
            </w:pPr>
            <w:r>
              <w:rPr>
                <w:rFonts w:ascii="Arial" w:hAnsi="Arial" w:cs="Arial"/>
                <w:sz w:val="24"/>
                <w:szCs w:val="24"/>
                <w:lang w:eastAsia="ar-SA"/>
              </w:rPr>
              <w:t>22.06.2023</w:t>
            </w:r>
          </w:p>
        </w:tc>
        <w:tc>
          <w:tcPr>
            <w:tcW w:w="3729" w:type="dxa"/>
            <w:tcBorders>
              <w:top w:val="single" w:sz="4" w:space="0" w:color="auto"/>
              <w:left w:val="single" w:sz="4" w:space="0" w:color="auto"/>
              <w:bottom w:val="single" w:sz="4" w:space="0" w:color="auto"/>
              <w:right w:val="single" w:sz="4" w:space="0" w:color="auto"/>
            </w:tcBorders>
          </w:tcPr>
          <w:p w:rsidR="00F43710" w:rsidRDefault="00F43710">
            <w:pPr>
              <w:pStyle w:val="Bezriadkovania"/>
              <w:rPr>
                <w:rFonts w:ascii="Arial" w:hAnsi="Arial" w:cs="Arial"/>
                <w:sz w:val="24"/>
                <w:szCs w:val="24"/>
                <w:lang w:eastAsia="ar-SA"/>
              </w:rPr>
            </w:pPr>
            <w:r>
              <w:rPr>
                <w:rFonts w:ascii="Arial" w:hAnsi="Arial" w:cs="Arial"/>
                <w:sz w:val="24"/>
                <w:szCs w:val="24"/>
                <w:lang w:eastAsia="ar-SA"/>
              </w:rPr>
              <w:t>ZSS Zelený dom Skalica</w:t>
            </w:r>
          </w:p>
        </w:tc>
        <w:tc>
          <w:tcPr>
            <w:tcW w:w="3492" w:type="dxa"/>
            <w:tcBorders>
              <w:top w:val="single" w:sz="4" w:space="0" w:color="auto"/>
              <w:left w:val="single" w:sz="4" w:space="0" w:color="auto"/>
              <w:bottom w:val="single" w:sz="4" w:space="0" w:color="auto"/>
              <w:right w:val="single" w:sz="4" w:space="0" w:color="auto"/>
            </w:tcBorders>
          </w:tcPr>
          <w:p w:rsidR="00F43710" w:rsidRDefault="004E0AF4">
            <w:pPr>
              <w:pStyle w:val="Bezriadkovania"/>
              <w:rPr>
                <w:rFonts w:ascii="Arial" w:hAnsi="Arial" w:cs="Arial"/>
                <w:sz w:val="24"/>
                <w:szCs w:val="24"/>
                <w:lang w:eastAsia="ar-SA"/>
              </w:rPr>
            </w:pPr>
            <w:r>
              <w:rPr>
                <w:rFonts w:ascii="Arial" w:hAnsi="Arial" w:cs="Arial"/>
                <w:sz w:val="24"/>
                <w:szCs w:val="24"/>
                <w:lang w:eastAsia="ar-SA"/>
              </w:rPr>
              <w:t>Trojgeneračné dielničky Zeleného domu</w:t>
            </w:r>
          </w:p>
        </w:tc>
      </w:tr>
      <w:tr w:rsidR="00F43710" w:rsidTr="00BD0C29">
        <w:trPr>
          <w:trHeight w:val="207"/>
        </w:trPr>
        <w:tc>
          <w:tcPr>
            <w:tcW w:w="1841" w:type="dxa"/>
            <w:tcBorders>
              <w:top w:val="single" w:sz="4" w:space="0" w:color="auto"/>
              <w:left w:val="single" w:sz="4" w:space="0" w:color="auto"/>
              <w:bottom w:val="single" w:sz="4" w:space="0" w:color="auto"/>
              <w:right w:val="single" w:sz="4" w:space="0" w:color="auto"/>
            </w:tcBorders>
          </w:tcPr>
          <w:p w:rsidR="00F43710" w:rsidRDefault="004E0AF4" w:rsidP="004E0AF4">
            <w:pPr>
              <w:pStyle w:val="Bezriadkovania"/>
              <w:rPr>
                <w:rFonts w:ascii="Arial" w:hAnsi="Arial" w:cs="Arial"/>
                <w:sz w:val="24"/>
                <w:szCs w:val="24"/>
                <w:lang w:eastAsia="ar-SA"/>
              </w:rPr>
            </w:pPr>
            <w:r>
              <w:rPr>
                <w:rFonts w:ascii="Arial" w:hAnsi="Arial" w:cs="Arial"/>
                <w:sz w:val="24"/>
                <w:szCs w:val="24"/>
                <w:lang w:eastAsia="ar-SA"/>
              </w:rPr>
              <w:lastRenderedPageBreak/>
              <w:t>26</w:t>
            </w:r>
            <w:r w:rsidR="00F43710">
              <w:rPr>
                <w:rFonts w:ascii="Arial" w:hAnsi="Arial" w:cs="Arial"/>
                <w:sz w:val="24"/>
                <w:szCs w:val="24"/>
                <w:lang w:eastAsia="ar-SA"/>
              </w:rPr>
              <w:t>.06.</w:t>
            </w:r>
            <w:r>
              <w:rPr>
                <w:rFonts w:ascii="Arial" w:hAnsi="Arial" w:cs="Arial"/>
                <w:sz w:val="24"/>
                <w:szCs w:val="24"/>
                <w:lang w:eastAsia="ar-SA"/>
              </w:rPr>
              <w:t>- 30.6.2023</w:t>
            </w:r>
          </w:p>
        </w:tc>
        <w:tc>
          <w:tcPr>
            <w:tcW w:w="3729" w:type="dxa"/>
            <w:tcBorders>
              <w:top w:val="single" w:sz="4" w:space="0" w:color="auto"/>
              <w:left w:val="single" w:sz="4" w:space="0" w:color="auto"/>
              <w:bottom w:val="single" w:sz="4" w:space="0" w:color="auto"/>
              <w:right w:val="single" w:sz="4" w:space="0" w:color="auto"/>
            </w:tcBorders>
          </w:tcPr>
          <w:p w:rsidR="00F43710" w:rsidRDefault="004E0AF4">
            <w:pPr>
              <w:pStyle w:val="Bezriadkovania"/>
              <w:rPr>
                <w:rFonts w:ascii="Arial" w:hAnsi="Arial" w:cs="Arial"/>
                <w:sz w:val="24"/>
                <w:szCs w:val="24"/>
                <w:lang w:eastAsia="ar-SA"/>
              </w:rPr>
            </w:pPr>
            <w:r>
              <w:rPr>
                <w:rFonts w:ascii="Arial" w:hAnsi="Arial" w:cs="Arial"/>
                <w:sz w:val="24"/>
                <w:szCs w:val="24"/>
                <w:lang w:eastAsia="ar-SA"/>
              </w:rPr>
              <w:t>Penzión Betánia Senec</w:t>
            </w:r>
          </w:p>
        </w:tc>
        <w:tc>
          <w:tcPr>
            <w:tcW w:w="3492" w:type="dxa"/>
            <w:tcBorders>
              <w:top w:val="single" w:sz="4" w:space="0" w:color="auto"/>
              <w:left w:val="single" w:sz="4" w:space="0" w:color="auto"/>
              <w:bottom w:val="single" w:sz="4" w:space="0" w:color="auto"/>
              <w:right w:val="single" w:sz="4" w:space="0" w:color="auto"/>
            </w:tcBorders>
          </w:tcPr>
          <w:p w:rsidR="00F43710" w:rsidRDefault="004E0AF4">
            <w:pPr>
              <w:pStyle w:val="Bezriadkovania"/>
              <w:rPr>
                <w:rFonts w:ascii="Arial" w:hAnsi="Arial" w:cs="Arial"/>
                <w:sz w:val="24"/>
                <w:szCs w:val="24"/>
                <w:lang w:eastAsia="ar-SA"/>
              </w:rPr>
            </w:pPr>
            <w:r>
              <w:rPr>
                <w:rFonts w:ascii="Arial" w:hAnsi="Arial" w:cs="Arial"/>
                <w:sz w:val="24"/>
                <w:szCs w:val="24"/>
                <w:lang w:eastAsia="ar-SA"/>
              </w:rPr>
              <w:t xml:space="preserve">Letný pobyt </w:t>
            </w:r>
            <w:proofErr w:type="spellStart"/>
            <w:r>
              <w:rPr>
                <w:rFonts w:ascii="Arial" w:hAnsi="Arial" w:cs="Arial"/>
                <w:sz w:val="24"/>
                <w:szCs w:val="24"/>
                <w:lang w:eastAsia="ar-SA"/>
              </w:rPr>
              <w:t>príjimateľov</w:t>
            </w:r>
            <w:proofErr w:type="spellEnd"/>
          </w:p>
        </w:tc>
      </w:tr>
      <w:tr w:rsidR="003F0F61" w:rsidTr="00BD0C29">
        <w:trPr>
          <w:trHeight w:val="207"/>
        </w:trPr>
        <w:tc>
          <w:tcPr>
            <w:tcW w:w="1841" w:type="dxa"/>
            <w:tcBorders>
              <w:top w:val="single" w:sz="4" w:space="0" w:color="auto"/>
              <w:left w:val="single" w:sz="4" w:space="0" w:color="auto"/>
              <w:bottom w:val="single" w:sz="4" w:space="0" w:color="auto"/>
              <w:right w:val="single" w:sz="4" w:space="0" w:color="auto"/>
            </w:tcBorders>
          </w:tcPr>
          <w:p w:rsidR="003F0F61" w:rsidRDefault="004E0AF4">
            <w:pPr>
              <w:pStyle w:val="Bezriadkovania"/>
              <w:rPr>
                <w:rFonts w:ascii="Arial" w:hAnsi="Arial" w:cs="Arial"/>
                <w:sz w:val="24"/>
                <w:szCs w:val="24"/>
                <w:lang w:eastAsia="ar-SA"/>
              </w:rPr>
            </w:pPr>
            <w:r>
              <w:rPr>
                <w:rFonts w:ascii="Arial" w:hAnsi="Arial" w:cs="Arial"/>
                <w:sz w:val="24"/>
                <w:szCs w:val="24"/>
                <w:lang w:eastAsia="ar-SA"/>
              </w:rPr>
              <w:t>16.07.- 23.07.2023</w:t>
            </w:r>
          </w:p>
        </w:tc>
        <w:tc>
          <w:tcPr>
            <w:tcW w:w="3729" w:type="dxa"/>
            <w:tcBorders>
              <w:top w:val="single" w:sz="4" w:space="0" w:color="auto"/>
              <w:left w:val="single" w:sz="4" w:space="0" w:color="auto"/>
              <w:bottom w:val="single" w:sz="4" w:space="0" w:color="auto"/>
              <w:right w:val="single" w:sz="4" w:space="0" w:color="auto"/>
            </w:tcBorders>
          </w:tcPr>
          <w:p w:rsidR="003F0F61" w:rsidRDefault="003F0F61">
            <w:pPr>
              <w:pStyle w:val="Bezriadkovania"/>
              <w:rPr>
                <w:rFonts w:ascii="Arial" w:hAnsi="Arial" w:cs="Arial"/>
                <w:sz w:val="24"/>
                <w:szCs w:val="24"/>
                <w:lang w:eastAsia="ar-SA"/>
              </w:rPr>
            </w:pPr>
            <w:r>
              <w:rPr>
                <w:rFonts w:ascii="Arial" w:hAnsi="Arial" w:cs="Arial"/>
                <w:sz w:val="24"/>
                <w:szCs w:val="24"/>
                <w:lang w:eastAsia="ar-SA"/>
              </w:rPr>
              <w:t xml:space="preserve">Hokovce </w:t>
            </w:r>
          </w:p>
        </w:tc>
        <w:tc>
          <w:tcPr>
            <w:tcW w:w="3492" w:type="dxa"/>
            <w:tcBorders>
              <w:top w:val="single" w:sz="4" w:space="0" w:color="auto"/>
              <w:left w:val="single" w:sz="4" w:space="0" w:color="auto"/>
              <w:bottom w:val="single" w:sz="4" w:space="0" w:color="auto"/>
              <w:right w:val="single" w:sz="4" w:space="0" w:color="auto"/>
            </w:tcBorders>
          </w:tcPr>
          <w:p w:rsidR="003F0F61" w:rsidRDefault="003F0F61">
            <w:pPr>
              <w:pStyle w:val="Bezriadkovania"/>
              <w:rPr>
                <w:rFonts w:ascii="Arial" w:hAnsi="Arial" w:cs="Arial"/>
                <w:sz w:val="24"/>
                <w:szCs w:val="24"/>
                <w:lang w:eastAsia="ar-SA"/>
              </w:rPr>
            </w:pPr>
            <w:r>
              <w:rPr>
                <w:rFonts w:ascii="Arial" w:hAnsi="Arial" w:cs="Arial"/>
                <w:sz w:val="24"/>
                <w:szCs w:val="24"/>
                <w:lang w:eastAsia="ar-SA"/>
              </w:rPr>
              <w:t>Letný pobyt</w:t>
            </w:r>
          </w:p>
        </w:tc>
      </w:tr>
      <w:tr w:rsidR="003F0F61" w:rsidTr="00BD0C29">
        <w:trPr>
          <w:trHeight w:val="207"/>
        </w:trPr>
        <w:tc>
          <w:tcPr>
            <w:tcW w:w="1841" w:type="dxa"/>
            <w:tcBorders>
              <w:top w:val="single" w:sz="4" w:space="0" w:color="auto"/>
              <w:left w:val="single" w:sz="4" w:space="0" w:color="auto"/>
              <w:bottom w:val="single" w:sz="4" w:space="0" w:color="auto"/>
              <w:right w:val="single" w:sz="4" w:space="0" w:color="auto"/>
            </w:tcBorders>
          </w:tcPr>
          <w:p w:rsidR="003F0F61" w:rsidRDefault="004E0AF4">
            <w:pPr>
              <w:pStyle w:val="Bezriadkovania"/>
              <w:rPr>
                <w:rFonts w:ascii="Arial" w:hAnsi="Arial" w:cs="Arial"/>
                <w:sz w:val="24"/>
                <w:szCs w:val="24"/>
                <w:lang w:eastAsia="ar-SA"/>
              </w:rPr>
            </w:pPr>
            <w:r>
              <w:rPr>
                <w:rFonts w:ascii="Arial" w:hAnsi="Arial" w:cs="Arial"/>
                <w:sz w:val="24"/>
                <w:szCs w:val="24"/>
                <w:lang w:eastAsia="ar-SA"/>
              </w:rPr>
              <w:t>5.9</w:t>
            </w:r>
            <w:r w:rsidR="00131B8C">
              <w:rPr>
                <w:rFonts w:ascii="Arial" w:hAnsi="Arial" w:cs="Arial"/>
                <w:sz w:val="24"/>
                <w:szCs w:val="24"/>
                <w:lang w:eastAsia="ar-SA"/>
              </w:rPr>
              <w:t xml:space="preserve">.-12.9.2023 </w:t>
            </w:r>
          </w:p>
        </w:tc>
        <w:tc>
          <w:tcPr>
            <w:tcW w:w="3729" w:type="dxa"/>
            <w:tcBorders>
              <w:top w:val="single" w:sz="4" w:space="0" w:color="auto"/>
              <w:left w:val="single" w:sz="4" w:space="0" w:color="auto"/>
              <w:bottom w:val="single" w:sz="4" w:space="0" w:color="auto"/>
              <w:right w:val="single" w:sz="4" w:space="0" w:color="auto"/>
            </w:tcBorders>
          </w:tcPr>
          <w:p w:rsidR="003F0F61" w:rsidRDefault="00131B8C">
            <w:pPr>
              <w:pStyle w:val="Bezriadkovania"/>
              <w:rPr>
                <w:rFonts w:ascii="Arial" w:hAnsi="Arial" w:cs="Arial"/>
                <w:sz w:val="24"/>
                <w:szCs w:val="24"/>
                <w:lang w:eastAsia="ar-SA"/>
              </w:rPr>
            </w:pPr>
            <w:r>
              <w:rPr>
                <w:rFonts w:ascii="Arial" w:hAnsi="Arial" w:cs="Arial"/>
                <w:sz w:val="24"/>
                <w:szCs w:val="24"/>
                <w:lang w:eastAsia="ar-SA"/>
              </w:rPr>
              <w:t>Vila Hana, Nová Lesná</w:t>
            </w:r>
          </w:p>
        </w:tc>
        <w:tc>
          <w:tcPr>
            <w:tcW w:w="3492" w:type="dxa"/>
            <w:tcBorders>
              <w:top w:val="single" w:sz="4" w:space="0" w:color="auto"/>
              <w:left w:val="single" w:sz="4" w:space="0" w:color="auto"/>
              <w:bottom w:val="single" w:sz="4" w:space="0" w:color="auto"/>
              <w:right w:val="single" w:sz="4" w:space="0" w:color="auto"/>
            </w:tcBorders>
          </w:tcPr>
          <w:p w:rsidR="003F0F61" w:rsidRDefault="00131B8C">
            <w:pPr>
              <w:pStyle w:val="Bezriadkovania"/>
              <w:rPr>
                <w:rFonts w:ascii="Arial" w:hAnsi="Arial" w:cs="Arial"/>
                <w:sz w:val="24"/>
                <w:szCs w:val="24"/>
                <w:lang w:eastAsia="ar-SA"/>
              </w:rPr>
            </w:pPr>
            <w:r>
              <w:rPr>
                <w:rFonts w:ascii="Arial" w:hAnsi="Arial" w:cs="Arial"/>
                <w:sz w:val="24"/>
                <w:szCs w:val="24"/>
                <w:lang w:eastAsia="ar-SA"/>
              </w:rPr>
              <w:t>Rekreačný pobyt prijímateľov</w:t>
            </w:r>
          </w:p>
        </w:tc>
      </w:tr>
      <w:tr w:rsidR="003F0F61" w:rsidTr="00BD0C29">
        <w:trPr>
          <w:trHeight w:val="207"/>
        </w:trPr>
        <w:tc>
          <w:tcPr>
            <w:tcW w:w="1841" w:type="dxa"/>
            <w:tcBorders>
              <w:top w:val="single" w:sz="4" w:space="0" w:color="auto"/>
              <w:left w:val="single" w:sz="4" w:space="0" w:color="auto"/>
              <w:bottom w:val="single" w:sz="4" w:space="0" w:color="auto"/>
              <w:right w:val="single" w:sz="4" w:space="0" w:color="auto"/>
            </w:tcBorders>
          </w:tcPr>
          <w:p w:rsidR="003F0F61" w:rsidRDefault="00131B8C">
            <w:pPr>
              <w:pStyle w:val="Bezriadkovania"/>
              <w:rPr>
                <w:rFonts w:ascii="Arial" w:hAnsi="Arial" w:cs="Arial"/>
                <w:sz w:val="24"/>
                <w:szCs w:val="24"/>
                <w:lang w:eastAsia="ar-SA"/>
              </w:rPr>
            </w:pPr>
            <w:r>
              <w:rPr>
                <w:rFonts w:ascii="Arial" w:hAnsi="Arial" w:cs="Arial"/>
                <w:sz w:val="24"/>
                <w:szCs w:val="24"/>
                <w:lang w:eastAsia="ar-SA"/>
              </w:rPr>
              <w:t>5.9.-10.9.2023</w:t>
            </w:r>
          </w:p>
        </w:tc>
        <w:tc>
          <w:tcPr>
            <w:tcW w:w="3729" w:type="dxa"/>
            <w:tcBorders>
              <w:top w:val="single" w:sz="4" w:space="0" w:color="auto"/>
              <w:left w:val="single" w:sz="4" w:space="0" w:color="auto"/>
              <w:bottom w:val="single" w:sz="4" w:space="0" w:color="auto"/>
              <w:right w:val="single" w:sz="4" w:space="0" w:color="auto"/>
            </w:tcBorders>
          </w:tcPr>
          <w:p w:rsidR="003F0F61" w:rsidRDefault="00131B8C">
            <w:pPr>
              <w:pStyle w:val="Bezriadkovania"/>
              <w:rPr>
                <w:rFonts w:ascii="Arial" w:hAnsi="Arial" w:cs="Arial"/>
                <w:sz w:val="24"/>
                <w:szCs w:val="24"/>
                <w:lang w:eastAsia="ar-SA"/>
              </w:rPr>
            </w:pPr>
            <w:proofErr w:type="spellStart"/>
            <w:r>
              <w:rPr>
                <w:rFonts w:ascii="Arial" w:hAnsi="Arial" w:cs="Arial"/>
                <w:sz w:val="24"/>
                <w:szCs w:val="24"/>
                <w:lang w:eastAsia="ar-SA"/>
              </w:rPr>
              <w:t>Gliwice</w:t>
            </w:r>
            <w:proofErr w:type="spellEnd"/>
            <w:r>
              <w:rPr>
                <w:rFonts w:ascii="Arial" w:hAnsi="Arial" w:cs="Arial"/>
                <w:sz w:val="24"/>
                <w:szCs w:val="24"/>
                <w:lang w:eastAsia="ar-SA"/>
              </w:rPr>
              <w:t xml:space="preserve"> Poľsko </w:t>
            </w:r>
          </w:p>
        </w:tc>
        <w:tc>
          <w:tcPr>
            <w:tcW w:w="3492" w:type="dxa"/>
            <w:tcBorders>
              <w:top w:val="single" w:sz="4" w:space="0" w:color="auto"/>
              <w:left w:val="single" w:sz="4" w:space="0" w:color="auto"/>
              <w:bottom w:val="single" w:sz="4" w:space="0" w:color="auto"/>
              <w:right w:val="single" w:sz="4" w:space="0" w:color="auto"/>
            </w:tcBorders>
          </w:tcPr>
          <w:p w:rsidR="003F0F61" w:rsidRDefault="00131B8C">
            <w:pPr>
              <w:pStyle w:val="Bezriadkovania"/>
              <w:rPr>
                <w:rFonts w:ascii="Arial" w:hAnsi="Arial" w:cs="Arial"/>
                <w:sz w:val="24"/>
                <w:szCs w:val="24"/>
                <w:lang w:eastAsia="ar-SA"/>
              </w:rPr>
            </w:pPr>
            <w:r>
              <w:rPr>
                <w:rFonts w:ascii="Arial" w:hAnsi="Arial" w:cs="Arial"/>
                <w:sz w:val="24"/>
                <w:szCs w:val="24"/>
                <w:lang w:eastAsia="ar-SA"/>
              </w:rPr>
              <w:t xml:space="preserve">Krátkodobé projekty učiacich sa zamestnancov v sektore vzdelávania dospelých – dobrovoľníctvo </w:t>
            </w:r>
          </w:p>
        </w:tc>
      </w:tr>
      <w:tr w:rsidR="003F0F61" w:rsidTr="00BD0C29">
        <w:trPr>
          <w:trHeight w:val="207"/>
        </w:trPr>
        <w:tc>
          <w:tcPr>
            <w:tcW w:w="1841" w:type="dxa"/>
            <w:tcBorders>
              <w:top w:val="single" w:sz="4" w:space="0" w:color="auto"/>
              <w:left w:val="single" w:sz="4" w:space="0" w:color="auto"/>
              <w:bottom w:val="single" w:sz="4" w:space="0" w:color="auto"/>
              <w:right w:val="single" w:sz="4" w:space="0" w:color="auto"/>
            </w:tcBorders>
          </w:tcPr>
          <w:p w:rsidR="003F0F61" w:rsidRDefault="00131B8C">
            <w:pPr>
              <w:pStyle w:val="Bezriadkovania"/>
              <w:rPr>
                <w:rFonts w:ascii="Arial" w:hAnsi="Arial" w:cs="Arial"/>
                <w:sz w:val="24"/>
                <w:szCs w:val="24"/>
                <w:lang w:eastAsia="ar-SA"/>
              </w:rPr>
            </w:pPr>
            <w:r>
              <w:rPr>
                <w:rFonts w:ascii="Arial" w:hAnsi="Arial" w:cs="Arial"/>
                <w:sz w:val="24"/>
                <w:szCs w:val="24"/>
                <w:lang w:eastAsia="ar-SA"/>
              </w:rPr>
              <w:t>20.9.2023</w:t>
            </w:r>
          </w:p>
        </w:tc>
        <w:tc>
          <w:tcPr>
            <w:tcW w:w="3729" w:type="dxa"/>
            <w:tcBorders>
              <w:top w:val="single" w:sz="4" w:space="0" w:color="auto"/>
              <w:left w:val="single" w:sz="4" w:space="0" w:color="auto"/>
              <w:bottom w:val="single" w:sz="4" w:space="0" w:color="auto"/>
              <w:right w:val="single" w:sz="4" w:space="0" w:color="auto"/>
            </w:tcBorders>
          </w:tcPr>
          <w:p w:rsidR="003F0F61" w:rsidRDefault="00131B8C">
            <w:pPr>
              <w:pStyle w:val="Bezriadkovania"/>
              <w:rPr>
                <w:rFonts w:ascii="Arial" w:hAnsi="Arial" w:cs="Arial"/>
                <w:sz w:val="24"/>
                <w:szCs w:val="24"/>
                <w:lang w:eastAsia="ar-SA"/>
              </w:rPr>
            </w:pPr>
            <w:r>
              <w:rPr>
                <w:rFonts w:ascii="Arial" w:hAnsi="Arial" w:cs="Arial"/>
                <w:sz w:val="24"/>
                <w:szCs w:val="24"/>
                <w:lang w:eastAsia="ar-SA"/>
              </w:rPr>
              <w:t xml:space="preserve">KD Pastuchov </w:t>
            </w:r>
          </w:p>
        </w:tc>
        <w:tc>
          <w:tcPr>
            <w:tcW w:w="3492" w:type="dxa"/>
            <w:tcBorders>
              <w:top w:val="single" w:sz="4" w:space="0" w:color="auto"/>
              <w:left w:val="single" w:sz="4" w:space="0" w:color="auto"/>
              <w:bottom w:val="single" w:sz="4" w:space="0" w:color="auto"/>
              <w:right w:val="single" w:sz="4" w:space="0" w:color="auto"/>
            </w:tcBorders>
          </w:tcPr>
          <w:p w:rsidR="003F0F61" w:rsidRDefault="00131B8C">
            <w:pPr>
              <w:pStyle w:val="Bezriadkovania"/>
              <w:rPr>
                <w:rFonts w:ascii="Arial" w:hAnsi="Arial" w:cs="Arial"/>
                <w:sz w:val="24"/>
                <w:szCs w:val="24"/>
                <w:lang w:eastAsia="ar-SA"/>
              </w:rPr>
            </w:pPr>
            <w:r>
              <w:rPr>
                <w:rFonts w:ascii="Arial" w:hAnsi="Arial" w:cs="Arial"/>
                <w:sz w:val="24"/>
                <w:szCs w:val="24"/>
                <w:lang w:eastAsia="ar-SA"/>
              </w:rPr>
              <w:t xml:space="preserve">40.  výročie DSS Pastuchov </w:t>
            </w:r>
          </w:p>
        </w:tc>
      </w:tr>
      <w:tr w:rsidR="003F0F61" w:rsidTr="00BD0C29">
        <w:trPr>
          <w:trHeight w:val="207"/>
        </w:trPr>
        <w:tc>
          <w:tcPr>
            <w:tcW w:w="1841" w:type="dxa"/>
            <w:tcBorders>
              <w:top w:val="single" w:sz="4" w:space="0" w:color="auto"/>
              <w:left w:val="single" w:sz="4" w:space="0" w:color="auto"/>
              <w:bottom w:val="single" w:sz="4" w:space="0" w:color="auto"/>
              <w:right w:val="single" w:sz="4" w:space="0" w:color="auto"/>
            </w:tcBorders>
          </w:tcPr>
          <w:p w:rsidR="003F0F61" w:rsidRDefault="00131B8C">
            <w:pPr>
              <w:pStyle w:val="Bezriadkovania"/>
              <w:rPr>
                <w:rFonts w:ascii="Arial" w:hAnsi="Arial" w:cs="Arial"/>
                <w:sz w:val="24"/>
                <w:szCs w:val="24"/>
                <w:lang w:eastAsia="ar-SA"/>
              </w:rPr>
            </w:pPr>
            <w:r>
              <w:rPr>
                <w:rFonts w:ascii="Arial" w:hAnsi="Arial" w:cs="Arial"/>
                <w:sz w:val="24"/>
                <w:szCs w:val="24"/>
                <w:lang w:eastAsia="ar-SA"/>
              </w:rPr>
              <w:t>20.9.2023</w:t>
            </w:r>
          </w:p>
        </w:tc>
        <w:tc>
          <w:tcPr>
            <w:tcW w:w="3729" w:type="dxa"/>
            <w:tcBorders>
              <w:top w:val="single" w:sz="4" w:space="0" w:color="auto"/>
              <w:left w:val="single" w:sz="4" w:space="0" w:color="auto"/>
              <w:bottom w:val="single" w:sz="4" w:space="0" w:color="auto"/>
              <w:right w:val="single" w:sz="4" w:space="0" w:color="auto"/>
            </w:tcBorders>
          </w:tcPr>
          <w:p w:rsidR="003F0F61" w:rsidRDefault="00131B8C">
            <w:pPr>
              <w:pStyle w:val="Bezriadkovania"/>
              <w:rPr>
                <w:rFonts w:ascii="Arial" w:hAnsi="Arial" w:cs="Arial"/>
                <w:sz w:val="24"/>
                <w:szCs w:val="24"/>
                <w:lang w:eastAsia="ar-SA"/>
              </w:rPr>
            </w:pPr>
            <w:r>
              <w:rPr>
                <w:rFonts w:ascii="Arial" w:hAnsi="Arial" w:cs="Arial"/>
                <w:sz w:val="24"/>
                <w:szCs w:val="24"/>
                <w:lang w:eastAsia="ar-SA"/>
              </w:rPr>
              <w:t xml:space="preserve">ZSS Zelený dom Skalica </w:t>
            </w:r>
          </w:p>
        </w:tc>
        <w:tc>
          <w:tcPr>
            <w:tcW w:w="3492" w:type="dxa"/>
            <w:tcBorders>
              <w:top w:val="single" w:sz="4" w:space="0" w:color="auto"/>
              <w:left w:val="single" w:sz="4" w:space="0" w:color="auto"/>
              <w:bottom w:val="single" w:sz="4" w:space="0" w:color="auto"/>
              <w:right w:val="single" w:sz="4" w:space="0" w:color="auto"/>
            </w:tcBorders>
          </w:tcPr>
          <w:p w:rsidR="003F0F61" w:rsidRDefault="00131B8C">
            <w:pPr>
              <w:pStyle w:val="Bezriadkovania"/>
              <w:rPr>
                <w:rFonts w:ascii="Arial" w:hAnsi="Arial" w:cs="Arial"/>
                <w:sz w:val="24"/>
                <w:szCs w:val="24"/>
                <w:lang w:eastAsia="ar-SA"/>
              </w:rPr>
            </w:pPr>
            <w:r>
              <w:rPr>
                <w:rFonts w:ascii="Arial" w:hAnsi="Arial" w:cs="Arial"/>
                <w:sz w:val="24"/>
                <w:szCs w:val="24"/>
                <w:lang w:eastAsia="ar-SA"/>
              </w:rPr>
              <w:t>Dr. Klaun</w:t>
            </w:r>
            <w:r w:rsidR="003F0F61">
              <w:rPr>
                <w:rFonts w:ascii="Arial" w:hAnsi="Arial" w:cs="Arial"/>
                <w:sz w:val="24"/>
                <w:szCs w:val="24"/>
                <w:lang w:eastAsia="ar-SA"/>
              </w:rPr>
              <w:t xml:space="preserve"> </w:t>
            </w:r>
          </w:p>
        </w:tc>
      </w:tr>
      <w:tr w:rsidR="003F0F61" w:rsidTr="00BD0C29">
        <w:trPr>
          <w:trHeight w:val="207"/>
        </w:trPr>
        <w:tc>
          <w:tcPr>
            <w:tcW w:w="1841" w:type="dxa"/>
            <w:tcBorders>
              <w:top w:val="single" w:sz="4" w:space="0" w:color="auto"/>
              <w:left w:val="single" w:sz="4" w:space="0" w:color="auto"/>
              <w:bottom w:val="single" w:sz="4" w:space="0" w:color="auto"/>
              <w:right w:val="single" w:sz="4" w:space="0" w:color="auto"/>
            </w:tcBorders>
          </w:tcPr>
          <w:p w:rsidR="003F0F61" w:rsidRDefault="00F47324" w:rsidP="003F0F61">
            <w:pPr>
              <w:pStyle w:val="Bezriadkovania"/>
              <w:rPr>
                <w:rFonts w:ascii="Arial" w:hAnsi="Arial" w:cs="Arial"/>
                <w:sz w:val="24"/>
                <w:szCs w:val="24"/>
                <w:lang w:eastAsia="ar-SA"/>
              </w:rPr>
            </w:pPr>
            <w:r>
              <w:rPr>
                <w:rFonts w:ascii="Arial" w:hAnsi="Arial" w:cs="Arial"/>
                <w:sz w:val="24"/>
                <w:szCs w:val="24"/>
                <w:lang w:eastAsia="ar-SA"/>
              </w:rPr>
              <w:t>21.</w:t>
            </w:r>
            <w:r w:rsidR="00131B8C">
              <w:rPr>
                <w:rFonts w:ascii="Arial" w:hAnsi="Arial" w:cs="Arial"/>
                <w:sz w:val="24"/>
                <w:szCs w:val="24"/>
                <w:lang w:eastAsia="ar-SA"/>
              </w:rPr>
              <w:t>9.2023</w:t>
            </w:r>
            <w:r w:rsidR="003F0F61">
              <w:rPr>
                <w:rFonts w:ascii="Arial" w:hAnsi="Arial" w:cs="Arial"/>
                <w:sz w:val="24"/>
                <w:szCs w:val="24"/>
                <w:lang w:eastAsia="ar-SA"/>
              </w:rPr>
              <w:t xml:space="preserve"> </w:t>
            </w:r>
          </w:p>
        </w:tc>
        <w:tc>
          <w:tcPr>
            <w:tcW w:w="3729" w:type="dxa"/>
            <w:tcBorders>
              <w:top w:val="single" w:sz="4" w:space="0" w:color="auto"/>
              <w:left w:val="single" w:sz="4" w:space="0" w:color="auto"/>
              <w:bottom w:val="single" w:sz="4" w:space="0" w:color="auto"/>
              <w:right w:val="single" w:sz="4" w:space="0" w:color="auto"/>
            </w:tcBorders>
          </w:tcPr>
          <w:p w:rsidR="003F0F61" w:rsidRDefault="007119C2" w:rsidP="007119C2">
            <w:pPr>
              <w:pStyle w:val="Bezriadkovania"/>
              <w:rPr>
                <w:rFonts w:ascii="Arial" w:hAnsi="Arial" w:cs="Arial"/>
                <w:sz w:val="24"/>
                <w:szCs w:val="24"/>
                <w:lang w:eastAsia="ar-SA"/>
              </w:rPr>
            </w:pPr>
            <w:r>
              <w:rPr>
                <w:rFonts w:ascii="Arial" w:hAnsi="Arial" w:cs="Arial"/>
                <w:sz w:val="24"/>
                <w:szCs w:val="24"/>
                <w:lang w:eastAsia="ar-SA"/>
              </w:rPr>
              <w:t>MŠ Hviezdoslavova</w:t>
            </w:r>
          </w:p>
        </w:tc>
        <w:tc>
          <w:tcPr>
            <w:tcW w:w="3492" w:type="dxa"/>
            <w:tcBorders>
              <w:top w:val="single" w:sz="4" w:space="0" w:color="auto"/>
              <w:left w:val="single" w:sz="4" w:space="0" w:color="auto"/>
              <w:bottom w:val="single" w:sz="4" w:space="0" w:color="auto"/>
              <w:right w:val="single" w:sz="4" w:space="0" w:color="auto"/>
            </w:tcBorders>
          </w:tcPr>
          <w:p w:rsidR="003F0F61" w:rsidRDefault="007119C2">
            <w:pPr>
              <w:pStyle w:val="Bezriadkovania"/>
              <w:rPr>
                <w:rFonts w:ascii="Arial" w:hAnsi="Arial" w:cs="Arial"/>
                <w:sz w:val="24"/>
                <w:szCs w:val="24"/>
                <w:lang w:eastAsia="ar-SA"/>
              </w:rPr>
            </w:pPr>
            <w:r>
              <w:rPr>
                <w:rFonts w:ascii="Arial" w:hAnsi="Arial" w:cs="Arial"/>
                <w:sz w:val="24"/>
                <w:szCs w:val="24"/>
                <w:lang w:eastAsia="ar-SA"/>
              </w:rPr>
              <w:t xml:space="preserve">Aktivity pri príležitosti  európskeho týždňa mobility </w:t>
            </w:r>
          </w:p>
        </w:tc>
      </w:tr>
      <w:tr w:rsidR="003F0F61" w:rsidTr="00BD0C29">
        <w:trPr>
          <w:trHeight w:val="207"/>
        </w:trPr>
        <w:tc>
          <w:tcPr>
            <w:tcW w:w="1841" w:type="dxa"/>
            <w:tcBorders>
              <w:top w:val="single" w:sz="4" w:space="0" w:color="auto"/>
              <w:left w:val="single" w:sz="4" w:space="0" w:color="auto"/>
              <w:bottom w:val="single" w:sz="4" w:space="0" w:color="auto"/>
              <w:right w:val="single" w:sz="4" w:space="0" w:color="auto"/>
            </w:tcBorders>
          </w:tcPr>
          <w:p w:rsidR="003F0F61" w:rsidRDefault="007119C2">
            <w:pPr>
              <w:pStyle w:val="Bezriadkovania"/>
              <w:rPr>
                <w:rFonts w:ascii="Arial" w:hAnsi="Arial" w:cs="Arial"/>
                <w:sz w:val="24"/>
                <w:szCs w:val="24"/>
                <w:lang w:eastAsia="ar-SA"/>
              </w:rPr>
            </w:pPr>
            <w:r>
              <w:rPr>
                <w:rFonts w:ascii="Arial" w:hAnsi="Arial" w:cs="Arial"/>
                <w:sz w:val="24"/>
                <w:szCs w:val="24"/>
                <w:lang w:eastAsia="ar-SA"/>
              </w:rPr>
              <w:t>22.</w:t>
            </w:r>
            <w:r w:rsidR="00F47324">
              <w:rPr>
                <w:rFonts w:ascii="Arial" w:hAnsi="Arial" w:cs="Arial"/>
                <w:sz w:val="24"/>
                <w:szCs w:val="24"/>
                <w:lang w:eastAsia="ar-SA"/>
              </w:rPr>
              <w:t>9.2023</w:t>
            </w:r>
          </w:p>
        </w:tc>
        <w:tc>
          <w:tcPr>
            <w:tcW w:w="3729" w:type="dxa"/>
            <w:tcBorders>
              <w:top w:val="single" w:sz="4" w:space="0" w:color="auto"/>
              <w:left w:val="single" w:sz="4" w:space="0" w:color="auto"/>
              <w:bottom w:val="single" w:sz="4" w:space="0" w:color="auto"/>
              <w:right w:val="single" w:sz="4" w:space="0" w:color="auto"/>
            </w:tcBorders>
          </w:tcPr>
          <w:p w:rsidR="003F0F61" w:rsidRDefault="00F47324">
            <w:pPr>
              <w:pStyle w:val="Bezriadkovania"/>
              <w:rPr>
                <w:rFonts w:ascii="Arial" w:hAnsi="Arial" w:cs="Arial"/>
                <w:sz w:val="24"/>
                <w:szCs w:val="24"/>
                <w:lang w:eastAsia="ar-SA"/>
              </w:rPr>
            </w:pPr>
            <w:r>
              <w:rPr>
                <w:rFonts w:ascii="Arial" w:hAnsi="Arial" w:cs="Arial"/>
                <w:sz w:val="24"/>
                <w:szCs w:val="24"/>
                <w:lang w:eastAsia="ar-SA"/>
              </w:rPr>
              <w:t>DSS Šintava</w:t>
            </w:r>
          </w:p>
        </w:tc>
        <w:tc>
          <w:tcPr>
            <w:tcW w:w="3492" w:type="dxa"/>
            <w:tcBorders>
              <w:top w:val="single" w:sz="4" w:space="0" w:color="auto"/>
              <w:left w:val="single" w:sz="4" w:space="0" w:color="auto"/>
              <w:bottom w:val="single" w:sz="4" w:space="0" w:color="auto"/>
              <w:right w:val="single" w:sz="4" w:space="0" w:color="auto"/>
            </w:tcBorders>
          </w:tcPr>
          <w:p w:rsidR="003F0F61" w:rsidRDefault="00F47324" w:rsidP="00F47324">
            <w:pPr>
              <w:pStyle w:val="Bezriadkovania"/>
              <w:rPr>
                <w:rFonts w:ascii="Arial" w:hAnsi="Arial" w:cs="Arial"/>
                <w:sz w:val="24"/>
                <w:szCs w:val="24"/>
                <w:lang w:eastAsia="ar-SA"/>
              </w:rPr>
            </w:pPr>
            <w:r>
              <w:rPr>
                <w:rFonts w:ascii="Arial" w:hAnsi="Arial" w:cs="Arial"/>
                <w:sz w:val="24"/>
                <w:szCs w:val="24"/>
                <w:lang w:eastAsia="ar-SA"/>
              </w:rPr>
              <w:t>Jarmok výrobkov</w:t>
            </w:r>
          </w:p>
        </w:tc>
      </w:tr>
      <w:tr w:rsidR="003F0F61" w:rsidTr="00BD0C29">
        <w:trPr>
          <w:trHeight w:val="207"/>
        </w:trPr>
        <w:tc>
          <w:tcPr>
            <w:tcW w:w="1841" w:type="dxa"/>
            <w:tcBorders>
              <w:top w:val="single" w:sz="4" w:space="0" w:color="auto"/>
              <w:left w:val="single" w:sz="4" w:space="0" w:color="auto"/>
              <w:bottom w:val="single" w:sz="4" w:space="0" w:color="auto"/>
              <w:right w:val="single" w:sz="4" w:space="0" w:color="auto"/>
            </w:tcBorders>
          </w:tcPr>
          <w:p w:rsidR="003F0F61" w:rsidRDefault="00F47324">
            <w:pPr>
              <w:pStyle w:val="Bezriadkovania"/>
              <w:rPr>
                <w:rFonts w:ascii="Arial" w:hAnsi="Arial" w:cs="Arial"/>
                <w:sz w:val="24"/>
                <w:szCs w:val="24"/>
                <w:lang w:eastAsia="ar-SA"/>
              </w:rPr>
            </w:pPr>
            <w:r>
              <w:rPr>
                <w:rFonts w:ascii="Arial" w:hAnsi="Arial" w:cs="Arial"/>
                <w:sz w:val="24"/>
                <w:szCs w:val="24"/>
                <w:lang w:eastAsia="ar-SA"/>
              </w:rPr>
              <w:t>23.9.2023</w:t>
            </w:r>
          </w:p>
        </w:tc>
        <w:tc>
          <w:tcPr>
            <w:tcW w:w="3729" w:type="dxa"/>
            <w:tcBorders>
              <w:top w:val="single" w:sz="4" w:space="0" w:color="auto"/>
              <w:left w:val="single" w:sz="4" w:space="0" w:color="auto"/>
              <w:bottom w:val="single" w:sz="4" w:space="0" w:color="auto"/>
              <w:right w:val="single" w:sz="4" w:space="0" w:color="auto"/>
            </w:tcBorders>
          </w:tcPr>
          <w:p w:rsidR="003F0F61" w:rsidRDefault="00F47324">
            <w:pPr>
              <w:pStyle w:val="Bezriadkovania"/>
              <w:rPr>
                <w:rFonts w:ascii="Arial" w:hAnsi="Arial" w:cs="Arial"/>
                <w:sz w:val="24"/>
                <w:szCs w:val="24"/>
                <w:lang w:eastAsia="ar-SA"/>
              </w:rPr>
            </w:pPr>
            <w:r>
              <w:rPr>
                <w:rFonts w:ascii="Arial" w:hAnsi="Arial" w:cs="Arial"/>
                <w:sz w:val="24"/>
                <w:szCs w:val="24"/>
                <w:lang w:eastAsia="ar-SA"/>
              </w:rPr>
              <w:t>Futbalový štadión Skalica</w:t>
            </w:r>
          </w:p>
        </w:tc>
        <w:tc>
          <w:tcPr>
            <w:tcW w:w="3492" w:type="dxa"/>
            <w:tcBorders>
              <w:top w:val="single" w:sz="4" w:space="0" w:color="auto"/>
              <w:left w:val="single" w:sz="4" w:space="0" w:color="auto"/>
              <w:bottom w:val="single" w:sz="4" w:space="0" w:color="auto"/>
              <w:right w:val="single" w:sz="4" w:space="0" w:color="auto"/>
            </w:tcBorders>
          </w:tcPr>
          <w:p w:rsidR="003F0F61" w:rsidRDefault="00F47324">
            <w:pPr>
              <w:pStyle w:val="Bezriadkovania"/>
              <w:rPr>
                <w:rFonts w:ascii="Arial" w:hAnsi="Arial" w:cs="Arial"/>
                <w:sz w:val="24"/>
                <w:szCs w:val="24"/>
                <w:lang w:eastAsia="ar-SA"/>
              </w:rPr>
            </w:pPr>
            <w:r>
              <w:rPr>
                <w:rFonts w:ascii="Arial" w:hAnsi="Arial" w:cs="Arial"/>
                <w:sz w:val="24"/>
                <w:szCs w:val="24"/>
                <w:lang w:eastAsia="ar-SA"/>
              </w:rPr>
              <w:t>Zápas Dunajská streda - Skalica</w:t>
            </w:r>
          </w:p>
        </w:tc>
      </w:tr>
      <w:tr w:rsidR="003F0F61" w:rsidTr="00BD0C29">
        <w:trPr>
          <w:trHeight w:val="207"/>
        </w:trPr>
        <w:tc>
          <w:tcPr>
            <w:tcW w:w="1841" w:type="dxa"/>
            <w:tcBorders>
              <w:top w:val="single" w:sz="4" w:space="0" w:color="auto"/>
              <w:left w:val="single" w:sz="4" w:space="0" w:color="auto"/>
              <w:bottom w:val="single" w:sz="4" w:space="0" w:color="auto"/>
              <w:right w:val="single" w:sz="4" w:space="0" w:color="auto"/>
            </w:tcBorders>
          </w:tcPr>
          <w:p w:rsidR="003F0F61" w:rsidRDefault="00F47324">
            <w:pPr>
              <w:pStyle w:val="Bezriadkovania"/>
              <w:rPr>
                <w:rFonts w:ascii="Arial" w:hAnsi="Arial" w:cs="Arial"/>
                <w:sz w:val="24"/>
                <w:szCs w:val="24"/>
                <w:lang w:eastAsia="ar-SA"/>
              </w:rPr>
            </w:pPr>
            <w:r>
              <w:rPr>
                <w:rFonts w:ascii="Arial" w:hAnsi="Arial" w:cs="Arial"/>
                <w:sz w:val="24"/>
                <w:szCs w:val="24"/>
                <w:lang w:eastAsia="ar-SA"/>
              </w:rPr>
              <w:t>24.9.- 28.9. 2023</w:t>
            </w:r>
          </w:p>
        </w:tc>
        <w:tc>
          <w:tcPr>
            <w:tcW w:w="3729" w:type="dxa"/>
            <w:tcBorders>
              <w:top w:val="single" w:sz="4" w:space="0" w:color="auto"/>
              <w:left w:val="single" w:sz="4" w:space="0" w:color="auto"/>
              <w:bottom w:val="single" w:sz="4" w:space="0" w:color="auto"/>
              <w:right w:val="single" w:sz="4" w:space="0" w:color="auto"/>
            </w:tcBorders>
          </w:tcPr>
          <w:p w:rsidR="003F0F61" w:rsidRDefault="00F47324">
            <w:pPr>
              <w:pStyle w:val="Bezriadkovania"/>
              <w:rPr>
                <w:rFonts w:ascii="Arial" w:hAnsi="Arial" w:cs="Arial"/>
                <w:sz w:val="24"/>
                <w:szCs w:val="24"/>
                <w:lang w:eastAsia="ar-SA"/>
              </w:rPr>
            </w:pPr>
            <w:r>
              <w:rPr>
                <w:rFonts w:ascii="Arial" w:hAnsi="Arial" w:cs="Arial"/>
                <w:sz w:val="24"/>
                <w:szCs w:val="24"/>
                <w:lang w:eastAsia="ar-SA"/>
              </w:rPr>
              <w:t>Hotel Máj , Piešťany</w:t>
            </w:r>
            <w:r w:rsidR="003F0F61">
              <w:rPr>
                <w:rFonts w:ascii="Arial" w:hAnsi="Arial" w:cs="Arial"/>
                <w:sz w:val="24"/>
                <w:szCs w:val="24"/>
                <w:lang w:eastAsia="ar-SA"/>
              </w:rPr>
              <w:t xml:space="preserve"> </w:t>
            </w:r>
          </w:p>
        </w:tc>
        <w:tc>
          <w:tcPr>
            <w:tcW w:w="3492" w:type="dxa"/>
            <w:tcBorders>
              <w:top w:val="single" w:sz="4" w:space="0" w:color="auto"/>
              <w:left w:val="single" w:sz="4" w:space="0" w:color="auto"/>
              <w:bottom w:val="single" w:sz="4" w:space="0" w:color="auto"/>
              <w:right w:val="single" w:sz="4" w:space="0" w:color="auto"/>
            </w:tcBorders>
          </w:tcPr>
          <w:p w:rsidR="003F0F61" w:rsidRDefault="00F47324">
            <w:pPr>
              <w:pStyle w:val="Bezriadkovania"/>
              <w:rPr>
                <w:rFonts w:ascii="Arial" w:hAnsi="Arial" w:cs="Arial"/>
                <w:sz w:val="24"/>
                <w:szCs w:val="24"/>
                <w:lang w:eastAsia="ar-SA"/>
              </w:rPr>
            </w:pPr>
            <w:r>
              <w:rPr>
                <w:rFonts w:ascii="Arial" w:hAnsi="Arial" w:cs="Arial"/>
                <w:sz w:val="24"/>
                <w:szCs w:val="24"/>
                <w:lang w:eastAsia="ar-SA"/>
              </w:rPr>
              <w:t xml:space="preserve">Kúpeľný pobyt prijímateľov </w:t>
            </w:r>
          </w:p>
        </w:tc>
      </w:tr>
      <w:tr w:rsidR="003F0F61" w:rsidTr="00BD0C29">
        <w:trPr>
          <w:trHeight w:val="207"/>
        </w:trPr>
        <w:tc>
          <w:tcPr>
            <w:tcW w:w="1841" w:type="dxa"/>
            <w:tcBorders>
              <w:top w:val="single" w:sz="4" w:space="0" w:color="auto"/>
              <w:left w:val="single" w:sz="4" w:space="0" w:color="auto"/>
              <w:bottom w:val="single" w:sz="4" w:space="0" w:color="auto"/>
              <w:right w:val="single" w:sz="4" w:space="0" w:color="auto"/>
            </w:tcBorders>
          </w:tcPr>
          <w:p w:rsidR="003F0F61" w:rsidRDefault="00F47324">
            <w:pPr>
              <w:pStyle w:val="Bezriadkovania"/>
              <w:rPr>
                <w:rFonts w:ascii="Arial" w:hAnsi="Arial" w:cs="Arial"/>
                <w:sz w:val="24"/>
                <w:szCs w:val="24"/>
                <w:lang w:eastAsia="ar-SA"/>
              </w:rPr>
            </w:pPr>
            <w:r>
              <w:rPr>
                <w:rFonts w:ascii="Arial" w:hAnsi="Arial" w:cs="Arial"/>
                <w:sz w:val="24"/>
                <w:szCs w:val="24"/>
                <w:lang w:eastAsia="ar-SA"/>
              </w:rPr>
              <w:t>27.9</w:t>
            </w:r>
            <w:r w:rsidR="003F0F61">
              <w:rPr>
                <w:rFonts w:ascii="Arial" w:hAnsi="Arial" w:cs="Arial"/>
                <w:sz w:val="24"/>
                <w:szCs w:val="24"/>
                <w:lang w:eastAsia="ar-SA"/>
              </w:rPr>
              <w:t>.</w:t>
            </w:r>
            <w:r>
              <w:rPr>
                <w:rFonts w:ascii="Arial" w:hAnsi="Arial" w:cs="Arial"/>
                <w:sz w:val="24"/>
                <w:szCs w:val="24"/>
                <w:lang w:eastAsia="ar-SA"/>
              </w:rPr>
              <w:t>2023</w:t>
            </w:r>
          </w:p>
        </w:tc>
        <w:tc>
          <w:tcPr>
            <w:tcW w:w="3729" w:type="dxa"/>
            <w:tcBorders>
              <w:top w:val="single" w:sz="4" w:space="0" w:color="auto"/>
              <w:left w:val="single" w:sz="4" w:space="0" w:color="auto"/>
              <w:bottom w:val="single" w:sz="4" w:space="0" w:color="auto"/>
              <w:right w:val="single" w:sz="4" w:space="0" w:color="auto"/>
            </w:tcBorders>
          </w:tcPr>
          <w:p w:rsidR="003F0F61" w:rsidRDefault="00F47324">
            <w:pPr>
              <w:pStyle w:val="Bezriadkovania"/>
              <w:rPr>
                <w:rFonts w:ascii="Arial" w:hAnsi="Arial" w:cs="Arial"/>
                <w:sz w:val="24"/>
                <w:szCs w:val="24"/>
                <w:lang w:eastAsia="ar-SA"/>
              </w:rPr>
            </w:pPr>
            <w:r>
              <w:rPr>
                <w:rFonts w:ascii="Arial" w:hAnsi="Arial" w:cs="Arial"/>
                <w:sz w:val="24"/>
                <w:szCs w:val="24"/>
                <w:lang w:eastAsia="ar-SA"/>
              </w:rPr>
              <w:t xml:space="preserve">Brno </w:t>
            </w:r>
            <w:proofErr w:type="spellStart"/>
            <w:r>
              <w:rPr>
                <w:rFonts w:ascii="Arial" w:hAnsi="Arial" w:cs="Arial"/>
                <w:sz w:val="24"/>
                <w:szCs w:val="24"/>
                <w:lang w:eastAsia="ar-SA"/>
              </w:rPr>
              <w:t>Winning</w:t>
            </w:r>
            <w:proofErr w:type="spellEnd"/>
            <w:r>
              <w:rPr>
                <w:rFonts w:ascii="Arial" w:hAnsi="Arial" w:cs="Arial"/>
                <w:sz w:val="24"/>
                <w:szCs w:val="24"/>
                <w:lang w:eastAsia="ar-SA"/>
              </w:rPr>
              <w:t xml:space="preserve"> Group Aréna</w:t>
            </w:r>
          </w:p>
        </w:tc>
        <w:tc>
          <w:tcPr>
            <w:tcW w:w="3492" w:type="dxa"/>
            <w:tcBorders>
              <w:top w:val="single" w:sz="4" w:space="0" w:color="auto"/>
              <w:left w:val="single" w:sz="4" w:space="0" w:color="auto"/>
              <w:bottom w:val="single" w:sz="4" w:space="0" w:color="auto"/>
              <w:right w:val="single" w:sz="4" w:space="0" w:color="auto"/>
            </w:tcBorders>
          </w:tcPr>
          <w:p w:rsidR="003F0F61" w:rsidRDefault="00F47324">
            <w:pPr>
              <w:pStyle w:val="Bezriadkovania"/>
              <w:rPr>
                <w:rFonts w:ascii="Arial" w:hAnsi="Arial" w:cs="Arial"/>
                <w:sz w:val="24"/>
                <w:szCs w:val="24"/>
                <w:lang w:eastAsia="ar-SA"/>
              </w:rPr>
            </w:pPr>
            <w:r>
              <w:rPr>
                <w:rFonts w:ascii="Arial" w:hAnsi="Arial" w:cs="Arial"/>
                <w:sz w:val="24"/>
                <w:szCs w:val="24"/>
                <w:lang w:eastAsia="ar-SA"/>
              </w:rPr>
              <w:t xml:space="preserve">Hokejový zápas HC </w:t>
            </w:r>
            <w:proofErr w:type="spellStart"/>
            <w:r>
              <w:rPr>
                <w:rFonts w:ascii="Arial" w:hAnsi="Arial" w:cs="Arial"/>
                <w:sz w:val="24"/>
                <w:szCs w:val="24"/>
                <w:lang w:eastAsia="ar-SA"/>
              </w:rPr>
              <w:t>Kometa</w:t>
            </w:r>
            <w:proofErr w:type="spellEnd"/>
            <w:r>
              <w:rPr>
                <w:rFonts w:ascii="Arial" w:hAnsi="Arial" w:cs="Arial"/>
                <w:sz w:val="24"/>
                <w:szCs w:val="24"/>
                <w:lang w:eastAsia="ar-SA"/>
              </w:rPr>
              <w:t xml:space="preserve"> Brno  - </w:t>
            </w:r>
            <w:proofErr w:type="spellStart"/>
            <w:r>
              <w:rPr>
                <w:rFonts w:ascii="Arial" w:hAnsi="Arial" w:cs="Arial"/>
                <w:sz w:val="24"/>
                <w:szCs w:val="24"/>
                <w:lang w:eastAsia="ar-SA"/>
              </w:rPr>
              <w:t>Banes</w:t>
            </w:r>
            <w:proofErr w:type="spellEnd"/>
            <w:r>
              <w:rPr>
                <w:rFonts w:ascii="Arial" w:hAnsi="Arial" w:cs="Arial"/>
                <w:sz w:val="24"/>
                <w:szCs w:val="24"/>
                <w:lang w:eastAsia="ar-SA"/>
              </w:rPr>
              <w:t xml:space="preserve"> Motor České Budějovice</w:t>
            </w:r>
          </w:p>
        </w:tc>
      </w:tr>
      <w:tr w:rsidR="003F0F61" w:rsidTr="00BD0C29">
        <w:trPr>
          <w:trHeight w:val="207"/>
        </w:trPr>
        <w:tc>
          <w:tcPr>
            <w:tcW w:w="1841" w:type="dxa"/>
            <w:tcBorders>
              <w:top w:val="single" w:sz="4" w:space="0" w:color="auto"/>
              <w:left w:val="single" w:sz="4" w:space="0" w:color="auto"/>
              <w:bottom w:val="single" w:sz="4" w:space="0" w:color="auto"/>
              <w:right w:val="single" w:sz="4" w:space="0" w:color="auto"/>
            </w:tcBorders>
          </w:tcPr>
          <w:p w:rsidR="003F0F61" w:rsidRDefault="00F47324">
            <w:pPr>
              <w:pStyle w:val="Bezriadkovania"/>
              <w:rPr>
                <w:rFonts w:ascii="Arial" w:hAnsi="Arial" w:cs="Arial"/>
                <w:sz w:val="24"/>
                <w:szCs w:val="24"/>
                <w:lang w:eastAsia="ar-SA"/>
              </w:rPr>
            </w:pPr>
            <w:r>
              <w:rPr>
                <w:rFonts w:ascii="Arial" w:hAnsi="Arial" w:cs="Arial"/>
                <w:sz w:val="24"/>
                <w:szCs w:val="24"/>
                <w:lang w:eastAsia="ar-SA"/>
              </w:rPr>
              <w:t>11.10.- 15.10.2023</w:t>
            </w:r>
          </w:p>
        </w:tc>
        <w:tc>
          <w:tcPr>
            <w:tcW w:w="3729" w:type="dxa"/>
            <w:tcBorders>
              <w:top w:val="single" w:sz="4" w:space="0" w:color="auto"/>
              <w:left w:val="single" w:sz="4" w:space="0" w:color="auto"/>
              <w:bottom w:val="single" w:sz="4" w:space="0" w:color="auto"/>
              <w:right w:val="single" w:sz="4" w:space="0" w:color="auto"/>
            </w:tcBorders>
          </w:tcPr>
          <w:p w:rsidR="003F0F61" w:rsidRDefault="00F47324">
            <w:pPr>
              <w:pStyle w:val="Bezriadkovania"/>
              <w:rPr>
                <w:rFonts w:ascii="Arial" w:hAnsi="Arial" w:cs="Arial"/>
                <w:sz w:val="24"/>
                <w:szCs w:val="24"/>
                <w:lang w:eastAsia="ar-SA"/>
              </w:rPr>
            </w:pPr>
            <w:proofErr w:type="spellStart"/>
            <w:r>
              <w:rPr>
                <w:rFonts w:ascii="Arial" w:hAnsi="Arial" w:cs="Arial"/>
                <w:sz w:val="24"/>
                <w:szCs w:val="24"/>
                <w:lang w:eastAsia="ar-SA"/>
              </w:rPr>
              <w:t>Petřvald</w:t>
            </w:r>
            <w:proofErr w:type="spellEnd"/>
            <w:r>
              <w:rPr>
                <w:rFonts w:ascii="Arial" w:hAnsi="Arial" w:cs="Arial"/>
                <w:sz w:val="24"/>
                <w:szCs w:val="24"/>
                <w:lang w:eastAsia="ar-SA"/>
              </w:rPr>
              <w:t xml:space="preserve">, </w:t>
            </w:r>
            <w:proofErr w:type="spellStart"/>
            <w:r>
              <w:rPr>
                <w:rFonts w:ascii="Arial" w:hAnsi="Arial" w:cs="Arial"/>
                <w:sz w:val="24"/>
                <w:szCs w:val="24"/>
                <w:lang w:eastAsia="ar-SA"/>
              </w:rPr>
              <w:t>Havířov</w:t>
            </w:r>
            <w:proofErr w:type="spellEnd"/>
            <w:r>
              <w:rPr>
                <w:rFonts w:ascii="Arial" w:hAnsi="Arial" w:cs="Arial"/>
                <w:sz w:val="24"/>
                <w:szCs w:val="24"/>
                <w:lang w:eastAsia="ar-SA"/>
              </w:rPr>
              <w:t>, ČR</w:t>
            </w:r>
          </w:p>
        </w:tc>
        <w:tc>
          <w:tcPr>
            <w:tcW w:w="3492" w:type="dxa"/>
            <w:tcBorders>
              <w:top w:val="single" w:sz="4" w:space="0" w:color="auto"/>
              <w:left w:val="single" w:sz="4" w:space="0" w:color="auto"/>
              <w:bottom w:val="single" w:sz="4" w:space="0" w:color="auto"/>
              <w:right w:val="single" w:sz="4" w:space="0" w:color="auto"/>
            </w:tcBorders>
          </w:tcPr>
          <w:p w:rsidR="003F0F61" w:rsidRDefault="003A2A4D">
            <w:pPr>
              <w:pStyle w:val="Bezriadkovania"/>
              <w:rPr>
                <w:rFonts w:ascii="Arial" w:hAnsi="Arial" w:cs="Arial"/>
                <w:sz w:val="24"/>
                <w:szCs w:val="24"/>
                <w:lang w:eastAsia="ar-SA"/>
              </w:rPr>
            </w:pPr>
            <w:r>
              <w:rPr>
                <w:rFonts w:ascii="Arial" w:hAnsi="Arial" w:cs="Arial"/>
                <w:sz w:val="24"/>
                <w:szCs w:val="24"/>
                <w:lang w:eastAsia="ar-SA"/>
              </w:rPr>
              <w:t>Krátkodobé projekty učiacich sa zamestnancov v sektore vzdelávania dospelých – dobrovoľníctvo</w:t>
            </w:r>
          </w:p>
        </w:tc>
      </w:tr>
      <w:tr w:rsidR="003F0F61" w:rsidTr="00BD0C29">
        <w:trPr>
          <w:trHeight w:val="207"/>
        </w:trPr>
        <w:tc>
          <w:tcPr>
            <w:tcW w:w="1841" w:type="dxa"/>
            <w:tcBorders>
              <w:top w:val="single" w:sz="4" w:space="0" w:color="auto"/>
              <w:left w:val="single" w:sz="4" w:space="0" w:color="auto"/>
              <w:bottom w:val="single" w:sz="4" w:space="0" w:color="auto"/>
              <w:right w:val="single" w:sz="4" w:space="0" w:color="auto"/>
            </w:tcBorders>
          </w:tcPr>
          <w:p w:rsidR="003F0F61" w:rsidRDefault="003A2A4D">
            <w:pPr>
              <w:pStyle w:val="Bezriadkovania"/>
              <w:rPr>
                <w:rFonts w:ascii="Arial" w:hAnsi="Arial" w:cs="Arial"/>
                <w:sz w:val="24"/>
                <w:szCs w:val="24"/>
                <w:lang w:eastAsia="ar-SA"/>
              </w:rPr>
            </w:pPr>
            <w:r>
              <w:rPr>
                <w:rFonts w:ascii="Arial" w:hAnsi="Arial" w:cs="Arial"/>
                <w:sz w:val="24"/>
                <w:szCs w:val="24"/>
                <w:lang w:eastAsia="ar-SA"/>
              </w:rPr>
              <w:t>19.10.2023</w:t>
            </w:r>
          </w:p>
        </w:tc>
        <w:tc>
          <w:tcPr>
            <w:tcW w:w="3729" w:type="dxa"/>
            <w:tcBorders>
              <w:top w:val="single" w:sz="4" w:space="0" w:color="auto"/>
              <w:left w:val="single" w:sz="4" w:space="0" w:color="auto"/>
              <w:bottom w:val="single" w:sz="4" w:space="0" w:color="auto"/>
              <w:right w:val="single" w:sz="4" w:space="0" w:color="auto"/>
            </w:tcBorders>
          </w:tcPr>
          <w:p w:rsidR="003F0F61" w:rsidRDefault="003A2A4D">
            <w:pPr>
              <w:pStyle w:val="Bezriadkovania"/>
              <w:rPr>
                <w:rFonts w:ascii="Arial" w:hAnsi="Arial" w:cs="Arial"/>
                <w:sz w:val="24"/>
                <w:szCs w:val="24"/>
                <w:lang w:eastAsia="ar-SA"/>
              </w:rPr>
            </w:pPr>
            <w:r>
              <w:rPr>
                <w:rFonts w:ascii="Arial" w:hAnsi="Arial" w:cs="Arial"/>
                <w:sz w:val="24"/>
                <w:szCs w:val="24"/>
                <w:lang w:eastAsia="ar-SA"/>
              </w:rPr>
              <w:t>DK Senica</w:t>
            </w:r>
          </w:p>
        </w:tc>
        <w:tc>
          <w:tcPr>
            <w:tcW w:w="3492" w:type="dxa"/>
            <w:tcBorders>
              <w:top w:val="single" w:sz="4" w:space="0" w:color="auto"/>
              <w:left w:val="single" w:sz="4" w:space="0" w:color="auto"/>
              <w:bottom w:val="single" w:sz="4" w:space="0" w:color="auto"/>
              <w:right w:val="single" w:sz="4" w:space="0" w:color="auto"/>
            </w:tcBorders>
          </w:tcPr>
          <w:p w:rsidR="003F0F61" w:rsidRDefault="003A2A4D">
            <w:pPr>
              <w:pStyle w:val="Bezriadkovania"/>
              <w:rPr>
                <w:rFonts w:ascii="Arial" w:hAnsi="Arial" w:cs="Arial"/>
                <w:sz w:val="24"/>
                <w:szCs w:val="24"/>
                <w:lang w:eastAsia="ar-SA"/>
              </w:rPr>
            </w:pPr>
            <w:r>
              <w:rPr>
                <w:rFonts w:ascii="Arial" w:hAnsi="Arial" w:cs="Arial"/>
                <w:sz w:val="24"/>
                <w:szCs w:val="24"/>
                <w:lang w:eastAsia="ar-SA"/>
              </w:rPr>
              <w:t>Benefičný koncert</w:t>
            </w:r>
          </w:p>
        </w:tc>
      </w:tr>
      <w:tr w:rsidR="003F0F61" w:rsidTr="00BD0C29">
        <w:trPr>
          <w:trHeight w:val="207"/>
        </w:trPr>
        <w:tc>
          <w:tcPr>
            <w:tcW w:w="1841" w:type="dxa"/>
            <w:tcBorders>
              <w:top w:val="single" w:sz="4" w:space="0" w:color="auto"/>
              <w:left w:val="single" w:sz="4" w:space="0" w:color="auto"/>
              <w:bottom w:val="single" w:sz="4" w:space="0" w:color="auto"/>
              <w:right w:val="single" w:sz="4" w:space="0" w:color="auto"/>
            </w:tcBorders>
          </w:tcPr>
          <w:p w:rsidR="003F0F61" w:rsidRDefault="003A2A4D">
            <w:pPr>
              <w:pStyle w:val="Bezriadkovania"/>
              <w:rPr>
                <w:rFonts w:ascii="Arial" w:hAnsi="Arial" w:cs="Arial"/>
                <w:sz w:val="24"/>
                <w:szCs w:val="24"/>
                <w:lang w:eastAsia="ar-SA"/>
              </w:rPr>
            </w:pPr>
            <w:r>
              <w:rPr>
                <w:rFonts w:ascii="Arial" w:hAnsi="Arial" w:cs="Arial"/>
                <w:sz w:val="24"/>
                <w:szCs w:val="24"/>
                <w:lang w:eastAsia="ar-SA"/>
              </w:rPr>
              <w:t>6.12.2023</w:t>
            </w:r>
          </w:p>
        </w:tc>
        <w:tc>
          <w:tcPr>
            <w:tcW w:w="3729" w:type="dxa"/>
            <w:tcBorders>
              <w:top w:val="single" w:sz="4" w:space="0" w:color="auto"/>
              <w:left w:val="single" w:sz="4" w:space="0" w:color="auto"/>
              <w:bottom w:val="single" w:sz="4" w:space="0" w:color="auto"/>
              <w:right w:val="single" w:sz="4" w:space="0" w:color="auto"/>
            </w:tcBorders>
          </w:tcPr>
          <w:p w:rsidR="003F0F61" w:rsidRDefault="003A2A4D">
            <w:pPr>
              <w:pStyle w:val="Bezriadkovania"/>
              <w:rPr>
                <w:rFonts w:ascii="Arial" w:hAnsi="Arial" w:cs="Arial"/>
                <w:sz w:val="24"/>
                <w:szCs w:val="24"/>
                <w:lang w:eastAsia="ar-SA"/>
              </w:rPr>
            </w:pPr>
            <w:r>
              <w:rPr>
                <w:rFonts w:ascii="Arial" w:hAnsi="Arial" w:cs="Arial"/>
                <w:sz w:val="24"/>
                <w:szCs w:val="24"/>
                <w:lang w:eastAsia="ar-SA"/>
              </w:rPr>
              <w:t>ZSS Zelený dom Skalica</w:t>
            </w:r>
          </w:p>
        </w:tc>
        <w:tc>
          <w:tcPr>
            <w:tcW w:w="3492" w:type="dxa"/>
            <w:tcBorders>
              <w:top w:val="single" w:sz="4" w:space="0" w:color="auto"/>
              <w:left w:val="single" w:sz="4" w:space="0" w:color="auto"/>
              <w:bottom w:val="single" w:sz="4" w:space="0" w:color="auto"/>
              <w:right w:val="single" w:sz="4" w:space="0" w:color="auto"/>
            </w:tcBorders>
          </w:tcPr>
          <w:p w:rsidR="003F0F61" w:rsidRDefault="003A2A4D">
            <w:pPr>
              <w:pStyle w:val="Bezriadkovania"/>
              <w:rPr>
                <w:rFonts w:ascii="Arial" w:hAnsi="Arial" w:cs="Arial"/>
                <w:sz w:val="24"/>
                <w:szCs w:val="24"/>
                <w:lang w:eastAsia="ar-SA"/>
              </w:rPr>
            </w:pPr>
            <w:r>
              <w:rPr>
                <w:rFonts w:ascii="Arial" w:hAnsi="Arial" w:cs="Arial"/>
                <w:sz w:val="24"/>
                <w:szCs w:val="24"/>
                <w:lang w:eastAsia="ar-SA"/>
              </w:rPr>
              <w:t>Mikuláš v Zelenom dome</w:t>
            </w:r>
          </w:p>
        </w:tc>
      </w:tr>
      <w:tr w:rsidR="00BD0C29" w:rsidTr="00BD0C29">
        <w:trPr>
          <w:trHeight w:val="207"/>
        </w:trPr>
        <w:tc>
          <w:tcPr>
            <w:tcW w:w="1841" w:type="dxa"/>
            <w:tcBorders>
              <w:top w:val="single" w:sz="4" w:space="0" w:color="auto"/>
              <w:left w:val="single" w:sz="4" w:space="0" w:color="auto"/>
              <w:bottom w:val="single" w:sz="4" w:space="0" w:color="auto"/>
              <w:right w:val="single" w:sz="4" w:space="0" w:color="auto"/>
            </w:tcBorders>
          </w:tcPr>
          <w:p w:rsidR="00BD0C29" w:rsidRDefault="003A2A4D">
            <w:pPr>
              <w:pStyle w:val="Bezriadkovania"/>
              <w:rPr>
                <w:rFonts w:ascii="Arial" w:hAnsi="Arial" w:cs="Arial"/>
                <w:sz w:val="24"/>
                <w:szCs w:val="24"/>
                <w:lang w:eastAsia="ar-SA"/>
              </w:rPr>
            </w:pPr>
            <w:r>
              <w:rPr>
                <w:rFonts w:ascii="Arial" w:hAnsi="Arial" w:cs="Arial"/>
                <w:sz w:val="24"/>
                <w:szCs w:val="24"/>
                <w:lang w:eastAsia="ar-SA"/>
              </w:rPr>
              <w:t>6.12.2023</w:t>
            </w:r>
          </w:p>
        </w:tc>
        <w:tc>
          <w:tcPr>
            <w:tcW w:w="3729" w:type="dxa"/>
            <w:tcBorders>
              <w:top w:val="single" w:sz="4" w:space="0" w:color="auto"/>
              <w:left w:val="single" w:sz="4" w:space="0" w:color="auto"/>
              <w:bottom w:val="single" w:sz="4" w:space="0" w:color="auto"/>
              <w:right w:val="single" w:sz="4" w:space="0" w:color="auto"/>
            </w:tcBorders>
          </w:tcPr>
          <w:p w:rsidR="00BD0C29" w:rsidRDefault="003A2A4D">
            <w:pPr>
              <w:pStyle w:val="Bezriadkovania"/>
              <w:rPr>
                <w:rFonts w:ascii="Arial" w:hAnsi="Arial" w:cs="Arial"/>
                <w:sz w:val="24"/>
                <w:szCs w:val="24"/>
                <w:lang w:eastAsia="ar-SA"/>
              </w:rPr>
            </w:pPr>
            <w:r>
              <w:rPr>
                <w:rFonts w:ascii="Arial" w:hAnsi="Arial" w:cs="Arial"/>
                <w:sz w:val="24"/>
                <w:szCs w:val="24"/>
                <w:lang w:eastAsia="ar-SA"/>
              </w:rPr>
              <w:t>ZSS Zelený dom Skalica</w:t>
            </w:r>
          </w:p>
        </w:tc>
        <w:tc>
          <w:tcPr>
            <w:tcW w:w="3492" w:type="dxa"/>
            <w:tcBorders>
              <w:top w:val="single" w:sz="4" w:space="0" w:color="auto"/>
              <w:left w:val="single" w:sz="4" w:space="0" w:color="auto"/>
              <w:bottom w:val="single" w:sz="4" w:space="0" w:color="auto"/>
              <w:right w:val="single" w:sz="4" w:space="0" w:color="auto"/>
            </w:tcBorders>
          </w:tcPr>
          <w:p w:rsidR="00BD0C29" w:rsidRDefault="003A2A4D">
            <w:pPr>
              <w:pStyle w:val="Bezriadkovania"/>
              <w:rPr>
                <w:rFonts w:ascii="Arial" w:hAnsi="Arial" w:cs="Arial"/>
                <w:sz w:val="24"/>
                <w:szCs w:val="24"/>
                <w:lang w:eastAsia="ar-SA"/>
              </w:rPr>
            </w:pPr>
            <w:r>
              <w:rPr>
                <w:rFonts w:ascii="Arial" w:hAnsi="Arial" w:cs="Arial"/>
                <w:sz w:val="24"/>
                <w:szCs w:val="24"/>
                <w:lang w:eastAsia="ar-SA"/>
              </w:rPr>
              <w:t>Návšteva pani primátorky Oľgy Ľuptákovej s Mikulášom</w:t>
            </w:r>
          </w:p>
        </w:tc>
      </w:tr>
      <w:tr w:rsidR="003F0F61" w:rsidTr="00BD0C29">
        <w:trPr>
          <w:trHeight w:val="207"/>
        </w:trPr>
        <w:tc>
          <w:tcPr>
            <w:tcW w:w="1841" w:type="dxa"/>
            <w:tcBorders>
              <w:top w:val="single" w:sz="4" w:space="0" w:color="auto"/>
              <w:left w:val="single" w:sz="4" w:space="0" w:color="auto"/>
              <w:bottom w:val="single" w:sz="4" w:space="0" w:color="auto"/>
              <w:right w:val="single" w:sz="4" w:space="0" w:color="auto"/>
            </w:tcBorders>
          </w:tcPr>
          <w:p w:rsidR="003F0F61" w:rsidRDefault="003A2A4D">
            <w:pPr>
              <w:pStyle w:val="Bezriadkovania"/>
              <w:rPr>
                <w:rFonts w:ascii="Arial" w:hAnsi="Arial" w:cs="Arial"/>
                <w:sz w:val="24"/>
                <w:szCs w:val="24"/>
                <w:lang w:eastAsia="ar-SA"/>
              </w:rPr>
            </w:pPr>
            <w:r>
              <w:rPr>
                <w:rFonts w:ascii="Arial" w:hAnsi="Arial" w:cs="Arial"/>
                <w:sz w:val="24"/>
                <w:szCs w:val="24"/>
                <w:lang w:eastAsia="ar-SA"/>
              </w:rPr>
              <w:t>6.12.2023</w:t>
            </w:r>
          </w:p>
        </w:tc>
        <w:tc>
          <w:tcPr>
            <w:tcW w:w="3729" w:type="dxa"/>
            <w:tcBorders>
              <w:top w:val="single" w:sz="4" w:space="0" w:color="auto"/>
              <w:left w:val="single" w:sz="4" w:space="0" w:color="auto"/>
              <w:bottom w:val="single" w:sz="4" w:space="0" w:color="auto"/>
              <w:right w:val="single" w:sz="4" w:space="0" w:color="auto"/>
            </w:tcBorders>
          </w:tcPr>
          <w:p w:rsidR="003F0F61" w:rsidRDefault="003A2A4D">
            <w:pPr>
              <w:pStyle w:val="Bezriadkovania"/>
              <w:rPr>
                <w:rFonts w:ascii="Arial" w:hAnsi="Arial" w:cs="Arial"/>
                <w:sz w:val="24"/>
                <w:szCs w:val="24"/>
                <w:lang w:eastAsia="ar-SA"/>
              </w:rPr>
            </w:pPr>
            <w:r>
              <w:rPr>
                <w:rFonts w:ascii="Arial" w:hAnsi="Arial" w:cs="Arial"/>
                <w:sz w:val="24"/>
                <w:szCs w:val="24"/>
                <w:lang w:eastAsia="ar-SA"/>
              </w:rPr>
              <w:t xml:space="preserve">MsÚ Skalica </w:t>
            </w:r>
            <w:r w:rsidR="00BD0C29">
              <w:rPr>
                <w:rFonts w:ascii="Arial" w:hAnsi="Arial" w:cs="Arial"/>
                <w:sz w:val="24"/>
                <w:szCs w:val="24"/>
                <w:lang w:eastAsia="ar-SA"/>
              </w:rPr>
              <w:t xml:space="preserve"> </w:t>
            </w:r>
          </w:p>
        </w:tc>
        <w:tc>
          <w:tcPr>
            <w:tcW w:w="3492" w:type="dxa"/>
            <w:tcBorders>
              <w:top w:val="single" w:sz="4" w:space="0" w:color="auto"/>
              <w:left w:val="single" w:sz="4" w:space="0" w:color="auto"/>
              <w:bottom w:val="single" w:sz="4" w:space="0" w:color="auto"/>
              <w:right w:val="single" w:sz="4" w:space="0" w:color="auto"/>
            </w:tcBorders>
          </w:tcPr>
          <w:p w:rsidR="003F0F61" w:rsidRDefault="003A2A4D">
            <w:pPr>
              <w:pStyle w:val="Bezriadkovania"/>
              <w:rPr>
                <w:rFonts w:ascii="Arial" w:hAnsi="Arial" w:cs="Arial"/>
                <w:sz w:val="24"/>
                <w:szCs w:val="24"/>
                <w:lang w:eastAsia="ar-SA"/>
              </w:rPr>
            </w:pPr>
            <w:proofErr w:type="spellStart"/>
            <w:r>
              <w:rPr>
                <w:rFonts w:ascii="Arial" w:hAnsi="Arial" w:cs="Arial"/>
                <w:sz w:val="24"/>
                <w:szCs w:val="24"/>
                <w:lang w:eastAsia="ar-SA"/>
              </w:rPr>
              <w:t>Hande</w:t>
            </w:r>
            <w:proofErr w:type="spellEnd"/>
            <w:r>
              <w:rPr>
                <w:rFonts w:ascii="Arial" w:hAnsi="Arial" w:cs="Arial"/>
                <w:sz w:val="24"/>
                <w:szCs w:val="24"/>
                <w:lang w:eastAsia="ar-SA"/>
              </w:rPr>
              <w:t xml:space="preserve"> </w:t>
            </w:r>
            <w:proofErr w:type="spellStart"/>
            <w:r>
              <w:rPr>
                <w:rFonts w:ascii="Arial" w:hAnsi="Arial" w:cs="Arial"/>
                <w:sz w:val="24"/>
                <w:szCs w:val="24"/>
                <w:lang w:eastAsia="ar-SA"/>
              </w:rPr>
              <w:t>made</w:t>
            </w:r>
            <w:proofErr w:type="spellEnd"/>
            <w:r>
              <w:rPr>
                <w:rFonts w:ascii="Arial" w:hAnsi="Arial" w:cs="Arial"/>
                <w:sz w:val="24"/>
                <w:szCs w:val="24"/>
                <w:lang w:eastAsia="ar-SA"/>
              </w:rPr>
              <w:t xml:space="preserve"> vianočné trhy </w:t>
            </w:r>
          </w:p>
        </w:tc>
      </w:tr>
      <w:tr w:rsidR="003A2A4D" w:rsidTr="00BD0C29">
        <w:trPr>
          <w:trHeight w:val="207"/>
        </w:trPr>
        <w:tc>
          <w:tcPr>
            <w:tcW w:w="1841" w:type="dxa"/>
            <w:tcBorders>
              <w:top w:val="single" w:sz="4" w:space="0" w:color="auto"/>
              <w:left w:val="single" w:sz="4" w:space="0" w:color="auto"/>
              <w:bottom w:val="single" w:sz="4" w:space="0" w:color="auto"/>
              <w:right w:val="single" w:sz="4" w:space="0" w:color="auto"/>
            </w:tcBorders>
          </w:tcPr>
          <w:p w:rsidR="003A2A4D" w:rsidRDefault="00C732B6">
            <w:pPr>
              <w:pStyle w:val="Bezriadkovania"/>
              <w:rPr>
                <w:rFonts w:ascii="Arial" w:hAnsi="Arial" w:cs="Arial"/>
                <w:sz w:val="24"/>
                <w:szCs w:val="24"/>
                <w:lang w:eastAsia="ar-SA"/>
              </w:rPr>
            </w:pPr>
            <w:r>
              <w:rPr>
                <w:rFonts w:ascii="Arial" w:hAnsi="Arial" w:cs="Arial"/>
                <w:sz w:val="24"/>
                <w:szCs w:val="24"/>
                <w:lang w:eastAsia="ar-SA"/>
              </w:rPr>
              <w:t>11.12.2023</w:t>
            </w:r>
          </w:p>
        </w:tc>
        <w:tc>
          <w:tcPr>
            <w:tcW w:w="3729" w:type="dxa"/>
            <w:tcBorders>
              <w:top w:val="single" w:sz="4" w:space="0" w:color="auto"/>
              <w:left w:val="single" w:sz="4" w:space="0" w:color="auto"/>
              <w:bottom w:val="single" w:sz="4" w:space="0" w:color="auto"/>
              <w:right w:val="single" w:sz="4" w:space="0" w:color="auto"/>
            </w:tcBorders>
          </w:tcPr>
          <w:p w:rsidR="003A2A4D" w:rsidRDefault="00C732B6">
            <w:pPr>
              <w:pStyle w:val="Bezriadkovania"/>
              <w:rPr>
                <w:rFonts w:ascii="Arial" w:hAnsi="Arial" w:cs="Arial"/>
                <w:sz w:val="24"/>
                <w:szCs w:val="24"/>
                <w:lang w:eastAsia="ar-SA"/>
              </w:rPr>
            </w:pPr>
            <w:r>
              <w:rPr>
                <w:rFonts w:ascii="Arial" w:hAnsi="Arial" w:cs="Arial"/>
                <w:sz w:val="24"/>
                <w:szCs w:val="24"/>
                <w:lang w:eastAsia="ar-SA"/>
              </w:rPr>
              <w:t>Priestory TTSK Trnava</w:t>
            </w:r>
          </w:p>
        </w:tc>
        <w:tc>
          <w:tcPr>
            <w:tcW w:w="3492" w:type="dxa"/>
            <w:tcBorders>
              <w:top w:val="single" w:sz="4" w:space="0" w:color="auto"/>
              <w:left w:val="single" w:sz="4" w:space="0" w:color="auto"/>
              <w:bottom w:val="single" w:sz="4" w:space="0" w:color="auto"/>
              <w:right w:val="single" w:sz="4" w:space="0" w:color="auto"/>
            </w:tcBorders>
          </w:tcPr>
          <w:p w:rsidR="003A2A4D" w:rsidRDefault="00C732B6">
            <w:pPr>
              <w:pStyle w:val="Bezriadkovania"/>
              <w:rPr>
                <w:rFonts w:ascii="Arial" w:hAnsi="Arial" w:cs="Arial"/>
                <w:sz w:val="24"/>
                <w:szCs w:val="24"/>
                <w:lang w:eastAsia="ar-SA"/>
              </w:rPr>
            </w:pPr>
            <w:r>
              <w:rPr>
                <w:rFonts w:ascii="Arial" w:hAnsi="Arial" w:cs="Arial"/>
                <w:sz w:val="24"/>
                <w:szCs w:val="24"/>
                <w:lang w:eastAsia="ar-SA"/>
              </w:rPr>
              <w:t>Predajné vianočné trhy</w:t>
            </w:r>
          </w:p>
        </w:tc>
      </w:tr>
      <w:tr w:rsidR="003A2A4D" w:rsidTr="00BD0C29">
        <w:trPr>
          <w:trHeight w:val="207"/>
        </w:trPr>
        <w:tc>
          <w:tcPr>
            <w:tcW w:w="1841" w:type="dxa"/>
            <w:tcBorders>
              <w:top w:val="single" w:sz="4" w:space="0" w:color="auto"/>
              <w:left w:val="single" w:sz="4" w:space="0" w:color="auto"/>
              <w:bottom w:val="single" w:sz="4" w:space="0" w:color="auto"/>
              <w:right w:val="single" w:sz="4" w:space="0" w:color="auto"/>
            </w:tcBorders>
          </w:tcPr>
          <w:p w:rsidR="003A2A4D" w:rsidRDefault="00C732B6">
            <w:pPr>
              <w:pStyle w:val="Bezriadkovania"/>
              <w:rPr>
                <w:rFonts w:ascii="Arial" w:hAnsi="Arial" w:cs="Arial"/>
                <w:sz w:val="24"/>
                <w:szCs w:val="24"/>
                <w:lang w:eastAsia="ar-SA"/>
              </w:rPr>
            </w:pPr>
            <w:r>
              <w:rPr>
                <w:rFonts w:ascii="Arial" w:hAnsi="Arial" w:cs="Arial"/>
                <w:sz w:val="24"/>
                <w:szCs w:val="24"/>
                <w:lang w:eastAsia="ar-SA"/>
              </w:rPr>
              <w:t>14.12.2023</w:t>
            </w:r>
          </w:p>
        </w:tc>
        <w:tc>
          <w:tcPr>
            <w:tcW w:w="3729" w:type="dxa"/>
            <w:tcBorders>
              <w:top w:val="single" w:sz="4" w:space="0" w:color="auto"/>
              <w:left w:val="single" w:sz="4" w:space="0" w:color="auto"/>
              <w:bottom w:val="single" w:sz="4" w:space="0" w:color="auto"/>
              <w:right w:val="single" w:sz="4" w:space="0" w:color="auto"/>
            </w:tcBorders>
          </w:tcPr>
          <w:p w:rsidR="003A2A4D" w:rsidRDefault="0045075C">
            <w:pPr>
              <w:pStyle w:val="Bezriadkovania"/>
              <w:rPr>
                <w:rFonts w:ascii="Arial" w:hAnsi="Arial" w:cs="Arial"/>
                <w:sz w:val="24"/>
                <w:szCs w:val="24"/>
                <w:lang w:eastAsia="ar-SA"/>
              </w:rPr>
            </w:pPr>
            <w:proofErr w:type="spellStart"/>
            <w:r>
              <w:rPr>
                <w:rFonts w:ascii="Arial" w:hAnsi="Arial" w:cs="Arial"/>
                <w:sz w:val="24"/>
                <w:szCs w:val="24"/>
                <w:lang w:eastAsia="ar-SA"/>
              </w:rPr>
              <w:t>Schaeffler</w:t>
            </w:r>
            <w:proofErr w:type="spellEnd"/>
            <w:r>
              <w:rPr>
                <w:rFonts w:ascii="Arial" w:hAnsi="Arial" w:cs="Arial"/>
                <w:sz w:val="24"/>
                <w:szCs w:val="24"/>
                <w:lang w:eastAsia="ar-SA"/>
              </w:rPr>
              <w:t xml:space="preserve"> Skalica</w:t>
            </w:r>
          </w:p>
        </w:tc>
        <w:tc>
          <w:tcPr>
            <w:tcW w:w="3492" w:type="dxa"/>
            <w:tcBorders>
              <w:top w:val="single" w:sz="4" w:space="0" w:color="auto"/>
              <w:left w:val="single" w:sz="4" w:space="0" w:color="auto"/>
              <w:bottom w:val="single" w:sz="4" w:space="0" w:color="auto"/>
              <w:right w:val="single" w:sz="4" w:space="0" w:color="auto"/>
            </w:tcBorders>
          </w:tcPr>
          <w:p w:rsidR="003A2A4D" w:rsidRDefault="0045075C">
            <w:pPr>
              <w:pStyle w:val="Bezriadkovania"/>
              <w:rPr>
                <w:rFonts w:ascii="Arial" w:hAnsi="Arial" w:cs="Arial"/>
                <w:sz w:val="24"/>
                <w:szCs w:val="24"/>
                <w:lang w:eastAsia="ar-SA"/>
              </w:rPr>
            </w:pPr>
            <w:r>
              <w:rPr>
                <w:rFonts w:ascii="Arial" w:hAnsi="Arial" w:cs="Arial"/>
                <w:sz w:val="24"/>
                <w:szCs w:val="24"/>
                <w:lang w:eastAsia="ar-SA"/>
              </w:rPr>
              <w:t>Vianočné trhy</w:t>
            </w:r>
          </w:p>
        </w:tc>
      </w:tr>
      <w:tr w:rsidR="003A2A4D" w:rsidTr="00BD0C29">
        <w:trPr>
          <w:trHeight w:val="207"/>
        </w:trPr>
        <w:tc>
          <w:tcPr>
            <w:tcW w:w="1841" w:type="dxa"/>
            <w:tcBorders>
              <w:top w:val="single" w:sz="4" w:space="0" w:color="auto"/>
              <w:left w:val="single" w:sz="4" w:space="0" w:color="auto"/>
              <w:bottom w:val="single" w:sz="4" w:space="0" w:color="auto"/>
              <w:right w:val="single" w:sz="4" w:space="0" w:color="auto"/>
            </w:tcBorders>
          </w:tcPr>
          <w:p w:rsidR="003A2A4D" w:rsidRDefault="0045075C">
            <w:pPr>
              <w:pStyle w:val="Bezriadkovania"/>
              <w:rPr>
                <w:rFonts w:ascii="Arial" w:hAnsi="Arial" w:cs="Arial"/>
                <w:sz w:val="24"/>
                <w:szCs w:val="24"/>
                <w:lang w:eastAsia="ar-SA"/>
              </w:rPr>
            </w:pPr>
            <w:r>
              <w:rPr>
                <w:rFonts w:ascii="Arial" w:hAnsi="Arial" w:cs="Arial"/>
                <w:sz w:val="24"/>
                <w:szCs w:val="24"/>
                <w:lang w:eastAsia="ar-SA"/>
              </w:rPr>
              <w:t>16.12.2023</w:t>
            </w:r>
          </w:p>
        </w:tc>
        <w:tc>
          <w:tcPr>
            <w:tcW w:w="3729" w:type="dxa"/>
            <w:tcBorders>
              <w:top w:val="single" w:sz="4" w:space="0" w:color="auto"/>
              <w:left w:val="single" w:sz="4" w:space="0" w:color="auto"/>
              <w:bottom w:val="single" w:sz="4" w:space="0" w:color="auto"/>
              <w:right w:val="single" w:sz="4" w:space="0" w:color="auto"/>
            </w:tcBorders>
          </w:tcPr>
          <w:p w:rsidR="003A2A4D" w:rsidRDefault="0045075C">
            <w:pPr>
              <w:pStyle w:val="Bezriadkovania"/>
              <w:rPr>
                <w:rFonts w:ascii="Arial" w:hAnsi="Arial" w:cs="Arial"/>
                <w:sz w:val="24"/>
                <w:szCs w:val="24"/>
                <w:lang w:eastAsia="ar-SA"/>
              </w:rPr>
            </w:pPr>
            <w:r>
              <w:rPr>
                <w:rFonts w:ascii="Arial" w:hAnsi="Arial" w:cs="Arial"/>
                <w:sz w:val="24"/>
                <w:szCs w:val="24"/>
                <w:lang w:eastAsia="ar-SA"/>
              </w:rPr>
              <w:t>Pod lampou, Skalica</w:t>
            </w:r>
          </w:p>
        </w:tc>
        <w:tc>
          <w:tcPr>
            <w:tcW w:w="3492" w:type="dxa"/>
            <w:tcBorders>
              <w:top w:val="single" w:sz="4" w:space="0" w:color="auto"/>
              <w:left w:val="single" w:sz="4" w:space="0" w:color="auto"/>
              <w:bottom w:val="single" w:sz="4" w:space="0" w:color="auto"/>
              <w:right w:val="single" w:sz="4" w:space="0" w:color="auto"/>
            </w:tcBorders>
          </w:tcPr>
          <w:p w:rsidR="003A2A4D" w:rsidRDefault="0045075C">
            <w:pPr>
              <w:pStyle w:val="Bezriadkovania"/>
              <w:rPr>
                <w:rFonts w:ascii="Arial" w:hAnsi="Arial" w:cs="Arial"/>
                <w:sz w:val="24"/>
                <w:szCs w:val="24"/>
                <w:lang w:eastAsia="ar-SA"/>
              </w:rPr>
            </w:pPr>
            <w:r>
              <w:rPr>
                <w:rFonts w:ascii="Arial" w:hAnsi="Arial" w:cs="Arial"/>
                <w:sz w:val="24"/>
                <w:szCs w:val="24"/>
                <w:lang w:eastAsia="ar-SA"/>
              </w:rPr>
              <w:t>Vianočné trhy</w:t>
            </w:r>
          </w:p>
        </w:tc>
      </w:tr>
      <w:tr w:rsidR="003A2A4D" w:rsidTr="00BD0C29">
        <w:trPr>
          <w:trHeight w:val="207"/>
        </w:trPr>
        <w:tc>
          <w:tcPr>
            <w:tcW w:w="1841" w:type="dxa"/>
            <w:tcBorders>
              <w:top w:val="single" w:sz="4" w:space="0" w:color="auto"/>
              <w:left w:val="single" w:sz="4" w:space="0" w:color="auto"/>
              <w:bottom w:val="single" w:sz="4" w:space="0" w:color="auto"/>
              <w:right w:val="single" w:sz="4" w:space="0" w:color="auto"/>
            </w:tcBorders>
          </w:tcPr>
          <w:p w:rsidR="003A2A4D" w:rsidRDefault="0045075C">
            <w:pPr>
              <w:pStyle w:val="Bezriadkovania"/>
              <w:rPr>
                <w:rFonts w:ascii="Arial" w:hAnsi="Arial" w:cs="Arial"/>
                <w:sz w:val="24"/>
                <w:szCs w:val="24"/>
                <w:lang w:eastAsia="ar-SA"/>
              </w:rPr>
            </w:pPr>
            <w:r>
              <w:rPr>
                <w:rFonts w:ascii="Arial" w:hAnsi="Arial" w:cs="Arial"/>
                <w:sz w:val="24"/>
                <w:szCs w:val="24"/>
                <w:lang w:eastAsia="ar-SA"/>
              </w:rPr>
              <w:t>22.12.2023</w:t>
            </w:r>
          </w:p>
        </w:tc>
        <w:tc>
          <w:tcPr>
            <w:tcW w:w="3729" w:type="dxa"/>
            <w:tcBorders>
              <w:top w:val="single" w:sz="4" w:space="0" w:color="auto"/>
              <w:left w:val="single" w:sz="4" w:space="0" w:color="auto"/>
              <w:bottom w:val="single" w:sz="4" w:space="0" w:color="auto"/>
              <w:right w:val="single" w:sz="4" w:space="0" w:color="auto"/>
            </w:tcBorders>
          </w:tcPr>
          <w:p w:rsidR="003A2A4D" w:rsidRDefault="0045075C">
            <w:pPr>
              <w:pStyle w:val="Bezriadkovania"/>
              <w:rPr>
                <w:rFonts w:ascii="Arial" w:hAnsi="Arial" w:cs="Arial"/>
                <w:sz w:val="24"/>
                <w:szCs w:val="24"/>
                <w:lang w:eastAsia="ar-SA"/>
              </w:rPr>
            </w:pPr>
            <w:r>
              <w:rPr>
                <w:rFonts w:ascii="Arial" w:hAnsi="Arial" w:cs="Arial"/>
                <w:sz w:val="24"/>
                <w:szCs w:val="24"/>
                <w:lang w:eastAsia="ar-SA"/>
              </w:rPr>
              <w:t xml:space="preserve">Brno, </w:t>
            </w:r>
            <w:proofErr w:type="spellStart"/>
            <w:r>
              <w:rPr>
                <w:rFonts w:ascii="Arial" w:hAnsi="Arial" w:cs="Arial"/>
                <w:sz w:val="24"/>
                <w:szCs w:val="24"/>
                <w:lang w:eastAsia="ar-SA"/>
              </w:rPr>
              <w:t>Wining</w:t>
            </w:r>
            <w:proofErr w:type="spellEnd"/>
            <w:r>
              <w:rPr>
                <w:rFonts w:ascii="Arial" w:hAnsi="Arial" w:cs="Arial"/>
                <w:sz w:val="24"/>
                <w:szCs w:val="24"/>
                <w:lang w:eastAsia="ar-SA"/>
              </w:rPr>
              <w:t xml:space="preserve"> Group </w:t>
            </w:r>
            <w:proofErr w:type="spellStart"/>
            <w:r>
              <w:rPr>
                <w:rFonts w:ascii="Arial" w:hAnsi="Arial" w:cs="Arial"/>
                <w:sz w:val="24"/>
                <w:szCs w:val="24"/>
                <w:lang w:eastAsia="ar-SA"/>
              </w:rPr>
              <w:t>Arena</w:t>
            </w:r>
            <w:proofErr w:type="spellEnd"/>
          </w:p>
        </w:tc>
        <w:tc>
          <w:tcPr>
            <w:tcW w:w="3492" w:type="dxa"/>
            <w:tcBorders>
              <w:top w:val="single" w:sz="4" w:space="0" w:color="auto"/>
              <w:left w:val="single" w:sz="4" w:space="0" w:color="auto"/>
              <w:bottom w:val="single" w:sz="4" w:space="0" w:color="auto"/>
              <w:right w:val="single" w:sz="4" w:space="0" w:color="auto"/>
            </w:tcBorders>
          </w:tcPr>
          <w:p w:rsidR="003A2A4D" w:rsidRDefault="0045075C">
            <w:pPr>
              <w:pStyle w:val="Bezriadkovania"/>
              <w:rPr>
                <w:rFonts w:ascii="Arial" w:hAnsi="Arial" w:cs="Arial"/>
                <w:sz w:val="24"/>
                <w:szCs w:val="24"/>
                <w:lang w:eastAsia="ar-SA"/>
              </w:rPr>
            </w:pPr>
            <w:r>
              <w:rPr>
                <w:rFonts w:ascii="Arial" w:hAnsi="Arial" w:cs="Arial"/>
                <w:sz w:val="24"/>
                <w:szCs w:val="24"/>
                <w:lang w:eastAsia="ar-SA"/>
              </w:rPr>
              <w:t xml:space="preserve">Hokejový zápas </w:t>
            </w:r>
            <w:proofErr w:type="spellStart"/>
            <w:r>
              <w:rPr>
                <w:rFonts w:ascii="Arial" w:hAnsi="Arial" w:cs="Arial"/>
                <w:sz w:val="24"/>
                <w:szCs w:val="24"/>
                <w:lang w:eastAsia="ar-SA"/>
              </w:rPr>
              <w:t>Kometa</w:t>
            </w:r>
            <w:proofErr w:type="spellEnd"/>
            <w:r>
              <w:rPr>
                <w:rFonts w:ascii="Arial" w:hAnsi="Arial" w:cs="Arial"/>
                <w:sz w:val="24"/>
                <w:szCs w:val="24"/>
                <w:lang w:eastAsia="ar-SA"/>
              </w:rPr>
              <w:t xml:space="preserve"> Brno – HC Verva </w:t>
            </w:r>
            <w:proofErr w:type="spellStart"/>
            <w:r>
              <w:rPr>
                <w:rFonts w:ascii="Arial" w:hAnsi="Arial" w:cs="Arial"/>
                <w:sz w:val="24"/>
                <w:szCs w:val="24"/>
                <w:lang w:eastAsia="ar-SA"/>
              </w:rPr>
              <w:t>Litvínov</w:t>
            </w:r>
            <w:proofErr w:type="spellEnd"/>
          </w:p>
        </w:tc>
      </w:tr>
    </w:tbl>
    <w:p w:rsidR="00A00DDD" w:rsidRDefault="00A00DDD" w:rsidP="00A00DDD">
      <w:pPr>
        <w:suppressAutoHyphens/>
        <w:overflowPunct w:val="0"/>
        <w:autoSpaceDE w:val="0"/>
        <w:jc w:val="both"/>
        <w:textAlignment w:val="baseline"/>
        <w:rPr>
          <w:rFonts w:ascii="Arial" w:hAnsi="Arial" w:cs="Arial"/>
          <w:sz w:val="24"/>
          <w:szCs w:val="24"/>
          <w:lang w:eastAsia="ar-SA"/>
        </w:rPr>
      </w:pPr>
      <w:r>
        <w:rPr>
          <w:rFonts w:ascii="Arial" w:hAnsi="Arial" w:cs="Arial"/>
          <w:sz w:val="24"/>
          <w:szCs w:val="24"/>
          <w:lang w:eastAsia="ar-SA"/>
        </w:rPr>
        <w:t xml:space="preserve">    </w:t>
      </w:r>
      <w:r>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r w:rsidR="00963660">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pict>
          <v:shape id="_x0000_i1048" type="#_x0000_t75" style="width:154.65pt;height:154.65pt">
            <v:imagedata r:id="rId61" o:title="382785131_696082039216442_8794763194799989642_n"/>
          </v:shape>
        </w:pict>
      </w:r>
      <w:r w:rsidR="00963660">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pict>
          <v:shape id="_x0000_i1050" type="#_x0000_t75" style="width:154.65pt;height:154.65pt">
            <v:imagedata r:id="rId62" o:title="369494280_676333394524640_682509889090241147_n"/>
          </v:shape>
        </w:pict>
      </w:r>
      <w:r w:rsidR="00963660">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pict>
          <v:shape id="_x0000_i1047" type="#_x0000_t75" style="width:112.7pt;height:154.65pt">
            <v:imagedata r:id="rId63" o:title="381063854_695329452625034_4392416165878922493_n"/>
          </v:shape>
        </w:pict>
      </w:r>
    </w:p>
    <w:p w:rsidR="00A00DDD" w:rsidRDefault="00A00DDD" w:rsidP="00A00DDD">
      <w:pPr>
        <w:suppressAutoHyphens/>
        <w:overflowPunct w:val="0"/>
        <w:autoSpaceDE w:val="0"/>
        <w:jc w:val="both"/>
        <w:textAlignment w:val="baseline"/>
        <w:rPr>
          <w:rFonts w:ascii="Arial" w:hAnsi="Arial" w:cs="Arial"/>
          <w:sz w:val="24"/>
          <w:szCs w:val="24"/>
          <w:lang w:eastAsia="ar-SA"/>
        </w:rPr>
      </w:pPr>
      <w:r>
        <w:rPr>
          <w:rFonts w:ascii="Arial" w:hAnsi="Arial" w:cs="Arial"/>
          <w:sz w:val="24"/>
          <w:szCs w:val="24"/>
          <w:lang w:eastAsia="ar-SA"/>
        </w:rPr>
        <w:t xml:space="preserve">                  </w:t>
      </w:r>
    </w:p>
    <w:p w:rsidR="00760891" w:rsidRDefault="00A00DDD" w:rsidP="00760891">
      <w:pPr>
        <w:tabs>
          <w:tab w:val="left" w:pos="1452"/>
        </w:tabs>
        <w:rPr>
          <w:rFonts w:ascii="Arial" w:eastAsia="Times New Roman" w:hAnsi="Arial" w:cs="Arial"/>
          <w:noProof/>
          <w:lang w:eastAsia="sk-SK"/>
        </w:rPr>
      </w:pPr>
      <w:r>
        <w:rPr>
          <w:rFonts w:ascii="Arial" w:eastAsia="Times New Roman" w:hAnsi="Arial" w:cs="Arial"/>
          <w:lang w:eastAsia="ar-SA"/>
        </w:rPr>
        <w:lastRenderedPageBreak/>
        <w:tab/>
      </w:r>
      <w:r w:rsidR="00E05BAD">
        <w:rPr>
          <w:rFonts w:ascii="Arial" w:eastAsia="Times New Roman" w:hAnsi="Arial" w:cs="Arial"/>
          <w:lang w:eastAsia="ar-SA"/>
        </w:rPr>
        <w:pict>
          <v:shape id="_x0000_i1041" type="#_x0000_t75" style="width:452.65pt;height:442.65pt">
            <v:imagedata r:id="rId64" o:title="336518167_948232539867872_453640516268555255_n"/>
          </v:shape>
        </w:pict>
      </w:r>
    </w:p>
    <w:p w:rsidR="007650CD" w:rsidRDefault="007650CD" w:rsidP="00760891">
      <w:pPr>
        <w:tabs>
          <w:tab w:val="left" w:pos="1452"/>
        </w:tabs>
        <w:rPr>
          <w:rFonts w:ascii="Arial" w:eastAsia="Times New Roman" w:hAnsi="Arial" w:cs="Arial"/>
          <w:noProof/>
          <w:lang w:eastAsia="sk-SK"/>
        </w:rPr>
      </w:pPr>
    </w:p>
    <w:p w:rsidR="00E05BAD" w:rsidRDefault="00E05BAD" w:rsidP="00760891">
      <w:pPr>
        <w:tabs>
          <w:tab w:val="left" w:pos="1452"/>
        </w:tabs>
        <w:rPr>
          <w:rFonts w:ascii="Arial" w:eastAsia="Times New Roman" w:hAnsi="Arial" w:cs="Arial"/>
          <w:noProof/>
          <w:lang w:eastAsia="sk-SK"/>
        </w:rPr>
      </w:pPr>
    </w:p>
    <w:p w:rsidR="00E05BAD" w:rsidRDefault="00E05BAD" w:rsidP="00760891">
      <w:pPr>
        <w:tabs>
          <w:tab w:val="left" w:pos="1452"/>
        </w:tabs>
        <w:rPr>
          <w:rFonts w:ascii="Arial" w:eastAsia="Times New Roman" w:hAnsi="Arial" w:cs="Arial"/>
          <w:noProof/>
          <w:lang w:eastAsia="sk-SK"/>
        </w:rPr>
      </w:pPr>
    </w:p>
    <w:p w:rsidR="00DB5D10" w:rsidRPr="00760891" w:rsidRDefault="00E05BAD" w:rsidP="00760891">
      <w:pPr>
        <w:tabs>
          <w:tab w:val="left" w:pos="1452"/>
        </w:tabs>
        <w:rPr>
          <w:rFonts w:ascii="Arial" w:eastAsia="Times New Roman" w:hAnsi="Arial" w:cs="Arial"/>
          <w:noProof/>
          <w:lang w:eastAsia="sk-SK"/>
        </w:rPr>
      </w:pPr>
      <w:r>
        <w:rPr>
          <w:rFonts w:ascii="Arial" w:eastAsia="Times New Roman" w:hAnsi="Arial" w:cs="Arial"/>
          <w:noProof/>
          <w:lang w:eastAsia="sk-SK"/>
        </w:rPr>
        <w:pict>
          <v:shape id="_x0000_i1060" type="#_x0000_t75" style="width:154.65pt;height:154.65pt">
            <v:imagedata r:id="rId65" o:title="361915190_658727536285226_3144925086844185414_n"/>
          </v:shape>
        </w:pict>
      </w:r>
      <w:r>
        <w:rPr>
          <w:rFonts w:ascii="Arial" w:eastAsia="Times New Roman" w:hAnsi="Arial" w:cs="Arial"/>
          <w:noProof/>
          <w:lang w:eastAsia="sk-SK"/>
        </w:rPr>
        <w:drawing>
          <wp:inline distT="0" distB="0" distL="0" distR="0">
            <wp:extent cx="1964055" cy="1964055"/>
            <wp:effectExtent l="0" t="0" r="0" b="0"/>
            <wp:docPr id="2" name="Obrázok 2" descr="C:\Users\User\AppData\Local\Microsoft\Windows\INetCache\Content.Word\361655862_658727282951918_24078991002434302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Microsoft\Windows\INetCache\Content.Word\361655862_658727282951918_2407899100243430266_n.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64055" cy="1964055"/>
                    </a:xfrm>
                    <a:prstGeom prst="rect">
                      <a:avLst/>
                    </a:prstGeom>
                    <a:noFill/>
                    <a:ln>
                      <a:noFill/>
                    </a:ln>
                  </pic:spPr>
                </pic:pic>
              </a:graphicData>
            </a:graphic>
          </wp:inline>
        </w:drawing>
      </w:r>
      <w:r>
        <w:rPr>
          <w:rFonts w:ascii="Arial" w:eastAsia="Times New Roman" w:hAnsi="Arial" w:cs="Arial"/>
          <w:noProof/>
          <w:lang w:eastAsia="sk-SK"/>
        </w:rPr>
        <w:pict>
          <v:shape id="_x0000_i1065" type="#_x0000_t75" style="width:119.6pt;height:153.4pt">
            <v:imagedata r:id="rId67" o:title="361833191_658727382951908_7669954672364437389_n"/>
          </v:shape>
        </w:pict>
      </w:r>
    </w:p>
    <w:p w:rsidR="00A00DDD" w:rsidRDefault="00A00DDD" w:rsidP="00A00DDD">
      <w:pPr>
        <w:pStyle w:val="Nadpis2"/>
        <w:rPr>
          <w:rFonts w:asciiTheme="minorHAnsi" w:hAnsiTheme="minorHAnsi" w:cstheme="minorHAnsi"/>
          <w:color w:val="auto"/>
          <w:sz w:val="22"/>
          <w:szCs w:val="22"/>
        </w:rPr>
      </w:pPr>
      <w:bookmarkStart w:id="4" w:name="_Toc446086991"/>
      <w:bookmarkStart w:id="5" w:name="_Toc446087527"/>
      <w:bookmarkStart w:id="6" w:name="_Toc497307880"/>
      <w:r>
        <w:rPr>
          <w:rFonts w:asciiTheme="minorHAnsi" w:hAnsiTheme="minorHAnsi" w:cstheme="minorHAnsi"/>
          <w:color w:val="auto"/>
          <w:sz w:val="22"/>
          <w:szCs w:val="22"/>
        </w:rPr>
        <w:lastRenderedPageBreak/>
        <w:t>Štruktúra zamestnancov</w:t>
      </w:r>
      <w:bookmarkEnd w:id="4"/>
      <w:bookmarkEnd w:id="5"/>
      <w:bookmarkEnd w:id="6"/>
    </w:p>
    <w:p w:rsidR="00A00DDD" w:rsidRDefault="00A00DDD" w:rsidP="00A00DDD">
      <w:pPr>
        <w:pStyle w:val="Bezriadkovania"/>
        <w:rPr>
          <w:rFonts w:cstheme="minorHAnsi"/>
        </w:rPr>
      </w:pPr>
    </w:p>
    <w:p w:rsidR="00A00DDD" w:rsidRDefault="00760891" w:rsidP="00A00DDD">
      <w:pPr>
        <w:pStyle w:val="Bezriadkovania"/>
        <w:rPr>
          <w:rFonts w:cstheme="minorHAnsi"/>
        </w:rPr>
      </w:pPr>
      <w:r>
        <w:rPr>
          <w:rFonts w:cstheme="minorHAnsi"/>
        </w:rPr>
        <w:t>V zariadení pracuje celkovo 39</w:t>
      </w:r>
      <w:r w:rsidR="00A00DDD">
        <w:rPr>
          <w:rFonts w:cstheme="minorHAnsi"/>
        </w:rPr>
        <w:t xml:space="preserve"> zamestnancov. </w:t>
      </w:r>
    </w:p>
    <w:p w:rsidR="00A00DDD" w:rsidRDefault="00A00DDD" w:rsidP="00A00DDD">
      <w:pPr>
        <w:pStyle w:val="Bezriadkovania"/>
        <w:rPr>
          <w:rFonts w:cstheme="minorHAnsi"/>
        </w:rPr>
      </w:pPr>
    </w:p>
    <w:p w:rsidR="00A00DDD" w:rsidRDefault="00A00DDD" w:rsidP="00A00DDD">
      <w:pPr>
        <w:pStyle w:val="Bezriadkovania"/>
        <w:rPr>
          <w:rFonts w:cstheme="minorHAnsi"/>
        </w:rPr>
      </w:pPr>
      <w:r>
        <w:rPr>
          <w:rFonts w:cstheme="minorHAnsi"/>
        </w:rPr>
        <w:t>Organizačnú štruktúru stanovuje organizačný poriadok.</w:t>
      </w:r>
    </w:p>
    <w:tbl>
      <w:tblPr>
        <w:tblW w:w="9082" w:type="dxa"/>
        <w:tblInd w:w="60" w:type="dxa"/>
        <w:tblCellMar>
          <w:left w:w="70" w:type="dxa"/>
          <w:right w:w="70" w:type="dxa"/>
        </w:tblCellMar>
        <w:tblLook w:val="04A0" w:firstRow="1" w:lastRow="0" w:firstColumn="1" w:lastColumn="0" w:noHBand="0" w:noVBand="1"/>
      </w:tblPr>
      <w:tblGrid>
        <w:gridCol w:w="4121"/>
        <w:gridCol w:w="2126"/>
        <w:gridCol w:w="2835"/>
      </w:tblGrid>
      <w:tr w:rsidR="00A00DDD" w:rsidTr="00A00DDD">
        <w:trPr>
          <w:trHeight w:val="345"/>
        </w:trPr>
        <w:tc>
          <w:tcPr>
            <w:tcW w:w="4121" w:type="dxa"/>
            <w:tcBorders>
              <w:top w:val="single" w:sz="8" w:space="0" w:color="000000"/>
              <w:left w:val="single" w:sz="8" w:space="0" w:color="000000"/>
              <w:bottom w:val="single" w:sz="4" w:space="0" w:color="000000"/>
              <w:right w:val="single" w:sz="4" w:space="0" w:color="000000"/>
            </w:tcBorders>
            <w:shd w:val="clear" w:color="auto" w:fill="D8E4BC"/>
            <w:vAlign w:val="center"/>
            <w:hideMark/>
          </w:tcPr>
          <w:p w:rsidR="00A00DDD" w:rsidRDefault="00A00DDD">
            <w:pPr>
              <w:spacing w:after="0"/>
              <w:rPr>
                <w:rFonts w:cstheme="minorHAnsi"/>
                <w:b/>
                <w:bCs/>
                <w:lang w:eastAsia="sk-SK" w:bidi="he-IL"/>
              </w:rPr>
            </w:pPr>
            <w:r>
              <w:rPr>
                <w:rFonts w:cstheme="minorHAnsi"/>
                <w:b/>
                <w:bCs/>
                <w:lang w:eastAsia="sk-SK" w:bidi="he-IL"/>
              </w:rPr>
              <w:t>Administratíva a ostatná prevádzka</w:t>
            </w:r>
          </w:p>
        </w:tc>
        <w:tc>
          <w:tcPr>
            <w:tcW w:w="2126" w:type="dxa"/>
            <w:tcBorders>
              <w:top w:val="single" w:sz="8" w:space="0" w:color="000000"/>
              <w:left w:val="nil"/>
              <w:bottom w:val="single" w:sz="4" w:space="0" w:color="000000"/>
              <w:right w:val="single" w:sz="4" w:space="0" w:color="000000"/>
            </w:tcBorders>
            <w:shd w:val="clear" w:color="auto" w:fill="D8E4BC"/>
            <w:vAlign w:val="center"/>
            <w:hideMark/>
          </w:tcPr>
          <w:p w:rsidR="00A00DDD" w:rsidRDefault="00A00DDD">
            <w:pPr>
              <w:spacing w:after="0"/>
              <w:jc w:val="center"/>
              <w:rPr>
                <w:rFonts w:cstheme="minorHAnsi"/>
                <w:b/>
                <w:bCs/>
                <w:lang w:eastAsia="sk-SK" w:bidi="he-IL"/>
              </w:rPr>
            </w:pPr>
            <w:r>
              <w:rPr>
                <w:rFonts w:cstheme="minorHAnsi"/>
                <w:b/>
                <w:bCs/>
                <w:lang w:eastAsia="sk-SK" w:bidi="he-IL"/>
              </w:rPr>
              <w:t>Počet</w:t>
            </w:r>
          </w:p>
        </w:tc>
        <w:tc>
          <w:tcPr>
            <w:tcW w:w="2835" w:type="dxa"/>
            <w:tcBorders>
              <w:top w:val="single" w:sz="8" w:space="0" w:color="000000"/>
              <w:left w:val="nil"/>
              <w:bottom w:val="single" w:sz="4" w:space="0" w:color="000000"/>
              <w:right w:val="single" w:sz="8" w:space="0" w:color="000000"/>
            </w:tcBorders>
            <w:shd w:val="clear" w:color="auto" w:fill="D8E4BC"/>
            <w:vAlign w:val="center"/>
            <w:hideMark/>
          </w:tcPr>
          <w:p w:rsidR="00A00DDD" w:rsidRDefault="00A00DDD">
            <w:pPr>
              <w:spacing w:after="0"/>
              <w:jc w:val="center"/>
              <w:rPr>
                <w:rFonts w:cstheme="minorHAnsi"/>
                <w:b/>
                <w:bCs/>
                <w:lang w:eastAsia="sk-SK" w:bidi="he-IL"/>
              </w:rPr>
            </w:pPr>
            <w:r>
              <w:rPr>
                <w:rFonts w:cstheme="minorHAnsi"/>
                <w:b/>
                <w:bCs/>
                <w:lang w:eastAsia="sk-SK" w:bidi="he-IL"/>
              </w:rPr>
              <w:t>Prepočítané na plný úväzok</w:t>
            </w:r>
          </w:p>
        </w:tc>
      </w:tr>
      <w:tr w:rsidR="00A00DDD" w:rsidTr="00A00DDD">
        <w:trPr>
          <w:trHeight w:val="345"/>
        </w:trPr>
        <w:tc>
          <w:tcPr>
            <w:tcW w:w="4121" w:type="dxa"/>
            <w:tcBorders>
              <w:top w:val="nil"/>
              <w:left w:val="single" w:sz="8" w:space="0" w:color="000000"/>
              <w:bottom w:val="single" w:sz="4" w:space="0" w:color="000000"/>
              <w:right w:val="single" w:sz="4" w:space="0" w:color="000000"/>
            </w:tcBorders>
            <w:vAlign w:val="center"/>
            <w:hideMark/>
          </w:tcPr>
          <w:p w:rsidR="00A00DDD" w:rsidRDefault="00A00DDD">
            <w:pPr>
              <w:pStyle w:val="Default"/>
              <w:spacing w:line="276" w:lineRule="auto"/>
              <w:rPr>
                <w:rFonts w:asciiTheme="minorHAnsi" w:hAnsiTheme="minorHAnsi" w:cstheme="minorHAnsi"/>
                <w:color w:val="000000" w:themeColor="text1"/>
                <w:sz w:val="22"/>
                <w:szCs w:val="22"/>
                <w:lang w:eastAsia="en-US"/>
              </w:rPr>
            </w:pPr>
            <w:r>
              <w:rPr>
                <w:rFonts w:asciiTheme="minorHAnsi" w:hAnsiTheme="minorHAnsi" w:cstheme="minorHAnsi"/>
                <w:color w:val="000000" w:themeColor="text1"/>
                <w:sz w:val="22"/>
                <w:szCs w:val="22"/>
                <w:lang w:eastAsia="en-US"/>
              </w:rPr>
              <w:t>Riaditeľka</w:t>
            </w:r>
          </w:p>
        </w:tc>
        <w:tc>
          <w:tcPr>
            <w:tcW w:w="2126" w:type="dxa"/>
            <w:tcBorders>
              <w:top w:val="single" w:sz="4" w:space="0" w:color="000000"/>
              <w:left w:val="nil"/>
              <w:bottom w:val="single" w:sz="4" w:space="0" w:color="000000"/>
              <w:right w:val="single" w:sz="4" w:space="0" w:color="000000"/>
            </w:tcBorders>
            <w:vAlign w:val="center"/>
            <w:hideMark/>
          </w:tcPr>
          <w:p w:rsidR="00A00DDD" w:rsidRDefault="00A00DDD">
            <w:pPr>
              <w:spacing w:after="0"/>
              <w:jc w:val="right"/>
              <w:rPr>
                <w:rFonts w:cstheme="minorHAnsi"/>
                <w:color w:val="000000" w:themeColor="text1"/>
                <w:lang w:eastAsia="sk-SK" w:bidi="he-IL"/>
              </w:rPr>
            </w:pPr>
            <w:r>
              <w:rPr>
                <w:rFonts w:cstheme="minorHAnsi"/>
                <w:color w:val="000000" w:themeColor="text1"/>
                <w:lang w:eastAsia="sk-SK" w:bidi="he-IL"/>
              </w:rPr>
              <w:t>1</w:t>
            </w:r>
          </w:p>
        </w:tc>
        <w:tc>
          <w:tcPr>
            <w:tcW w:w="2835" w:type="dxa"/>
            <w:tcBorders>
              <w:top w:val="single" w:sz="4" w:space="0" w:color="000000"/>
              <w:left w:val="nil"/>
              <w:bottom w:val="single" w:sz="4" w:space="0" w:color="000000"/>
              <w:right w:val="single" w:sz="8" w:space="0" w:color="000000"/>
            </w:tcBorders>
            <w:vAlign w:val="center"/>
            <w:hideMark/>
          </w:tcPr>
          <w:p w:rsidR="00A00DDD" w:rsidRDefault="00A00DDD">
            <w:pPr>
              <w:spacing w:after="0"/>
              <w:jc w:val="right"/>
              <w:rPr>
                <w:rFonts w:cstheme="minorHAnsi"/>
                <w:color w:val="000000" w:themeColor="text1"/>
                <w:lang w:eastAsia="sk-SK" w:bidi="he-IL"/>
              </w:rPr>
            </w:pPr>
            <w:r>
              <w:rPr>
                <w:rFonts w:cstheme="minorHAnsi"/>
                <w:color w:val="000000" w:themeColor="text1"/>
                <w:lang w:eastAsia="sk-SK" w:bidi="he-IL"/>
              </w:rPr>
              <w:t>1,0</w:t>
            </w:r>
          </w:p>
        </w:tc>
      </w:tr>
      <w:tr w:rsidR="00A00DDD" w:rsidTr="00A00DDD">
        <w:trPr>
          <w:trHeight w:val="345"/>
        </w:trPr>
        <w:tc>
          <w:tcPr>
            <w:tcW w:w="4121" w:type="dxa"/>
            <w:tcBorders>
              <w:top w:val="nil"/>
              <w:left w:val="single" w:sz="8" w:space="0" w:color="000000"/>
              <w:bottom w:val="single" w:sz="4" w:space="0" w:color="000000"/>
              <w:right w:val="single" w:sz="4" w:space="0" w:color="000000"/>
            </w:tcBorders>
            <w:vAlign w:val="center"/>
            <w:hideMark/>
          </w:tcPr>
          <w:p w:rsidR="00A00DDD" w:rsidRDefault="00A00DDD">
            <w:pPr>
              <w:pStyle w:val="Default"/>
              <w:spacing w:line="276" w:lineRule="auto"/>
              <w:rPr>
                <w:rFonts w:asciiTheme="minorHAnsi" w:hAnsiTheme="minorHAnsi" w:cstheme="minorHAnsi"/>
                <w:color w:val="000000" w:themeColor="text1"/>
                <w:sz w:val="22"/>
                <w:szCs w:val="22"/>
                <w:lang w:eastAsia="en-US"/>
              </w:rPr>
            </w:pPr>
            <w:r>
              <w:rPr>
                <w:rFonts w:asciiTheme="minorHAnsi" w:hAnsiTheme="minorHAnsi" w:cstheme="minorHAnsi"/>
                <w:color w:val="000000" w:themeColor="text1"/>
                <w:sz w:val="22"/>
                <w:szCs w:val="22"/>
                <w:lang w:eastAsia="en-US"/>
              </w:rPr>
              <w:t>Manažér kvality/sociálny pracovník</w:t>
            </w:r>
            <w:r w:rsidR="003007B7">
              <w:rPr>
                <w:rFonts w:asciiTheme="minorHAnsi" w:hAnsiTheme="minorHAnsi" w:cstheme="minorHAnsi"/>
                <w:color w:val="000000" w:themeColor="text1"/>
                <w:sz w:val="22"/>
                <w:szCs w:val="22"/>
                <w:lang w:eastAsia="en-US"/>
              </w:rPr>
              <w:t xml:space="preserve">/vedúca </w:t>
            </w:r>
            <w:proofErr w:type="spellStart"/>
            <w:r w:rsidR="003007B7">
              <w:rPr>
                <w:rFonts w:asciiTheme="minorHAnsi" w:hAnsiTheme="minorHAnsi" w:cstheme="minorHAnsi"/>
                <w:color w:val="000000" w:themeColor="text1"/>
                <w:sz w:val="22"/>
                <w:szCs w:val="22"/>
                <w:lang w:eastAsia="en-US"/>
              </w:rPr>
              <w:t>hospodársko</w:t>
            </w:r>
            <w:proofErr w:type="spellEnd"/>
            <w:r w:rsidR="003007B7">
              <w:rPr>
                <w:rFonts w:asciiTheme="minorHAnsi" w:hAnsiTheme="minorHAnsi" w:cstheme="minorHAnsi"/>
                <w:color w:val="000000" w:themeColor="text1"/>
                <w:sz w:val="22"/>
                <w:szCs w:val="22"/>
                <w:lang w:eastAsia="en-US"/>
              </w:rPr>
              <w:t xml:space="preserve"> –obslužného úseku</w:t>
            </w:r>
          </w:p>
        </w:tc>
        <w:tc>
          <w:tcPr>
            <w:tcW w:w="2126" w:type="dxa"/>
            <w:tcBorders>
              <w:top w:val="single" w:sz="4" w:space="0" w:color="000000"/>
              <w:left w:val="nil"/>
              <w:bottom w:val="single" w:sz="4" w:space="0" w:color="000000"/>
              <w:right w:val="single" w:sz="4" w:space="0" w:color="000000"/>
            </w:tcBorders>
            <w:vAlign w:val="center"/>
            <w:hideMark/>
          </w:tcPr>
          <w:p w:rsidR="00A00DDD" w:rsidRDefault="00A00DDD">
            <w:pPr>
              <w:spacing w:after="0"/>
              <w:jc w:val="right"/>
              <w:rPr>
                <w:rFonts w:cstheme="minorHAnsi"/>
                <w:color w:val="000000" w:themeColor="text1"/>
                <w:lang w:eastAsia="sk-SK" w:bidi="he-IL"/>
              </w:rPr>
            </w:pPr>
            <w:r>
              <w:rPr>
                <w:rFonts w:cstheme="minorHAnsi"/>
                <w:color w:val="000000" w:themeColor="text1"/>
                <w:lang w:eastAsia="sk-SK" w:bidi="he-IL"/>
              </w:rPr>
              <w:t>1</w:t>
            </w:r>
          </w:p>
        </w:tc>
        <w:tc>
          <w:tcPr>
            <w:tcW w:w="2835" w:type="dxa"/>
            <w:tcBorders>
              <w:top w:val="single" w:sz="4" w:space="0" w:color="000000"/>
              <w:left w:val="nil"/>
              <w:bottom w:val="single" w:sz="4" w:space="0" w:color="000000"/>
              <w:right w:val="single" w:sz="8" w:space="0" w:color="000000"/>
            </w:tcBorders>
            <w:vAlign w:val="center"/>
            <w:hideMark/>
          </w:tcPr>
          <w:p w:rsidR="00A00DDD" w:rsidRDefault="00A00DDD">
            <w:pPr>
              <w:spacing w:after="0"/>
              <w:jc w:val="right"/>
              <w:rPr>
                <w:rFonts w:cstheme="minorHAnsi"/>
                <w:color w:val="000000" w:themeColor="text1"/>
                <w:lang w:eastAsia="sk-SK" w:bidi="he-IL"/>
              </w:rPr>
            </w:pPr>
            <w:r>
              <w:rPr>
                <w:rFonts w:cstheme="minorHAnsi"/>
                <w:color w:val="000000" w:themeColor="text1"/>
                <w:lang w:eastAsia="sk-SK" w:bidi="he-IL"/>
              </w:rPr>
              <w:t>1,0</w:t>
            </w:r>
          </w:p>
        </w:tc>
      </w:tr>
      <w:tr w:rsidR="00A00DDD" w:rsidTr="00A00DDD">
        <w:trPr>
          <w:trHeight w:val="345"/>
        </w:trPr>
        <w:tc>
          <w:tcPr>
            <w:tcW w:w="4121" w:type="dxa"/>
            <w:tcBorders>
              <w:top w:val="nil"/>
              <w:left w:val="single" w:sz="8" w:space="0" w:color="000000"/>
              <w:bottom w:val="single" w:sz="4" w:space="0" w:color="000000"/>
              <w:right w:val="single" w:sz="4" w:space="0" w:color="000000"/>
            </w:tcBorders>
            <w:vAlign w:val="center"/>
            <w:hideMark/>
          </w:tcPr>
          <w:p w:rsidR="00A00DDD" w:rsidRDefault="003007B7">
            <w:pPr>
              <w:pStyle w:val="Default"/>
              <w:spacing w:line="276" w:lineRule="auto"/>
              <w:rPr>
                <w:rFonts w:asciiTheme="minorHAnsi" w:hAnsiTheme="minorHAnsi" w:cstheme="minorHAnsi"/>
                <w:color w:val="000000" w:themeColor="text1"/>
                <w:sz w:val="22"/>
                <w:szCs w:val="22"/>
                <w:lang w:eastAsia="en-US"/>
              </w:rPr>
            </w:pPr>
            <w:r>
              <w:rPr>
                <w:rFonts w:asciiTheme="minorHAnsi" w:hAnsiTheme="minorHAnsi" w:cstheme="minorHAnsi"/>
                <w:color w:val="000000" w:themeColor="text1"/>
                <w:sz w:val="22"/>
                <w:szCs w:val="22"/>
                <w:lang w:eastAsia="en-US"/>
              </w:rPr>
              <w:t xml:space="preserve">Personalista/ mzdový pracovník </w:t>
            </w:r>
          </w:p>
        </w:tc>
        <w:tc>
          <w:tcPr>
            <w:tcW w:w="2126" w:type="dxa"/>
            <w:tcBorders>
              <w:top w:val="single" w:sz="4" w:space="0" w:color="000000"/>
              <w:left w:val="nil"/>
              <w:bottom w:val="single" w:sz="4" w:space="0" w:color="000000"/>
              <w:right w:val="single" w:sz="4" w:space="0" w:color="000000"/>
            </w:tcBorders>
            <w:vAlign w:val="center"/>
            <w:hideMark/>
          </w:tcPr>
          <w:p w:rsidR="00A00DDD" w:rsidRDefault="00A00DDD">
            <w:pPr>
              <w:spacing w:after="0"/>
              <w:jc w:val="right"/>
              <w:rPr>
                <w:rFonts w:cstheme="minorHAnsi"/>
                <w:color w:val="000000" w:themeColor="text1"/>
                <w:lang w:eastAsia="sk-SK" w:bidi="he-IL"/>
              </w:rPr>
            </w:pPr>
            <w:r>
              <w:rPr>
                <w:rFonts w:cstheme="minorHAnsi"/>
                <w:color w:val="000000" w:themeColor="text1"/>
                <w:lang w:eastAsia="sk-SK" w:bidi="he-IL"/>
              </w:rPr>
              <w:t>1</w:t>
            </w:r>
          </w:p>
        </w:tc>
        <w:tc>
          <w:tcPr>
            <w:tcW w:w="2835" w:type="dxa"/>
            <w:tcBorders>
              <w:top w:val="single" w:sz="4" w:space="0" w:color="000000"/>
              <w:left w:val="nil"/>
              <w:bottom w:val="single" w:sz="4" w:space="0" w:color="000000"/>
              <w:right w:val="single" w:sz="8" w:space="0" w:color="000000"/>
            </w:tcBorders>
            <w:vAlign w:val="center"/>
            <w:hideMark/>
          </w:tcPr>
          <w:p w:rsidR="00A00DDD" w:rsidRDefault="00A00DDD">
            <w:pPr>
              <w:spacing w:after="0"/>
              <w:jc w:val="right"/>
              <w:rPr>
                <w:rFonts w:cstheme="minorHAnsi"/>
                <w:color w:val="000000" w:themeColor="text1"/>
                <w:lang w:eastAsia="sk-SK" w:bidi="he-IL"/>
              </w:rPr>
            </w:pPr>
            <w:r>
              <w:rPr>
                <w:rFonts w:cstheme="minorHAnsi"/>
                <w:color w:val="000000" w:themeColor="text1"/>
                <w:lang w:eastAsia="sk-SK" w:bidi="he-IL"/>
              </w:rPr>
              <w:t>1,0</w:t>
            </w:r>
          </w:p>
        </w:tc>
      </w:tr>
      <w:tr w:rsidR="00A00DDD" w:rsidTr="00A00DDD">
        <w:trPr>
          <w:trHeight w:val="345"/>
        </w:trPr>
        <w:tc>
          <w:tcPr>
            <w:tcW w:w="4121" w:type="dxa"/>
            <w:tcBorders>
              <w:top w:val="nil"/>
              <w:left w:val="single" w:sz="8" w:space="0" w:color="000000"/>
              <w:bottom w:val="single" w:sz="4" w:space="0" w:color="000000"/>
              <w:right w:val="single" w:sz="4" w:space="0" w:color="000000"/>
            </w:tcBorders>
            <w:vAlign w:val="center"/>
            <w:hideMark/>
          </w:tcPr>
          <w:p w:rsidR="00A00DDD" w:rsidRDefault="00A00DDD">
            <w:pPr>
              <w:pStyle w:val="Default"/>
              <w:spacing w:line="276" w:lineRule="auto"/>
              <w:rPr>
                <w:rFonts w:asciiTheme="minorHAnsi" w:hAnsiTheme="minorHAnsi" w:cstheme="minorHAnsi"/>
                <w:color w:val="000000" w:themeColor="text1"/>
                <w:sz w:val="22"/>
                <w:szCs w:val="22"/>
                <w:lang w:eastAsia="en-US"/>
              </w:rPr>
            </w:pPr>
            <w:r>
              <w:rPr>
                <w:rFonts w:asciiTheme="minorHAnsi" w:hAnsiTheme="minorHAnsi" w:cstheme="minorHAnsi"/>
                <w:color w:val="000000" w:themeColor="text1"/>
                <w:sz w:val="22"/>
                <w:szCs w:val="22"/>
                <w:lang w:eastAsia="en-US"/>
              </w:rPr>
              <w:t>Ekonóm</w:t>
            </w:r>
          </w:p>
        </w:tc>
        <w:tc>
          <w:tcPr>
            <w:tcW w:w="2126" w:type="dxa"/>
            <w:tcBorders>
              <w:top w:val="single" w:sz="4" w:space="0" w:color="000000"/>
              <w:left w:val="nil"/>
              <w:bottom w:val="single" w:sz="4" w:space="0" w:color="000000"/>
              <w:right w:val="single" w:sz="4" w:space="0" w:color="000000"/>
            </w:tcBorders>
            <w:vAlign w:val="center"/>
            <w:hideMark/>
          </w:tcPr>
          <w:p w:rsidR="00A00DDD" w:rsidRDefault="00A00DDD">
            <w:pPr>
              <w:spacing w:after="0"/>
              <w:jc w:val="right"/>
              <w:rPr>
                <w:rFonts w:cstheme="minorHAnsi"/>
                <w:color w:val="000000" w:themeColor="text1"/>
                <w:lang w:eastAsia="sk-SK" w:bidi="he-IL"/>
              </w:rPr>
            </w:pPr>
            <w:r>
              <w:rPr>
                <w:rFonts w:cstheme="minorHAnsi"/>
                <w:color w:val="000000" w:themeColor="text1"/>
                <w:lang w:eastAsia="sk-SK" w:bidi="he-IL"/>
              </w:rPr>
              <w:t>1</w:t>
            </w:r>
          </w:p>
        </w:tc>
        <w:tc>
          <w:tcPr>
            <w:tcW w:w="2835" w:type="dxa"/>
            <w:tcBorders>
              <w:top w:val="single" w:sz="4" w:space="0" w:color="000000"/>
              <w:left w:val="nil"/>
              <w:bottom w:val="single" w:sz="4" w:space="0" w:color="000000"/>
              <w:right w:val="single" w:sz="8" w:space="0" w:color="000000"/>
            </w:tcBorders>
            <w:vAlign w:val="center"/>
            <w:hideMark/>
          </w:tcPr>
          <w:p w:rsidR="00A00DDD" w:rsidRDefault="00A00DDD">
            <w:pPr>
              <w:spacing w:after="0"/>
              <w:jc w:val="right"/>
              <w:rPr>
                <w:rFonts w:cstheme="minorHAnsi"/>
                <w:color w:val="000000" w:themeColor="text1"/>
                <w:lang w:eastAsia="sk-SK" w:bidi="he-IL"/>
              </w:rPr>
            </w:pPr>
            <w:r>
              <w:rPr>
                <w:rFonts w:cstheme="minorHAnsi"/>
                <w:color w:val="000000" w:themeColor="text1"/>
                <w:lang w:eastAsia="sk-SK" w:bidi="he-IL"/>
              </w:rPr>
              <w:t>1,0</w:t>
            </w:r>
          </w:p>
        </w:tc>
      </w:tr>
      <w:tr w:rsidR="00A00DDD" w:rsidTr="00A00DDD">
        <w:trPr>
          <w:trHeight w:val="345"/>
        </w:trPr>
        <w:tc>
          <w:tcPr>
            <w:tcW w:w="4121" w:type="dxa"/>
            <w:tcBorders>
              <w:top w:val="nil"/>
              <w:left w:val="single" w:sz="8" w:space="0" w:color="000000"/>
              <w:bottom w:val="single" w:sz="4" w:space="0" w:color="000000"/>
              <w:right w:val="single" w:sz="4" w:space="0" w:color="000000"/>
            </w:tcBorders>
            <w:vAlign w:val="center"/>
            <w:hideMark/>
          </w:tcPr>
          <w:p w:rsidR="00A00DDD" w:rsidRDefault="003007B7">
            <w:pPr>
              <w:pStyle w:val="Default"/>
              <w:spacing w:line="276" w:lineRule="auto"/>
              <w:rPr>
                <w:rFonts w:asciiTheme="minorHAnsi" w:hAnsiTheme="minorHAnsi" w:cstheme="minorHAnsi"/>
                <w:color w:val="000000" w:themeColor="text1"/>
                <w:sz w:val="22"/>
                <w:szCs w:val="22"/>
                <w:lang w:eastAsia="en-US"/>
              </w:rPr>
            </w:pPr>
            <w:proofErr w:type="spellStart"/>
            <w:r>
              <w:rPr>
                <w:rFonts w:asciiTheme="minorHAnsi" w:hAnsiTheme="minorHAnsi" w:cstheme="minorHAnsi"/>
                <w:color w:val="000000" w:themeColor="text1"/>
                <w:sz w:val="22"/>
                <w:szCs w:val="22"/>
                <w:lang w:eastAsia="en-US"/>
              </w:rPr>
              <w:t>Administratívno</w:t>
            </w:r>
            <w:proofErr w:type="spellEnd"/>
            <w:r>
              <w:rPr>
                <w:rFonts w:asciiTheme="minorHAnsi" w:hAnsiTheme="minorHAnsi" w:cstheme="minorHAnsi"/>
                <w:color w:val="000000" w:themeColor="text1"/>
                <w:sz w:val="22"/>
                <w:szCs w:val="22"/>
                <w:lang w:eastAsia="en-US"/>
              </w:rPr>
              <w:t xml:space="preserve"> /</w:t>
            </w:r>
            <w:r w:rsidR="00A00DDD">
              <w:rPr>
                <w:rFonts w:asciiTheme="minorHAnsi" w:hAnsiTheme="minorHAnsi" w:cstheme="minorHAnsi"/>
                <w:color w:val="000000" w:themeColor="text1"/>
                <w:sz w:val="22"/>
                <w:szCs w:val="22"/>
                <w:lang w:eastAsia="en-US"/>
              </w:rPr>
              <w:t>sociálna   pracovníčka</w:t>
            </w:r>
          </w:p>
        </w:tc>
        <w:tc>
          <w:tcPr>
            <w:tcW w:w="2126" w:type="dxa"/>
            <w:tcBorders>
              <w:top w:val="single" w:sz="4" w:space="0" w:color="000000"/>
              <w:left w:val="nil"/>
              <w:bottom w:val="single" w:sz="4" w:space="0" w:color="000000"/>
              <w:right w:val="single" w:sz="4" w:space="0" w:color="000000"/>
            </w:tcBorders>
            <w:vAlign w:val="center"/>
            <w:hideMark/>
          </w:tcPr>
          <w:p w:rsidR="00A00DDD" w:rsidRDefault="00A00DDD">
            <w:pPr>
              <w:spacing w:after="0"/>
              <w:jc w:val="right"/>
              <w:rPr>
                <w:rFonts w:cstheme="minorHAnsi"/>
                <w:color w:val="000000" w:themeColor="text1"/>
                <w:lang w:eastAsia="sk-SK" w:bidi="he-IL"/>
              </w:rPr>
            </w:pPr>
            <w:r>
              <w:rPr>
                <w:rFonts w:cstheme="minorHAnsi"/>
                <w:color w:val="000000" w:themeColor="text1"/>
                <w:lang w:eastAsia="sk-SK" w:bidi="he-IL"/>
              </w:rPr>
              <w:t>1</w:t>
            </w:r>
          </w:p>
        </w:tc>
        <w:tc>
          <w:tcPr>
            <w:tcW w:w="2835" w:type="dxa"/>
            <w:tcBorders>
              <w:top w:val="single" w:sz="4" w:space="0" w:color="000000"/>
              <w:left w:val="nil"/>
              <w:bottom w:val="single" w:sz="4" w:space="0" w:color="000000"/>
              <w:right w:val="single" w:sz="8" w:space="0" w:color="000000"/>
            </w:tcBorders>
            <w:vAlign w:val="center"/>
            <w:hideMark/>
          </w:tcPr>
          <w:p w:rsidR="00A00DDD" w:rsidRDefault="00A00DDD">
            <w:pPr>
              <w:spacing w:after="0"/>
              <w:jc w:val="right"/>
              <w:rPr>
                <w:rFonts w:cstheme="minorHAnsi"/>
                <w:color w:val="000000" w:themeColor="text1"/>
                <w:lang w:eastAsia="sk-SK" w:bidi="he-IL"/>
              </w:rPr>
            </w:pPr>
            <w:r>
              <w:rPr>
                <w:rFonts w:cstheme="minorHAnsi"/>
                <w:color w:val="000000" w:themeColor="text1"/>
                <w:lang w:eastAsia="sk-SK" w:bidi="he-IL"/>
              </w:rPr>
              <w:t>1,0</w:t>
            </w:r>
          </w:p>
        </w:tc>
      </w:tr>
      <w:tr w:rsidR="00A00DDD" w:rsidTr="00A00DDD">
        <w:trPr>
          <w:trHeight w:val="345"/>
        </w:trPr>
        <w:tc>
          <w:tcPr>
            <w:tcW w:w="4121" w:type="dxa"/>
            <w:tcBorders>
              <w:top w:val="nil"/>
              <w:left w:val="single" w:sz="8" w:space="0" w:color="000000"/>
              <w:bottom w:val="single" w:sz="4" w:space="0" w:color="000000"/>
              <w:right w:val="single" w:sz="4" w:space="0" w:color="000000"/>
            </w:tcBorders>
            <w:vAlign w:val="center"/>
            <w:hideMark/>
          </w:tcPr>
          <w:p w:rsidR="00A00DDD" w:rsidRDefault="00A00DDD">
            <w:pPr>
              <w:pStyle w:val="Default"/>
              <w:spacing w:line="276" w:lineRule="auto"/>
              <w:rPr>
                <w:rFonts w:asciiTheme="minorHAnsi" w:hAnsiTheme="minorHAnsi" w:cstheme="minorHAnsi"/>
                <w:color w:val="000000" w:themeColor="text1"/>
                <w:sz w:val="22"/>
                <w:szCs w:val="22"/>
                <w:lang w:eastAsia="en-US"/>
              </w:rPr>
            </w:pPr>
            <w:r>
              <w:rPr>
                <w:rFonts w:asciiTheme="minorHAnsi" w:hAnsiTheme="minorHAnsi" w:cstheme="minorHAnsi"/>
                <w:color w:val="000000" w:themeColor="text1"/>
                <w:sz w:val="22"/>
                <w:szCs w:val="22"/>
                <w:lang w:eastAsia="en-US"/>
              </w:rPr>
              <w:t>Administratívny pracovník pre stravovaciu prevádzku</w:t>
            </w:r>
          </w:p>
        </w:tc>
        <w:tc>
          <w:tcPr>
            <w:tcW w:w="2126" w:type="dxa"/>
            <w:tcBorders>
              <w:top w:val="single" w:sz="4" w:space="0" w:color="000000"/>
              <w:left w:val="nil"/>
              <w:bottom w:val="single" w:sz="4" w:space="0" w:color="000000"/>
              <w:right w:val="single" w:sz="4" w:space="0" w:color="000000"/>
            </w:tcBorders>
            <w:vAlign w:val="center"/>
            <w:hideMark/>
          </w:tcPr>
          <w:p w:rsidR="00A00DDD" w:rsidRDefault="00A00DDD">
            <w:pPr>
              <w:spacing w:after="0"/>
              <w:jc w:val="right"/>
              <w:rPr>
                <w:rFonts w:cstheme="minorHAnsi"/>
                <w:color w:val="000000" w:themeColor="text1"/>
                <w:lang w:eastAsia="sk-SK" w:bidi="he-IL"/>
              </w:rPr>
            </w:pPr>
            <w:r>
              <w:rPr>
                <w:rFonts w:cstheme="minorHAnsi"/>
                <w:color w:val="000000" w:themeColor="text1"/>
                <w:lang w:eastAsia="sk-SK" w:bidi="he-IL"/>
              </w:rPr>
              <w:t>1</w:t>
            </w:r>
          </w:p>
        </w:tc>
        <w:tc>
          <w:tcPr>
            <w:tcW w:w="2835" w:type="dxa"/>
            <w:tcBorders>
              <w:top w:val="single" w:sz="4" w:space="0" w:color="000000"/>
              <w:left w:val="nil"/>
              <w:bottom w:val="single" w:sz="4" w:space="0" w:color="000000"/>
              <w:right w:val="single" w:sz="8" w:space="0" w:color="000000"/>
            </w:tcBorders>
            <w:vAlign w:val="center"/>
            <w:hideMark/>
          </w:tcPr>
          <w:p w:rsidR="00A00DDD" w:rsidRDefault="00A00DDD">
            <w:pPr>
              <w:spacing w:after="0"/>
              <w:jc w:val="right"/>
              <w:rPr>
                <w:rFonts w:cstheme="minorHAnsi"/>
                <w:color w:val="000000" w:themeColor="text1"/>
                <w:lang w:eastAsia="sk-SK" w:bidi="he-IL"/>
              </w:rPr>
            </w:pPr>
            <w:r>
              <w:rPr>
                <w:rFonts w:cstheme="minorHAnsi"/>
                <w:color w:val="000000" w:themeColor="text1"/>
                <w:lang w:eastAsia="sk-SK" w:bidi="he-IL"/>
              </w:rPr>
              <w:t>1,0</w:t>
            </w:r>
          </w:p>
        </w:tc>
      </w:tr>
      <w:tr w:rsidR="00A00DDD" w:rsidTr="00A00DDD">
        <w:trPr>
          <w:trHeight w:val="345"/>
        </w:trPr>
        <w:tc>
          <w:tcPr>
            <w:tcW w:w="4121" w:type="dxa"/>
            <w:tcBorders>
              <w:top w:val="nil"/>
              <w:left w:val="single" w:sz="8" w:space="0" w:color="000000"/>
              <w:bottom w:val="single" w:sz="4" w:space="0" w:color="000000"/>
              <w:right w:val="single" w:sz="4" w:space="0" w:color="000000"/>
            </w:tcBorders>
            <w:vAlign w:val="center"/>
            <w:hideMark/>
          </w:tcPr>
          <w:p w:rsidR="00A00DDD" w:rsidRDefault="00A00DDD">
            <w:pPr>
              <w:pStyle w:val="Default"/>
              <w:spacing w:line="276" w:lineRule="auto"/>
              <w:rPr>
                <w:rFonts w:asciiTheme="minorHAnsi" w:hAnsiTheme="minorHAnsi" w:cstheme="minorHAnsi"/>
                <w:color w:val="000000" w:themeColor="text1"/>
                <w:sz w:val="22"/>
                <w:szCs w:val="22"/>
                <w:lang w:eastAsia="en-US"/>
              </w:rPr>
            </w:pPr>
            <w:r>
              <w:rPr>
                <w:rFonts w:asciiTheme="minorHAnsi" w:hAnsiTheme="minorHAnsi" w:cstheme="minorHAnsi"/>
                <w:color w:val="000000" w:themeColor="text1"/>
                <w:sz w:val="22"/>
                <w:szCs w:val="22"/>
                <w:lang w:eastAsia="en-US"/>
              </w:rPr>
              <w:t>Odborný radca</w:t>
            </w:r>
          </w:p>
        </w:tc>
        <w:tc>
          <w:tcPr>
            <w:tcW w:w="2126" w:type="dxa"/>
            <w:tcBorders>
              <w:top w:val="single" w:sz="4" w:space="0" w:color="000000"/>
              <w:left w:val="nil"/>
              <w:bottom w:val="single" w:sz="4" w:space="0" w:color="000000"/>
              <w:right w:val="single" w:sz="4" w:space="0" w:color="000000"/>
            </w:tcBorders>
            <w:vAlign w:val="center"/>
            <w:hideMark/>
          </w:tcPr>
          <w:p w:rsidR="00A00DDD" w:rsidRDefault="00A00DDD">
            <w:pPr>
              <w:spacing w:after="0"/>
              <w:jc w:val="right"/>
              <w:rPr>
                <w:rFonts w:cstheme="minorHAnsi"/>
                <w:color w:val="000000" w:themeColor="text1"/>
                <w:lang w:eastAsia="sk-SK" w:bidi="he-IL"/>
              </w:rPr>
            </w:pPr>
            <w:r>
              <w:rPr>
                <w:rFonts w:cstheme="minorHAnsi"/>
                <w:color w:val="000000" w:themeColor="text1"/>
                <w:lang w:eastAsia="sk-SK" w:bidi="he-IL"/>
              </w:rPr>
              <w:t>1</w:t>
            </w:r>
          </w:p>
        </w:tc>
        <w:tc>
          <w:tcPr>
            <w:tcW w:w="2835" w:type="dxa"/>
            <w:tcBorders>
              <w:top w:val="single" w:sz="4" w:space="0" w:color="000000"/>
              <w:left w:val="nil"/>
              <w:bottom w:val="single" w:sz="4" w:space="0" w:color="000000"/>
              <w:right w:val="single" w:sz="8" w:space="0" w:color="000000"/>
            </w:tcBorders>
            <w:vAlign w:val="center"/>
            <w:hideMark/>
          </w:tcPr>
          <w:p w:rsidR="00A00DDD" w:rsidRDefault="00A00DDD">
            <w:pPr>
              <w:spacing w:after="0"/>
              <w:jc w:val="right"/>
              <w:rPr>
                <w:rFonts w:cstheme="minorHAnsi"/>
                <w:color w:val="000000" w:themeColor="text1"/>
                <w:lang w:eastAsia="sk-SK" w:bidi="he-IL"/>
              </w:rPr>
            </w:pPr>
            <w:r>
              <w:rPr>
                <w:rFonts w:cstheme="minorHAnsi"/>
                <w:color w:val="000000" w:themeColor="text1"/>
                <w:lang w:eastAsia="sk-SK" w:bidi="he-IL"/>
              </w:rPr>
              <w:t>1,0</w:t>
            </w:r>
          </w:p>
        </w:tc>
      </w:tr>
      <w:tr w:rsidR="00A00DDD" w:rsidTr="00A00DDD">
        <w:trPr>
          <w:trHeight w:val="345"/>
        </w:trPr>
        <w:tc>
          <w:tcPr>
            <w:tcW w:w="4121" w:type="dxa"/>
            <w:tcBorders>
              <w:top w:val="nil"/>
              <w:left w:val="single" w:sz="8" w:space="0" w:color="000000"/>
              <w:bottom w:val="single" w:sz="8" w:space="0" w:color="000000"/>
              <w:right w:val="single" w:sz="4" w:space="0" w:color="000000"/>
            </w:tcBorders>
            <w:shd w:val="clear" w:color="auto" w:fill="D8E4BC"/>
            <w:vAlign w:val="center"/>
            <w:hideMark/>
          </w:tcPr>
          <w:p w:rsidR="00A00DDD" w:rsidRDefault="00A00DDD">
            <w:pPr>
              <w:spacing w:after="0"/>
              <w:rPr>
                <w:rFonts w:cstheme="minorHAnsi"/>
                <w:b/>
                <w:bCs/>
                <w:color w:val="000000" w:themeColor="text1"/>
                <w:lang w:eastAsia="sk-SK" w:bidi="he-IL"/>
              </w:rPr>
            </w:pPr>
            <w:r>
              <w:rPr>
                <w:rFonts w:cstheme="minorHAnsi"/>
                <w:b/>
                <w:bCs/>
                <w:color w:val="000000" w:themeColor="text1"/>
                <w:lang w:eastAsia="sk-SK" w:bidi="he-IL"/>
              </w:rPr>
              <w:t>Spolu</w:t>
            </w:r>
          </w:p>
        </w:tc>
        <w:tc>
          <w:tcPr>
            <w:tcW w:w="2126" w:type="dxa"/>
            <w:tcBorders>
              <w:top w:val="single" w:sz="4" w:space="0" w:color="000000"/>
              <w:left w:val="nil"/>
              <w:bottom w:val="single" w:sz="8" w:space="0" w:color="000000"/>
              <w:right w:val="single" w:sz="4" w:space="0" w:color="000000"/>
            </w:tcBorders>
            <w:shd w:val="clear" w:color="auto" w:fill="D9D9D9"/>
            <w:noWrap/>
            <w:vAlign w:val="center"/>
            <w:hideMark/>
          </w:tcPr>
          <w:p w:rsidR="00A00DDD" w:rsidRDefault="00A00DDD">
            <w:pPr>
              <w:spacing w:after="0"/>
              <w:jc w:val="right"/>
              <w:rPr>
                <w:rFonts w:cstheme="minorHAnsi"/>
                <w:b/>
                <w:bCs/>
                <w:color w:val="000000" w:themeColor="text1"/>
                <w:lang w:eastAsia="sk-SK" w:bidi="he-IL"/>
              </w:rPr>
            </w:pPr>
            <w:r>
              <w:rPr>
                <w:rFonts w:cstheme="minorHAnsi"/>
                <w:b/>
                <w:bCs/>
                <w:color w:val="000000" w:themeColor="text1"/>
                <w:lang w:eastAsia="sk-SK" w:bidi="he-IL"/>
              </w:rPr>
              <w:t>7</w:t>
            </w:r>
          </w:p>
        </w:tc>
        <w:tc>
          <w:tcPr>
            <w:tcW w:w="2835" w:type="dxa"/>
            <w:tcBorders>
              <w:top w:val="single" w:sz="4" w:space="0" w:color="000000"/>
              <w:left w:val="nil"/>
              <w:bottom w:val="single" w:sz="8" w:space="0" w:color="000000"/>
              <w:right w:val="single" w:sz="8" w:space="0" w:color="000000"/>
            </w:tcBorders>
            <w:shd w:val="clear" w:color="auto" w:fill="D9D9D9"/>
            <w:noWrap/>
            <w:vAlign w:val="center"/>
            <w:hideMark/>
          </w:tcPr>
          <w:p w:rsidR="00A00DDD" w:rsidRDefault="00A00DDD">
            <w:pPr>
              <w:spacing w:after="0"/>
              <w:jc w:val="right"/>
              <w:rPr>
                <w:rFonts w:cstheme="minorHAnsi"/>
                <w:b/>
                <w:bCs/>
                <w:color w:val="000000" w:themeColor="text1"/>
                <w:lang w:eastAsia="sk-SK" w:bidi="he-IL"/>
              </w:rPr>
            </w:pPr>
            <w:r>
              <w:rPr>
                <w:rFonts w:cstheme="minorHAnsi"/>
                <w:b/>
                <w:bCs/>
                <w:color w:val="000000" w:themeColor="text1"/>
                <w:lang w:eastAsia="sk-SK" w:bidi="he-IL"/>
              </w:rPr>
              <w:t>7,0</w:t>
            </w:r>
          </w:p>
        </w:tc>
      </w:tr>
    </w:tbl>
    <w:p w:rsidR="00A00DDD" w:rsidRDefault="00A00DDD" w:rsidP="00A00DDD">
      <w:pPr>
        <w:tabs>
          <w:tab w:val="left" w:pos="1753"/>
        </w:tabs>
        <w:spacing w:after="0"/>
        <w:rPr>
          <w:rFonts w:cstheme="minorHAnsi"/>
          <w:color w:val="000000" w:themeColor="text1"/>
        </w:rPr>
      </w:pPr>
      <w:r>
        <w:rPr>
          <w:rFonts w:cstheme="minorHAnsi"/>
          <w:color w:val="000000" w:themeColor="text1"/>
        </w:rPr>
        <w:tab/>
      </w:r>
    </w:p>
    <w:tbl>
      <w:tblPr>
        <w:tblW w:w="9082" w:type="dxa"/>
        <w:tblInd w:w="60" w:type="dxa"/>
        <w:tblCellMar>
          <w:left w:w="70" w:type="dxa"/>
          <w:right w:w="70" w:type="dxa"/>
        </w:tblCellMar>
        <w:tblLook w:val="04A0" w:firstRow="1" w:lastRow="0" w:firstColumn="1" w:lastColumn="0" w:noHBand="0" w:noVBand="1"/>
      </w:tblPr>
      <w:tblGrid>
        <w:gridCol w:w="4121"/>
        <w:gridCol w:w="2126"/>
        <w:gridCol w:w="2835"/>
      </w:tblGrid>
      <w:tr w:rsidR="00A00DDD" w:rsidTr="00A00DDD">
        <w:trPr>
          <w:trHeight w:val="345"/>
        </w:trPr>
        <w:tc>
          <w:tcPr>
            <w:tcW w:w="4121" w:type="dxa"/>
            <w:tcBorders>
              <w:top w:val="single" w:sz="8" w:space="0" w:color="000000"/>
              <w:left w:val="single" w:sz="8" w:space="0" w:color="000000"/>
              <w:bottom w:val="single" w:sz="4" w:space="0" w:color="000000"/>
              <w:right w:val="single" w:sz="4" w:space="0" w:color="000000"/>
            </w:tcBorders>
            <w:shd w:val="clear" w:color="auto" w:fill="D8E4BC"/>
            <w:vAlign w:val="center"/>
            <w:hideMark/>
          </w:tcPr>
          <w:p w:rsidR="00A00DDD" w:rsidRDefault="00A00DDD">
            <w:pPr>
              <w:spacing w:after="0"/>
              <w:rPr>
                <w:rFonts w:cstheme="minorHAnsi"/>
                <w:b/>
                <w:bCs/>
                <w:color w:val="000000" w:themeColor="text1"/>
                <w:lang w:eastAsia="sk-SK" w:bidi="he-IL"/>
              </w:rPr>
            </w:pPr>
            <w:r>
              <w:rPr>
                <w:rFonts w:cstheme="minorHAnsi"/>
                <w:b/>
                <w:bCs/>
                <w:color w:val="000000" w:themeColor="text1"/>
                <w:lang w:eastAsia="sk-SK" w:bidi="he-IL"/>
              </w:rPr>
              <w:t>Pracovníci odborných činností</w:t>
            </w:r>
          </w:p>
        </w:tc>
        <w:tc>
          <w:tcPr>
            <w:tcW w:w="2126" w:type="dxa"/>
            <w:tcBorders>
              <w:top w:val="single" w:sz="8" w:space="0" w:color="000000"/>
              <w:left w:val="nil"/>
              <w:bottom w:val="single" w:sz="4" w:space="0" w:color="000000"/>
              <w:right w:val="single" w:sz="4" w:space="0" w:color="000000"/>
            </w:tcBorders>
            <w:shd w:val="clear" w:color="auto" w:fill="D8E4BC"/>
            <w:vAlign w:val="center"/>
            <w:hideMark/>
          </w:tcPr>
          <w:p w:rsidR="00A00DDD" w:rsidRDefault="00A00DDD">
            <w:pPr>
              <w:spacing w:after="0"/>
              <w:jc w:val="center"/>
              <w:rPr>
                <w:rFonts w:cstheme="minorHAnsi"/>
                <w:b/>
                <w:bCs/>
                <w:color w:val="000000" w:themeColor="text1"/>
                <w:lang w:eastAsia="sk-SK" w:bidi="he-IL"/>
              </w:rPr>
            </w:pPr>
            <w:r>
              <w:rPr>
                <w:rFonts w:cstheme="minorHAnsi"/>
                <w:b/>
                <w:bCs/>
                <w:color w:val="000000" w:themeColor="text1"/>
                <w:lang w:eastAsia="sk-SK" w:bidi="he-IL"/>
              </w:rPr>
              <w:t>Počet</w:t>
            </w:r>
          </w:p>
        </w:tc>
        <w:tc>
          <w:tcPr>
            <w:tcW w:w="2835" w:type="dxa"/>
            <w:tcBorders>
              <w:top w:val="single" w:sz="8" w:space="0" w:color="000000"/>
              <w:left w:val="nil"/>
              <w:bottom w:val="single" w:sz="4" w:space="0" w:color="000000"/>
              <w:right w:val="single" w:sz="8" w:space="0" w:color="000000"/>
            </w:tcBorders>
            <w:shd w:val="clear" w:color="auto" w:fill="D8E4BC"/>
            <w:vAlign w:val="center"/>
            <w:hideMark/>
          </w:tcPr>
          <w:p w:rsidR="00A00DDD" w:rsidRDefault="00A00DDD">
            <w:pPr>
              <w:spacing w:after="0"/>
              <w:jc w:val="center"/>
              <w:rPr>
                <w:rFonts w:cstheme="minorHAnsi"/>
                <w:b/>
                <w:bCs/>
                <w:color w:val="000000" w:themeColor="text1"/>
                <w:lang w:eastAsia="sk-SK" w:bidi="he-IL"/>
              </w:rPr>
            </w:pPr>
            <w:r>
              <w:rPr>
                <w:rFonts w:cstheme="minorHAnsi"/>
                <w:b/>
                <w:bCs/>
                <w:color w:val="000000" w:themeColor="text1"/>
                <w:lang w:eastAsia="sk-SK" w:bidi="he-IL"/>
              </w:rPr>
              <w:t>Prepočítané na plný úväzok</w:t>
            </w:r>
          </w:p>
        </w:tc>
      </w:tr>
      <w:tr w:rsidR="00A00DDD" w:rsidTr="00A00DDD">
        <w:trPr>
          <w:trHeight w:val="345"/>
        </w:trPr>
        <w:tc>
          <w:tcPr>
            <w:tcW w:w="4121" w:type="dxa"/>
            <w:tcBorders>
              <w:top w:val="nil"/>
              <w:left w:val="single" w:sz="8" w:space="0" w:color="000000"/>
              <w:bottom w:val="single" w:sz="4" w:space="0" w:color="auto"/>
              <w:right w:val="single" w:sz="4" w:space="0" w:color="000000"/>
            </w:tcBorders>
            <w:shd w:val="clear" w:color="auto" w:fill="D8E4BC"/>
            <w:vAlign w:val="center"/>
            <w:hideMark/>
          </w:tcPr>
          <w:p w:rsidR="00A00DDD" w:rsidRDefault="00A00DDD">
            <w:pPr>
              <w:spacing w:after="0"/>
              <w:rPr>
                <w:rFonts w:cstheme="minorHAnsi"/>
                <w:color w:val="000000" w:themeColor="text1"/>
                <w:lang w:eastAsia="sk-SK" w:bidi="he-IL"/>
              </w:rPr>
            </w:pPr>
            <w:r>
              <w:rPr>
                <w:rFonts w:cstheme="minorHAnsi"/>
                <w:color w:val="000000" w:themeColor="text1"/>
                <w:lang w:eastAsia="sk-SK" w:bidi="he-IL"/>
              </w:rPr>
              <w:t>Pracovníci odbornej časti</w:t>
            </w:r>
          </w:p>
        </w:tc>
        <w:tc>
          <w:tcPr>
            <w:tcW w:w="2126" w:type="dxa"/>
            <w:tcBorders>
              <w:top w:val="single" w:sz="4" w:space="0" w:color="000000"/>
              <w:left w:val="nil"/>
              <w:bottom w:val="single" w:sz="4" w:space="0" w:color="auto"/>
              <w:right w:val="single" w:sz="4" w:space="0" w:color="000000"/>
            </w:tcBorders>
            <w:shd w:val="clear" w:color="auto" w:fill="D9D9D9"/>
            <w:noWrap/>
            <w:vAlign w:val="center"/>
            <w:hideMark/>
          </w:tcPr>
          <w:p w:rsidR="00A00DDD" w:rsidRDefault="00226230">
            <w:pPr>
              <w:spacing w:after="0"/>
              <w:jc w:val="right"/>
              <w:rPr>
                <w:rFonts w:cstheme="minorHAnsi"/>
                <w:b/>
                <w:bCs/>
                <w:color w:val="000000" w:themeColor="text1"/>
                <w:lang w:eastAsia="sk-SK" w:bidi="he-IL"/>
              </w:rPr>
            </w:pPr>
            <w:r>
              <w:rPr>
                <w:rFonts w:cstheme="minorHAnsi"/>
                <w:b/>
                <w:bCs/>
                <w:color w:val="000000" w:themeColor="text1"/>
                <w:lang w:eastAsia="sk-SK" w:bidi="he-IL"/>
              </w:rPr>
              <w:t>25</w:t>
            </w:r>
          </w:p>
        </w:tc>
        <w:tc>
          <w:tcPr>
            <w:tcW w:w="2835" w:type="dxa"/>
            <w:tcBorders>
              <w:top w:val="single" w:sz="4" w:space="0" w:color="000000"/>
              <w:left w:val="nil"/>
              <w:bottom w:val="single" w:sz="4" w:space="0" w:color="auto"/>
              <w:right w:val="single" w:sz="8" w:space="0" w:color="000000"/>
            </w:tcBorders>
            <w:shd w:val="clear" w:color="auto" w:fill="D9D9D9"/>
            <w:noWrap/>
            <w:vAlign w:val="center"/>
            <w:hideMark/>
          </w:tcPr>
          <w:p w:rsidR="00A00DDD" w:rsidRDefault="00226230">
            <w:pPr>
              <w:spacing w:after="0"/>
              <w:jc w:val="right"/>
              <w:rPr>
                <w:rFonts w:cstheme="minorHAnsi"/>
                <w:b/>
                <w:bCs/>
                <w:color w:val="000000" w:themeColor="text1"/>
                <w:lang w:eastAsia="sk-SK" w:bidi="he-IL"/>
              </w:rPr>
            </w:pPr>
            <w:r>
              <w:rPr>
                <w:rFonts w:cstheme="minorHAnsi"/>
                <w:b/>
                <w:bCs/>
                <w:color w:val="000000" w:themeColor="text1"/>
                <w:lang w:eastAsia="sk-SK" w:bidi="he-IL"/>
              </w:rPr>
              <w:t>25</w:t>
            </w:r>
          </w:p>
        </w:tc>
      </w:tr>
      <w:tr w:rsidR="00A00DDD" w:rsidTr="00A00DDD">
        <w:trPr>
          <w:trHeight w:val="345"/>
        </w:trPr>
        <w:tc>
          <w:tcPr>
            <w:tcW w:w="9082" w:type="dxa"/>
            <w:gridSpan w:val="3"/>
            <w:tcBorders>
              <w:top w:val="single" w:sz="4" w:space="0" w:color="auto"/>
              <w:left w:val="single" w:sz="8" w:space="0" w:color="000000"/>
              <w:bottom w:val="single" w:sz="4" w:space="0" w:color="auto"/>
              <w:right w:val="single" w:sz="8" w:space="0" w:color="000000"/>
            </w:tcBorders>
            <w:vAlign w:val="center"/>
            <w:hideMark/>
          </w:tcPr>
          <w:p w:rsidR="00A00DDD" w:rsidRDefault="00A00DDD">
            <w:pPr>
              <w:spacing w:after="0"/>
              <w:rPr>
                <w:rFonts w:cstheme="minorHAnsi"/>
                <w:color w:val="000000" w:themeColor="text1"/>
                <w:lang w:eastAsia="sk-SK" w:bidi="he-IL"/>
              </w:rPr>
            </w:pPr>
            <w:r>
              <w:rPr>
                <w:rFonts w:cstheme="minorHAnsi"/>
                <w:color w:val="000000" w:themeColor="text1"/>
                <w:lang w:eastAsia="sk-SK" w:bidi="he-IL"/>
              </w:rPr>
              <w:t>Z toho:</w:t>
            </w:r>
          </w:p>
        </w:tc>
      </w:tr>
      <w:tr w:rsidR="00A00DDD" w:rsidTr="00A00DDD">
        <w:trPr>
          <w:trHeight w:val="345"/>
        </w:trPr>
        <w:tc>
          <w:tcPr>
            <w:tcW w:w="4121" w:type="dxa"/>
            <w:tcBorders>
              <w:top w:val="nil"/>
              <w:left w:val="single" w:sz="8" w:space="0" w:color="auto"/>
              <w:bottom w:val="single" w:sz="4" w:space="0" w:color="auto"/>
              <w:right w:val="single" w:sz="4" w:space="0" w:color="auto"/>
            </w:tcBorders>
            <w:noWrap/>
            <w:vAlign w:val="bottom"/>
            <w:hideMark/>
          </w:tcPr>
          <w:p w:rsidR="00A00DDD" w:rsidRDefault="00A00DDD">
            <w:pPr>
              <w:spacing w:after="0"/>
              <w:rPr>
                <w:rFonts w:cstheme="minorHAnsi"/>
                <w:color w:val="000000" w:themeColor="text1"/>
                <w:lang w:eastAsia="sk-SK" w:bidi="he-IL"/>
              </w:rPr>
            </w:pPr>
            <w:r>
              <w:rPr>
                <w:rFonts w:cstheme="minorHAnsi"/>
                <w:color w:val="000000" w:themeColor="text1"/>
                <w:lang w:eastAsia="sk-SK" w:bidi="he-IL"/>
              </w:rPr>
              <w:t>Vedúca úseku odborných činností</w:t>
            </w:r>
          </w:p>
        </w:tc>
        <w:tc>
          <w:tcPr>
            <w:tcW w:w="2126" w:type="dxa"/>
            <w:tcBorders>
              <w:top w:val="single" w:sz="4" w:space="0" w:color="auto"/>
              <w:left w:val="nil"/>
              <w:bottom w:val="single" w:sz="4" w:space="0" w:color="auto"/>
              <w:right w:val="single" w:sz="4" w:space="0" w:color="auto"/>
            </w:tcBorders>
            <w:noWrap/>
            <w:vAlign w:val="bottom"/>
            <w:hideMark/>
          </w:tcPr>
          <w:p w:rsidR="00A00DDD" w:rsidRDefault="00A00DDD">
            <w:pPr>
              <w:spacing w:after="0"/>
              <w:jc w:val="right"/>
              <w:rPr>
                <w:rFonts w:cstheme="minorHAnsi"/>
                <w:color w:val="000000" w:themeColor="text1"/>
                <w:lang w:eastAsia="sk-SK" w:bidi="he-IL"/>
              </w:rPr>
            </w:pPr>
            <w:r>
              <w:rPr>
                <w:rFonts w:cstheme="minorHAnsi"/>
                <w:color w:val="000000" w:themeColor="text1"/>
                <w:lang w:eastAsia="sk-SK" w:bidi="he-IL"/>
              </w:rPr>
              <w:t>1</w:t>
            </w:r>
          </w:p>
        </w:tc>
        <w:tc>
          <w:tcPr>
            <w:tcW w:w="2835" w:type="dxa"/>
            <w:tcBorders>
              <w:top w:val="single" w:sz="4" w:space="0" w:color="auto"/>
              <w:left w:val="nil"/>
              <w:bottom w:val="single" w:sz="4" w:space="0" w:color="auto"/>
              <w:right w:val="single" w:sz="8" w:space="0" w:color="000000"/>
            </w:tcBorders>
            <w:noWrap/>
            <w:vAlign w:val="bottom"/>
            <w:hideMark/>
          </w:tcPr>
          <w:p w:rsidR="00A00DDD" w:rsidRDefault="00A00DDD">
            <w:pPr>
              <w:spacing w:after="0"/>
              <w:jc w:val="right"/>
              <w:rPr>
                <w:rFonts w:cstheme="minorHAnsi"/>
                <w:color w:val="000000" w:themeColor="text1"/>
                <w:lang w:eastAsia="sk-SK" w:bidi="he-IL"/>
              </w:rPr>
            </w:pPr>
            <w:r>
              <w:rPr>
                <w:rFonts w:cstheme="minorHAnsi"/>
                <w:color w:val="000000" w:themeColor="text1"/>
                <w:lang w:eastAsia="sk-SK" w:bidi="he-IL"/>
              </w:rPr>
              <w:t>1,0</w:t>
            </w:r>
          </w:p>
        </w:tc>
      </w:tr>
      <w:tr w:rsidR="00A00DDD" w:rsidTr="00A00DDD">
        <w:trPr>
          <w:trHeight w:val="345"/>
        </w:trPr>
        <w:tc>
          <w:tcPr>
            <w:tcW w:w="4121" w:type="dxa"/>
            <w:tcBorders>
              <w:top w:val="nil"/>
              <w:left w:val="single" w:sz="8" w:space="0" w:color="auto"/>
              <w:bottom w:val="single" w:sz="4" w:space="0" w:color="auto"/>
              <w:right w:val="single" w:sz="4" w:space="0" w:color="auto"/>
            </w:tcBorders>
            <w:noWrap/>
            <w:vAlign w:val="bottom"/>
            <w:hideMark/>
          </w:tcPr>
          <w:p w:rsidR="00A00DDD" w:rsidRDefault="00A00DDD">
            <w:pPr>
              <w:spacing w:after="0"/>
              <w:rPr>
                <w:rFonts w:cstheme="minorHAnsi"/>
                <w:color w:val="000000" w:themeColor="text1"/>
                <w:lang w:eastAsia="sk-SK" w:bidi="he-IL"/>
              </w:rPr>
            </w:pPr>
            <w:r>
              <w:rPr>
                <w:rFonts w:cstheme="minorHAnsi"/>
                <w:color w:val="000000" w:themeColor="text1"/>
                <w:lang w:eastAsia="sk-SK" w:bidi="he-IL"/>
              </w:rPr>
              <w:t>Inštruktor sociálnej rehabilitácie</w:t>
            </w:r>
          </w:p>
        </w:tc>
        <w:tc>
          <w:tcPr>
            <w:tcW w:w="2126" w:type="dxa"/>
            <w:tcBorders>
              <w:top w:val="single" w:sz="4" w:space="0" w:color="auto"/>
              <w:left w:val="nil"/>
              <w:bottom w:val="single" w:sz="4" w:space="0" w:color="auto"/>
              <w:right w:val="single" w:sz="4" w:space="0" w:color="auto"/>
            </w:tcBorders>
            <w:noWrap/>
            <w:vAlign w:val="bottom"/>
            <w:hideMark/>
          </w:tcPr>
          <w:p w:rsidR="00A00DDD" w:rsidRDefault="00A00DDD">
            <w:pPr>
              <w:spacing w:after="0"/>
              <w:jc w:val="right"/>
              <w:rPr>
                <w:rFonts w:cstheme="minorHAnsi"/>
                <w:color w:val="000000" w:themeColor="text1"/>
                <w:lang w:eastAsia="sk-SK" w:bidi="he-IL"/>
              </w:rPr>
            </w:pPr>
            <w:r>
              <w:rPr>
                <w:rFonts w:cstheme="minorHAnsi"/>
                <w:color w:val="000000" w:themeColor="text1"/>
                <w:lang w:eastAsia="sk-SK" w:bidi="he-IL"/>
              </w:rPr>
              <w:t>8</w:t>
            </w:r>
          </w:p>
        </w:tc>
        <w:tc>
          <w:tcPr>
            <w:tcW w:w="2835" w:type="dxa"/>
            <w:tcBorders>
              <w:top w:val="single" w:sz="4" w:space="0" w:color="auto"/>
              <w:left w:val="nil"/>
              <w:bottom w:val="single" w:sz="4" w:space="0" w:color="auto"/>
              <w:right w:val="single" w:sz="8" w:space="0" w:color="000000"/>
            </w:tcBorders>
            <w:noWrap/>
            <w:vAlign w:val="bottom"/>
            <w:hideMark/>
          </w:tcPr>
          <w:p w:rsidR="00A00DDD" w:rsidRDefault="00A00DDD">
            <w:pPr>
              <w:spacing w:after="0"/>
              <w:jc w:val="right"/>
              <w:rPr>
                <w:rFonts w:cstheme="minorHAnsi"/>
                <w:color w:val="000000" w:themeColor="text1"/>
                <w:lang w:eastAsia="sk-SK" w:bidi="he-IL"/>
              </w:rPr>
            </w:pPr>
            <w:r>
              <w:rPr>
                <w:rFonts w:cstheme="minorHAnsi"/>
                <w:color w:val="000000" w:themeColor="text1"/>
                <w:lang w:eastAsia="sk-SK" w:bidi="he-IL"/>
              </w:rPr>
              <w:t>8,0</w:t>
            </w:r>
          </w:p>
        </w:tc>
      </w:tr>
      <w:tr w:rsidR="00A00DDD" w:rsidTr="00A00DDD">
        <w:trPr>
          <w:trHeight w:val="345"/>
        </w:trPr>
        <w:tc>
          <w:tcPr>
            <w:tcW w:w="4121" w:type="dxa"/>
            <w:tcBorders>
              <w:top w:val="nil"/>
              <w:left w:val="single" w:sz="8" w:space="0" w:color="auto"/>
              <w:bottom w:val="single" w:sz="4" w:space="0" w:color="auto"/>
              <w:right w:val="single" w:sz="4" w:space="0" w:color="auto"/>
            </w:tcBorders>
            <w:noWrap/>
            <w:vAlign w:val="bottom"/>
            <w:hideMark/>
          </w:tcPr>
          <w:p w:rsidR="00A00DDD" w:rsidRDefault="00A00DDD">
            <w:pPr>
              <w:spacing w:after="0"/>
              <w:rPr>
                <w:rFonts w:cstheme="minorHAnsi"/>
                <w:color w:val="000000" w:themeColor="text1"/>
                <w:lang w:eastAsia="sk-SK" w:bidi="he-IL"/>
              </w:rPr>
            </w:pPr>
            <w:r>
              <w:rPr>
                <w:rFonts w:cstheme="minorHAnsi"/>
                <w:color w:val="000000" w:themeColor="text1"/>
                <w:lang w:eastAsia="sk-SK" w:bidi="he-IL"/>
              </w:rPr>
              <w:t xml:space="preserve">Vedúca úseku zdravotnej starostlivosti </w:t>
            </w:r>
          </w:p>
        </w:tc>
        <w:tc>
          <w:tcPr>
            <w:tcW w:w="2126" w:type="dxa"/>
            <w:tcBorders>
              <w:top w:val="single" w:sz="4" w:space="0" w:color="auto"/>
              <w:left w:val="nil"/>
              <w:bottom w:val="single" w:sz="4" w:space="0" w:color="auto"/>
              <w:right w:val="single" w:sz="4" w:space="0" w:color="auto"/>
            </w:tcBorders>
            <w:noWrap/>
            <w:vAlign w:val="bottom"/>
            <w:hideMark/>
          </w:tcPr>
          <w:p w:rsidR="00A00DDD" w:rsidRDefault="00A00DDD">
            <w:pPr>
              <w:spacing w:after="0"/>
              <w:jc w:val="right"/>
              <w:rPr>
                <w:rFonts w:cstheme="minorHAnsi"/>
                <w:color w:val="000000" w:themeColor="text1"/>
                <w:lang w:eastAsia="sk-SK" w:bidi="he-IL"/>
              </w:rPr>
            </w:pPr>
            <w:r>
              <w:rPr>
                <w:rFonts w:cstheme="minorHAnsi"/>
                <w:color w:val="000000" w:themeColor="text1"/>
                <w:lang w:eastAsia="sk-SK" w:bidi="he-IL"/>
              </w:rPr>
              <w:t>1</w:t>
            </w:r>
          </w:p>
        </w:tc>
        <w:tc>
          <w:tcPr>
            <w:tcW w:w="2835" w:type="dxa"/>
            <w:tcBorders>
              <w:top w:val="single" w:sz="4" w:space="0" w:color="auto"/>
              <w:left w:val="nil"/>
              <w:bottom w:val="single" w:sz="4" w:space="0" w:color="auto"/>
              <w:right w:val="single" w:sz="8" w:space="0" w:color="000000"/>
            </w:tcBorders>
            <w:noWrap/>
            <w:vAlign w:val="bottom"/>
            <w:hideMark/>
          </w:tcPr>
          <w:p w:rsidR="00A00DDD" w:rsidRDefault="00A00DDD">
            <w:pPr>
              <w:spacing w:after="0"/>
              <w:jc w:val="right"/>
              <w:rPr>
                <w:rFonts w:cstheme="minorHAnsi"/>
                <w:color w:val="000000" w:themeColor="text1"/>
                <w:lang w:eastAsia="sk-SK" w:bidi="he-IL"/>
              </w:rPr>
            </w:pPr>
            <w:r>
              <w:rPr>
                <w:rFonts w:cstheme="minorHAnsi"/>
                <w:color w:val="000000" w:themeColor="text1"/>
                <w:lang w:eastAsia="sk-SK" w:bidi="he-IL"/>
              </w:rPr>
              <w:t>1,0</w:t>
            </w:r>
          </w:p>
        </w:tc>
      </w:tr>
      <w:tr w:rsidR="00A00DDD" w:rsidTr="00A00DDD">
        <w:trPr>
          <w:trHeight w:val="345"/>
        </w:trPr>
        <w:tc>
          <w:tcPr>
            <w:tcW w:w="4121" w:type="dxa"/>
            <w:tcBorders>
              <w:top w:val="nil"/>
              <w:left w:val="single" w:sz="8" w:space="0" w:color="auto"/>
              <w:bottom w:val="single" w:sz="4" w:space="0" w:color="auto"/>
              <w:right w:val="single" w:sz="4" w:space="0" w:color="auto"/>
            </w:tcBorders>
            <w:noWrap/>
            <w:vAlign w:val="bottom"/>
            <w:hideMark/>
          </w:tcPr>
          <w:p w:rsidR="00A00DDD" w:rsidRDefault="00A00DDD">
            <w:pPr>
              <w:spacing w:after="0"/>
              <w:rPr>
                <w:rFonts w:cstheme="minorHAnsi"/>
                <w:color w:val="000000" w:themeColor="text1"/>
                <w:lang w:eastAsia="sk-SK" w:bidi="he-IL"/>
              </w:rPr>
            </w:pPr>
            <w:r>
              <w:rPr>
                <w:rFonts w:cstheme="minorHAnsi"/>
                <w:color w:val="000000" w:themeColor="text1"/>
                <w:lang w:eastAsia="sk-SK" w:bidi="he-IL"/>
              </w:rPr>
              <w:t>Zdravotná sestra</w:t>
            </w:r>
          </w:p>
        </w:tc>
        <w:tc>
          <w:tcPr>
            <w:tcW w:w="2126" w:type="dxa"/>
            <w:tcBorders>
              <w:top w:val="single" w:sz="4" w:space="0" w:color="auto"/>
              <w:left w:val="nil"/>
              <w:bottom w:val="single" w:sz="4" w:space="0" w:color="auto"/>
              <w:right w:val="single" w:sz="4" w:space="0" w:color="auto"/>
            </w:tcBorders>
            <w:noWrap/>
            <w:vAlign w:val="bottom"/>
            <w:hideMark/>
          </w:tcPr>
          <w:p w:rsidR="00A00DDD" w:rsidRDefault="00226230">
            <w:pPr>
              <w:spacing w:after="0"/>
              <w:jc w:val="right"/>
              <w:rPr>
                <w:rFonts w:cstheme="minorHAnsi"/>
                <w:color w:val="000000" w:themeColor="text1"/>
                <w:lang w:eastAsia="sk-SK" w:bidi="he-IL"/>
              </w:rPr>
            </w:pPr>
            <w:r>
              <w:rPr>
                <w:rFonts w:cstheme="minorHAnsi"/>
                <w:color w:val="000000" w:themeColor="text1"/>
                <w:lang w:eastAsia="sk-SK" w:bidi="he-IL"/>
              </w:rPr>
              <w:t>5</w:t>
            </w:r>
          </w:p>
        </w:tc>
        <w:tc>
          <w:tcPr>
            <w:tcW w:w="2835" w:type="dxa"/>
            <w:tcBorders>
              <w:top w:val="single" w:sz="4" w:space="0" w:color="auto"/>
              <w:left w:val="nil"/>
              <w:bottom w:val="single" w:sz="4" w:space="0" w:color="auto"/>
              <w:right w:val="single" w:sz="8" w:space="0" w:color="000000"/>
            </w:tcBorders>
            <w:noWrap/>
            <w:vAlign w:val="bottom"/>
            <w:hideMark/>
          </w:tcPr>
          <w:p w:rsidR="00A00DDD" w:rsidRDefault="00226230">
            <w:pPr>
              <w:spacing w:after="0"/>
              <w:jc w:val="right"/>
              <w:rPr>
                <w:rFonts w:cstheme="minorHAnsi"/>
                <w:color w:val="000000" w:themeColor="text1"/>
                <w:lang w:eastAsia="sk-SK" w:bidi="he-IL"/>
              </w:rPr>
            </w:pPr>
            <w:r>
              <w:rPr>
                <w:rFonts w:cstheme="minorHAnsi"/>
                <w:color w:val="000000" w:themeColor="text1"/>
                <w:lang w:eastAsia="sk-SK" w:bidi="he-IL"/>
              </w:rPr>
              <w:t>5</w:t>
            </w:r>
            <w:r w:rsidR="00A00DDD">
              <w:rPr>
                <w:rFonts w:cstheme="minorHAnsi"/>
                <w:color w:val="000000" w:themeColor="text1"/>
                <w:lang w:eastAsia="sk-SK" w:bidi="he-IL"/>
              </w:rPr>
              <w:t>,0</w:t>
            </w:r>
          </w:p>
        </w:tc>
      </w:tr>
      <w:tr w:rsidR="00A00DDD" w:rsidTr="00A00DDD">
        <w:trPr>
          <w:trHeight w:val="345"/>
        </w:trPr>
        <w:tc>
          <w:tcPr>
            <w:tcW w:w="4121" w:type="dxa"/>
            <w:tcBorders>
              <w:top w:val="nil"/>
              <w:left w:val="single" w:sz="8" w:space="0" w:color="auto"/>
              <w:bottom w:val="single" w:sz="4" w:space="0" w:color="auto"/>
              <w:right w:val="single" w:sz="4" w:space="0" w:color="auto"/>
            </w:tcBorders>
            <w:noWrap/>
            <w:vAlign w:val="bottom"/>
            <w:hideMark/>
          </w:tcPr>
          <w:p w:rsidR="00A00DDD" w:rsidRDefault="00A00DDD">
            <w:pPr>
              <w:spacing w:after="0"/>
              <w:rPr>
                <w:rFonts w:cstheme="minorHAnsi"/>
                <w:lang w:eastAsia="sk-SK" w:bidi="he-IL"/>
              </w:rPr>
            </w:pPr>
            <w:r>
              <w:rPr>
                <w:rFonts w:cstheme="minorHAnsi"/>
                <w:lang w:eastAsia="sk-SK" w:bidi="he-IL"/>
              </w:rPr>
              <w:t>Fyzioterapeut</w:t>
            </w:r>
          </w:p>
        </w:tc>
        <w:tc>
          <w:tcPr>
            <w:tcW w:w="2126" w:type="dxa"/>
            <w:tcBorders>
              <w:top w:val="single" w:sz="4" w:space="0" w:color="auto"/>
              <w:left w:val="nil"/>
              <w:bottom w:val="single" w:sz="4" w:space="0" w:color="auto"/>
              <w:right w:val="single" w:sz="4" w:space="0" w:color="auto"/>
            </w:tcBorders>
            <w:noWrap/>
            <w:vAlign w:val="bottom"/>
            <w:hideMark/>
          </w:tcPr>
          <w:p w:rsidR="00A00DDD" w:rsidRDefault="00A00DDD">
            <w:pPr>
              <w:spacing w:after="0"/>
              <w:jc w:val="right"/>
              <w:rPr>
                <w:rFonts w:cstheme="minorHAnsi"/>
                <w:lang w:eastAsia="sk-SK" w:bidi="he-IL"/>
              </w:rPr>
            </w:pPr>
            <w:r>
              <w:rPr>
                <w:rFonts w:cstheme="minorHAnsi"/>
                <w:lang w:eastAsia="sk-SK" w:bidi="he-IL"/>
              </w:rPr>
              <w:t>1</w:t>
            </w:r>
          </w:p>
        </w:tc>
        <w:tc>
          <w:tcPr>
            <w:tcW w:w="2835" w:type="dxa"/>
            <w:tcBorders>
              <w:top w:val="single" w:sz="4" w:space="0" w:color="auto"/>
              <w:left w:val="nil"/>
              <w:bottom w:val="single" w:sz="4" w:space="0" w:color="auto"/>
              <w:right w:val="single" w:sz="8" w:space="0" w:color="000000"/>
            </w:tcBorders>
            <w:noWrap/>
            <w:vAlign w:val="bottom"/>
            <w:hideMark/>
          </w:tcPr>
          <w:p w:rsidR="00A00DDD" w:rsidRDefault="00A00DDD">
            <w:pPr>
              <w:spacing w:after="0"/>
              <w:jc w:val="right"/>
              <w:rPr>
                <w:rFonts w:cstheme="minorHAnsi"/>
                <w:lang w:eastAsia="sk-SK" w:bidi="he-IL"/>
              </w:rPr>
            </w:pPr>
            <w:r>
              <w:rPr>
                <w:rFonts w:cstheme="minorHAnsi"/>
                <w:lang w:eastAsia="sk-SK" w:bidi="he-IL"/>
              </w:rPr>
              <w:t>1,0</w:t>
            </w:r>
          </w:p>
        </w:tc>
      </w:tr>
      <w:tr w:rsidR="00A00DDD" w:rsidTr="00A00DDD">
        <w:trPr>
          <w:trHeight w:val="345"/>
        </w:trPr>
        <w:tc>
          <w:tcPr>
            <w:tcW w:w="4121" w:type="dxa"/>
            <w:tcBorders>
              <w:top w:val="nil"/>
              <w:left w:val="single" w:sz="8" w:space="0" w:color="auto"/>
              <w:bottom w:val="single" w:sz="8" w:space="0" w:color="auto"/>
              <w:right w:val="single" w:sz="4" w:space="0" w:color="auto"/>
            </w:tcBorders>
            <w:noWrap/>
            <w:vAlign w:val="bottom"/>
            <w:hideMark/>
          </w:tcPr>
          <w:p w:rsidR="00A00DDD" w:rsidRDefault="00A00DDD">
            <w:pPr>
              <w:spacing w:after="0"/>
              <w:rPr>
                <w:rFonts w:cstheme="minorHAnsi"/>
                <w:color w:val="000000" w:themeColor="text1"/>
                <w:lang w:eastAsia="sk-SK" w:bidi="he-IL"/>
              </w:rPr>
            </w:pPr>
            <w:r>
              <w:rPr>
                <w:rFonts w:cstheme="minorHAnsi"/>
                <w:color w:val="000000" w:themeColor="text1"/>
                <w:lang w:eastAsia="sk-SK" w:bidi="he-IL"/>
              </w:rPr>
              <w:t>Praktická sestra - asistent</w:t>
            </w:r>
          </w:p>
        </w:tc>
        <w:tc>
          <w:tcPr>
            <w:tcW w:w="2126" w:type="dxa"/>
            <w:tcBorders>
              <w:top w:val="single" w:sz="4" w:space="0" w:color="auto"/>
              <w:left w:val="nil"/>
              <w:bottom w:val="single" w:sz="4" w:space="0" w:color="auto"/>
              <w:right w:val="single" w:sz="4" w:space="0" w:color="auto"/>
            </w:tcBorders>
            <w:noWrap/>
            <w:vAlign w:val="bottom"/>
            <w:hideMark/>
          </w:tcPr>
          <w:p w:rsidR="00A00DDD" w:rsidRDefault="00945441">
            <w:pPr>
              <w:spacing w:after="0"/>
              <w:jc w:val="right"/>
              <w:rPr>
                <w:rFonts w:cstheme="minorHAnsi"/>
                <w:color w:val="000000" w:themeColor="text1"/>
                <w:lang w:eastAsia="sk-SK" w:bidi="he-IL"/>
              </w:rPr>
            </w:pPr>
            <w:r>
              <w:rPr>
                <w:rFonts w:cstheme="minorHAnsi"/>
                <w:color w:val="000000" w:themeColor="text1"/>
                <w:lang w:eastAsia="sk-SK" w:bidi="he-IL"/>
              </w:rPr>
              <w:t>5</w:t>
            </w:r>
          </w:p>
        </w:tc>
        <w:tc>
          <w:tcPr>
            <w:tcW w:w="2835" w:type="dxa"/>
            <w:tcBorders>
              <w:top w:val="single" w:sz="4" w:space="0" w:color="auto"/>
              <w:left w:val="nil"/>
              <w:bottom w:val="single" w:sz="4" w:space="0" w:color="auto"/>
              <w:right w:val="single" w:sz="8" w:space="0" w:color="000000"/>
            </w:tcBorders>
            <w:noWrap/>
            <w:vAlign w:val="bottom"/>
            <w:hideMark/>
          </w:tcPr>
          <w:p w:rsidR="00A00DDD" w:rsidRDefault="00945441">
            <w:pPr>
              <w:spacing w:after="0"/>
              <w:jc w:val="right"/>
              <w:rPr>
                <w:rFonts w:cstheme="minorHAnsi"/>
                <w:color w:val="000000" w:themeColor="text1"/>
                <w:lang w:eastAsia="sk-SK" w:bidi="he-IL"/>
              </w:rPr>
            </w:pPr>
            <w:r>
              <w:rPr>
                <w:rFonts w:cstheme="minorHAnsi"/>
                <w:color w:val="000000" w:themeColor="text1"/>
                <w:lang w:eastAsia="sk-SK" w:bidi="he-IL"/>
              </w:rPr>
              <w:t>5</w:t>
            </w:r>
            <w:r w:rsidR="00A00DDD">
              <w:rPr>
                <w:rFonts w:cstheme="minorHAnsi"/>
                <w:color w:val="000000" w:themeColor="text1"/>
                <w:lang w:eastAsia="sk-SK" w:bidi="he-IL"/>
              </w:rPr>
              <w:t>,0</w:t>
            </w:r>
          </w:p>
        </w:tc>
      </w:tr>
      <w:tr w:rsidR="00A00DDD" w:rsidTr="00A00DDD">
        <w:trPr>
          <w:trHeight w:val="345"/>
        </w:trPr>
        <w:tc>
          <w:tcPr>
            <w:tcW w:w="4121" w:type="dxa"/>
            <w:tcBorders>
              <w:top w:val="single" w:sz="8" w:space="0" w:color="auto"/>
              <w:left w:val="single" w:sz="8" w:space="0" w:color="auto"/>
              <w:bottom w:val="single" w:sz="4" w:space="0" w:color="auto"/>
              <w:right w:val="single" w:sz="4" w:space="0" w:color="auto"/>
            </w:tcBorders>
            <w:noWrap/>
            <w:vAlign w:val="bottom"/>
            <w:hideMark/>
          </w:tcPr>
          <w:p w:rsidR="00A00DDD" w:rsidRDefault="00A00DDD">
            <w:pPr>
              <w:spacing w:after="0"/>
              <w:rPr>
                <w:rFonts w:cstheme="minorHAnsi"/>
                <w:color w:val="000000" w:themeColor="text1"/>
                <w:lang w:eastAsia="sk-SK" w:bidi="he-IL"/>
              </w:rPr>
            </w:pPr>
            <w:r>
              <w:rPr>
                <w:rFonts w:cstheme="minorHAnsi"/>
                <w:color w:val="000000" w:themeColor="text1"/>
                <w:lang w:eastAsia="sk-SK" w:bidi="he-IL"/>
              </w:rPr>
              <w:t>Opatrovateľka</w:t>
            </w:r>
          </w:p>
        </w:tc>
        <w:tc>
          <w:tcPr>
            <w:tcW w:w="2126" w:type="dxa"/>
            <w:tcBorders>
              <w:top w:val="single" w:sz="4" w:space="0" w:color="auto"/>
              <w:left w:val="nil"/>
              <w:bottom w:val="single" w:sz="4" w:space="0" w:color="auto"/>
              <w:right w:val="single" w:sz="4" w:space="0" w:color="auto"/>
            </w:tcBorders>
            <w:noWrap/>
            <w:vAlign w:val="bottom"/>
            <w:hideMark/>
          </w:tcPr>
          <w:p w:rsidR="00A00DDD" w:rsidRDefault="00A00DDD">
            <w:pPr>
              <w:spacing w:after="0"/>
              <w:jc w:val="right"/>
              <w:rPr>
                <w:rFonts w:cstheme="minorHAnsi"/>
                <w:color w:val="000000" w:themeColor="text1"/>
                <w:lang w:eastAsia="sk-SK" w:bidi="he-IL"/>
              </w:rPr>
            </w:pPr>
            <w:r>
              <w:rPr>
                <w:rFonts w:cstheme="minorHAnsi"/>
                <w:color w:val="000000" w:themeColor="text1"/>
                <w:lang w:eastAsia="sk-SK" w:bidi="he-IL"/>
              </w:rPr>
              <w:t>3</w:t>
            </w:r>
          </w:p>
        </w:tc>
        <w:tc>
          <w:tcPr>
            <w:tcW w:w="2835" w:type="dxa"/>
            <w:tcBorders>
              <w:top w:val="single" w:sz="4" w:space="0" w:color="auto"/>
              <w:left w:val="nil"/>
              <w:bottom w:val="single" w:sz="4" w:space="0" w:color="auto"/>
              <w:right w:val="single" w:sz="8" w:space="0" w:color="000000"/>
            </w:tcBorders>
            <w:noWrap/>
            <w:vAlign w:val="bottom"/>
            <w:hideMark/>
          </w:tcPr>
          <w:p w:rsidR="00A00DDD" w:rsidRDefault="00A00DDD">
            <w:pPr>
              <w:spacing w:after="0"/>
              <w:jc w:val="right"/>
              <w:rPr>
                <w:rFonts w:cstheme="minorHAnsi"/>
                <w:color w:val="000000" w:themeColor="text1"/>
                <w:lang w:eastAsia="sk-SK" w:bidi="he-IL"/>
              </w:rPr>
            </w:pPr>
            <w:r>
              <w:rPr>
                <w:rFonts w:cstheme="minorHAnsi"/>
                <w:color w:val="000000" w:themeColor="text1"/>
                <w:lang w:eastAsia="sk-SK" w:bidi="he-IL"/>
              </w:rPr>
              <w:t>3,0</w:t>
            </w:r>
          </w:p>
        </w:tc>
      </w:tr>
      <w:tr w:rsidR="00A00DDD" w:rsidTr="00A00DDD">
        <w:trPr>
          <w:trHeight w:val="345"/>
        </w:trPr>
        <w:tc>
          <w:tcPr>
            <w:tcW w:w="4121" w:type="dxa"/>
            <w:tcBorders>
              <w:top w:val="single" w:sz="8" w:space="0" w:color="auto"/>
              <w:left w:val="single" w:sz="8" w:space="0" w:color="auto"/>
              <w:bottom w:val="single" w:sz="4" w:space="0" w:color="auto"/>
              <w:right w:val="single" w:sz="4" w:space="0" w:color="auto"/>
            </w:tcBorders>
            <w:noWrap/>
            <w:vAlign w:val="bottom"/>
            <w:hideMark/>
          </w:tcPr>
          <w:p w:rsidR="00A00DDD" w:rsidRDefault="00A00DDD">
            <w:pPr>
              <w:spacing w:after="0"/>
              <w:rPr>
                <w:rFonts w:cstheme="minorHAnsi"/>
                <w:color w:val="000000" w:themeColor="text1"/>
                <w:lang w:eastAsia="sk-SK" w:bidi="he-IL"/>
              </w:rPr>
            </w:pPr>
            <w:r>
              <w:rPr>
                <w:rFonts w:cstheme="minorHAnsi"/>
                <w:color w:val="000000" w:themeColor="text1"/>
                <w:lang w:eastAsia="sk-SK" w:bidi="he-IL"/>
              </w:rPr>
              <w:t>Sanitár</w:t>
            </w:r>
          </w:p>
        </w:tc>
        <w:tc>
          <w:tcPr>
            <w:tcW w:w="2126" w:type="dxa"/>
            <w:tcBorders>
              <w:top w:val="single" w:sz="4" w:space="0" w:color="auto"/>
              <w:left w:val="nil"/>
              <w:bottom w:val="single" w:sz="4" w:space="0" w:color="auto"/>
              <w:right w:val="single" w:sz="4" w:space="0" w:color="auto"/>
            </w:tcBorders>
            <w:noWrap/>
            <w:vAlign w:val="bottom"/>
            <w:hideMark/>
          </w:tcPr>
          <w:p w:rsidR="00A00DDD" w:rsidRDefault="00945441">
            <w:pPr>
              <w:spacing w:after="0"/>
              <w:jc w:val="right"/>
              <w:rPr>
                <w:rFonts w:cstheme="minorHAnsi"/>
                <w:color w:val="000000" w:themeColor="text1"/>
                <w:lang w:eastAsia="sk-SK" w:bidi="he-IL"/>
              </w:rPr>
            </w:pPr>
            <w:r>
              <w:rPr>
                <w:rFonts w:cstheme="minorHAnsi"/>
                <w:color w:val="000000" w:themeColor="text1"/>
                <w:lang w:eastAsia="sk-SK" w:bidi="he-IL"/>
              </w:rPr>
              <w:t>2</w:t>
            </w:r>
          </w:p>
        </w:tc>
        <w:tc>
          <w:tcPr>
            <w:tcW w:w="2835" w:type="dxa"/>
            <w:tcBorders>
              <w:top w:val="single" w:sz="4" w:space="0" w:color="auto"/>
              <w:left w:val="nil"/>
              <w:bottom w:val="single" w:sz="4" w:space="0" w:color="auto"/>
              <w:right w:val="single" w:sz="8" w:space="0" w:color="000000"/>
            </w:tcBorders>
            <w:noWrap/>
            <w:vAlign w:val="bottom"/>
            <w:hideMark/>
          </w:tcPr>
          <w:p w:rsidR="00A00DDD" w:rsidRDefault="00945441">
            <w:pPr>
              <w:spacing w:after="0"/>
              <w:jc w:val="right"/>
              <w:rPr>
                <w:rFonts w:cstheme="minorHAnsi"/>
                <w:color w:val="000000" w:themeColor="text1"/>
                <w:lang w:eastAsia="sk-SK" w:bidi="he-IL"/>
              </w:rPr>
            </w:pPr>
            <w:r>
              <w:rPr>
                <w:rFonts w:cstheme="minorHAnsi"/>
                <w:color w:val="000000" w:themeColor="text1"/>
                <w:lang w:eastAsia="sk-SK" w:bidi="he-IL"/>
              </w:rPr>
              <w:t>2</w:t>
            </w:r>
            <w:r w:rsidR="00A00DDD">
              <w:rPr>
                <w:rFonts w:cstheme="minorHAnsi"/>
                <w:color w:val="000000" w:themeColor="text1"/>
                <w:lang w:eastAsia="sk-SK" w:bidi="he-IL"/>
              </w:rPr>
              <w:t>,0</w:t>
            </w:r>
          </w:p>
        </w:tc>
      </w:tr>
      <w:tr w:rsidR="00A00DDD" w:rsidTr="00A00DDD">
        <w:trPr>
          <w:trHeight w:val="345"/>
        </w:trPr>
        <w:tc>
          <w:tcPr>
            <w:tcW w:w="4121" w:type="dxa"/>
            <w:tcBorders>
              <w:top w:val="single" w:sz="8" w:space="0" w:color="000000"/>
              <w:left w:val="single" w:sz="8" w:space="0" w:color="000000"/>
              <w:bottom w:val="single" w:sz="4" w:space="0" w:color="000000"/>
              <w:right w:val="single" w:sz="4" w:space="0" w:color="000000"/>
            </w:tcBorders>
            <w:shd w:val="clear" w:color="auto" w:fill="D8E4BC"/>
            <w:vAlign w:val="center"/>
            <w:hideMark/>
          </w:tcPr>
          <w:p w:rsidR="00A00DDD" w:rsidRDefault="00A00DDD">
            <w:pPr>
              <w:spacing w:after="0"/>
              <w:rPr>
                <w:rFonts w:cstheme="minorHAnsi"/>
                <w:b/>
                <w:bCs/>
                <w:lang w:eastAsia="sk-SK" w:bidi="he-IL"/>
              </w:rPr>
            </w:pPr>
            <w:r>
              <w:rPr>
                <w:rFonts w:cstheme="minorHAnsi"/>
                <w:b/>
                <w:bCs/>
                <w:lang w:eastAsia="sk-SK" w:bidi="he-IL"/>
              </w:rPr>
              <w:t>Pracovníci obslužných činností</w:t>
            </w:r>
          </w:p>
        </w:tc>
        <w:tc>
          <w:tcPr>
            <w:tcW w:w="2126" w:type="dxa"/>
            <w:tcBorders>
              <w:top w:val="single" w:sz="8" w:space="0" w:color="000000"/>
              <w:left w:val="nil"/>
              <w:bottom w:val="single" w:sz="4" w:space="0" w:color="000000"/>
              <w:right w:val="single" w:sz="4" w:space="0" w:color="000000"/>
            </w:tcBorders>
            <w:shd w:val="clear" w:color="auto" w:fill="D8E4BC"/>
            <w:vAlign w:val="center"/>
            <w:hideMark/>
          </w:tcPr>
          <w:p w:rsidR="00A00DDD" w:rsidRDefault="00A00DDD">
            <w:pPr>
              <w:spacing w:after="0"/>
              <w:jc w:val="center"/>
              <w:rPr>
                <w:rFonts w:cstheme="minorHAnsi"/>
                <w:b/>
                <w:bCs/>
                <w:lang w:eastAsia="sk-SK" w:bidi="he-IL"/>
              </w:rPr>
            </w:pPr>
            <w:r>
              <w:rPr>
                <w:rFonts w:cstheme="minorHAnsi"/>
                <w:b/>
                <w:bCs/>
                <w:lang w:eastAsia="sk-SK" w:bidi="he-IL"/>
              </w:rPr>
              <w:t>Počet</w:t>
            </w:r>
          </w:p>
        </w:tc>
        <w:tc>
          <w:tcPr>
            <w:tcW w:w="2835" w:type="dxa"/>
            <w:tcBorders>
              <w:top w:val="single" w:sz="8" w:space="0" w:color="000000"/>
              <w:left w:val="nil"/>
              <w:bottom w:val="single" w:sz="4" w:space="0" w:color="000000"/>
              <w:right w:val="single" w:sz="8" w:space="0" w:color="000000"/>
            </w:tcBorders>
            <w:shd w:val="clear" w:color="auto" w:fill="D8E4BC"/>
            <w:vAlign w:val="center"/>
            <w:hideMark/>
          </w:tcPr>
          <w:p w:rsidR="00A00DDD" w:rsidRDefault="00A00DDD">
            <w:pPr>
              <w:spacing w:after="0"/>
              <w:jc w:val="center"/>
              <w:rPr>
                <w:rFonts w:cstheme="minorHAnsi"/>
                <w:b/>
                <w:bCs/>
                <w:lang w:eastAsia="sk-SK" w:bidi="he-IL"/>
              </w:rPr>
            </w:pPr>
            <w:r>
              <w:rPr>
                <w:rFonts w:cstheme="minorHAnsi"/>
                <w:b/>
                <w:bCs/>
                <w:lang w:eastAsia="sk-SK" w:bidi="he-IL"/>
              </w:rPr>
              <w:t>Prepočítané na plný úväzok</w:t>
            </w:r>
          </w:p>
        </w:tc>
      </w:tr>
      <w:tr w:rsidR="00A00DDD" w:rsidTr="00A00DDD">
        <w:trPr>
          <w:trHeight w:val="345"/>
        </w:trPr>
        <w:tc>
          <w:tcPr>
            <w:tcW w:w="4121" w:type="dxa"/>
            <w:tcBorders>
              <w:top w:val="nil"/>
              <w:left w:val="single" w:sz="8" w:space="0" w:color="000000"/>
              <w:bottom w:val="single" w:sz="4" w:space="0" w:color="000000"/>
              <w:right w:val="single" w:sz="4" w:space="0" w:color="000000"/>
            </w:tcBorders>
            <w:noWrap/>
            <w:vAlign w:val="center"/>
            <w:hideMark/>
          </w:tcPr>
          <w:p w:rsidR="00A00DDD" w:rsidRDefault="00A00DDD">
            <w:pPr>
              <w:pStyle w:val="Default"/>
              <w:spacing w:line="276" w:lineRule="auto"/>
              <w:rPr>
                <w:rFonts w:asciiTheme="minorHAnsi" w:hAnsiTheme="minorHAnsi" w:cstheme="minorHAnsi"/>
                <w:color w:val="000000" w:themeColor="text1"/>
                <w:sz w:val="22"/>
                <w:szCs w:val="22"/>
                <w:lang w:eastAsia="en-US"/>
              </w:rPr>
            </w:pPr>
            <w:r>
              <w:rPr>
                <w:rFonts w:asciiTheme="minorHAnsi" w:hAnsiTheme="minorHAnsi" w:cstheme="minorHAnsi"/>
                <w:color w:val="000000" w:themeColor="text1"/>
                <w:sz w:val="22"/>
                <w:szCs w:val="22"/>
                <w:lang w:eastAsia="en-US"/>
              </w:rPr>
              <w:t>Hlavná kuchárka</w:t>
            </w:r>
          </w:p>
        </w:tc>
        <w:tc>
          <w:tcPr>
            <w:tcW w:w="2126" w:type="dxa"/>
            <w:tcBorders>
              <w:top w:val="single" w:sz="4" w:space="0" w:color="000000"/>
              <w:left w:val="nil"/>
              <w:bottom w:val="single" w:sz="4" w:space="0" w:color="000000"/>
              <w:right w:val="single" w:sz="4" w:space="0" w:color="000000"/>
            </w:tcBorders>
            <w:noWrap/>
            <w:vAlign w:val="center"/>
            <w:hideMark/>
          </w:tcPr>
          <w:p w:rsidR="00A00DDD" w:rsidRDefault="00A00DDD">
            <w:pPr>
              <w:spacing w:after="0"/>
              <w:jc w:val="right"/>
              <w:rPr>
                <w:rFonts w:cstheme="minorHAnsi"/>
                <w:color w:val="000000" w:themeColor="text1"/>
                <w:lang w:eastAsia="sk-SK" w:bidi="he-IL"/>
              </w:rPr>
            </w:pPr>
            <w:r>
              <w:rPr>
                <w:rFonts w:cstheme="minorHAnsi"/>
                <w:color w:val="000000" w:themeColor="text1"/>
                <w:lang w:eastAsia="sk-SK" w:bidi="he-IL"/>
              </w:rPr>
              <w:t>1</w:t>
            </w:r>
          </w:p>
        </w:tc>
        <w:tc>
          <w:tcPr>
            <w:tcW w:w="2835" w:type="dxa"/>
            <w:tcBorders>
              <w:top w:val="single" w:sz="4" w:space="0" w:color="000000"/>
              <w:left w:val="nil"/>
              <w:bottom w:val="single" w:sz="4" w:space="0" w:color="000000"/>
              <w:right w:val="single" w:sz="8" w:space="0" w:color="000000"/>
            </w:tcBorders>
            <w:noWrap/>
            <w:vAlign w:val="center"/>
            <w:hideMark/>
          </w:tcPr>
          <w:p w:rsidR="00A00DDD" w:rsidRDefault="00A00DDD">
            <w:pPr>
              <w:spacing w:after="0"/>
              <w:jc w:val="right"/>
              <w:rPr>
                <w:rFonts w:cstheme="minorHAnsi"/>
                <w:color w:val="000000" w:themeColor="text1"/>
                <w:lang w:eastAsia="sk-SK" w:bidi="he-IL"/>
              </w:rPr>
            </w:pPr>
            <w:r>
              <w:rPr>
                <w:rFonts w:cstheme="minorHAnsi"/>
                <w:color w:val="000000" w:themeColor="text1"/>
                <w:lang w:eastAsia="sk-SK" w:bidi="he-IL"/>
              </w:rPr>
              <w:t>1,00</w:t>
            </w:r>
          </w:p>
        </w:tc>
      </w:tr>
      <w:tr w:rsidR="00A00DDD" w:rsidTr="00A00DDD">
        <w:trPr>
          <w:trHeight w:val="345"/>
        </w:trPr>
        <w:tc>
          <w:tcPr>
            <w:tcW w:w="4121" w:type="dxa"/>
            <w:tcBorders>
              <w:top w:val="nil"/>
              <w:left w:val="single" w:sz="8" w:space="0" w:color="000000"/>
              <w:bottom w:val="single" w:sz="4" w:space="0" w:color="000000"/>
              <w:right w:val="single" w:sz="4" w:space="0" w:color="000000"/>
            </w:tcBorders>
            <w:noWrap/>
            <w:vAlign w:val="center"/>
            <w:hideMark/>
          </w:tcPr>
          <w:p w:rsidR="00A00DDD" w:rsidRDefault="00A00DDD">
            <w:pPr>
              <w:pStyle w:val="Default"/>
              <w:spacing w:line="276" w:lineRule="auto"/>
              <w:rPr>
                <w:rFonts w:asciiTheme="minorHAnsi" w:hAnsiTheme="minorHAnsi" w:cstheme="minorHAnsi"/>
                <w:color w:val="000000" w:themeColor="text1"/>
                <w:sz w:val="22"/>
                <w:szCs w:val="22"/>
                <w:lang w:eastAsia="en-US"/>
              </w:rPr>
            </w:pPr>
            <w:r>
              <w:rPr>
                <w:rFonts w:asciiTheme="minorHAnsi" w:hAnsiTheme="minorHAnsi" w:cstheme="minorHAnsi"/>
                <w:color w:val="000000" w:themeColor="text1"/>
                <w:sz w:val="22"/>
                <w:szCs w:val="22"/>
                <w:lang w:eastAsia="en-US"/>
              </w:rPr>
              <w:t>Kuchárka</w:t>
            </w:r>
          </w:p>
        </w:tc>
        <w:tc>
          <w:tcPr>
            <w:tcW w:w="2126" w:type="dxa"/>
            <w:tcBorders>
              <w:top w:val="single" w:sz="4" w:space="0" w:color="000000"/>
              <w:left w:val="nil"/>
              <w:bottom w:val="single" w:sz="4" w:space="0" w:color="000000"/>
              <w:right w:val="single" w:sz="4" w:space="0" w:color="000000"/>
            </w:tcBorders>
            <w:noWrap/>
            <w:vAlign w:val="center"/>
            <w:hideMark/>
          </w:tcPr>
          <w:p w:rsidR="00A00DDD" w:rsidRDefault="00E05BAD">
            <w:pPr>
              <w:spacing w:after="0"/>
              <w:jc w:val="right"/>
              <w:rPr>
                <w:rFonts w:cstheme="minorHAnsi"/>
                <w:color w:val="000000" w:themeColor="text1"/>
                <w:lang w:eastAsia="sk-SK" w:bidi="he-IL"/>
              </w:rPr>
            </w:pPr>
            <w:r>
              <w:rPr>
                <w:rFonts w:cstheme="minorHAnsi"/>
                <w:color w:val="000000" w:themeColor="text1"/>
                <w:lang w:eastAsia="sk-SK" w:bidi="he-IL"/>
              </w:rPr>
              <w:t>2</w:t>
            </w:r>
          </w:p>
        </w:tc>
        <w:tc>
          <w:tcPr>
            <w:tcW w:w="2835" w:type="dxa"/>
            <w:tcBorders>
              <w:top w:val="single" w:sz="4" w:space="0" w:color="000000"/>
              <w:left w:val="nil"/>
              <w:bottom w:val="single" w:sz="4" w:space="0" w:color="000000"/>
              <w:right w:val="single" w:sz="8" w:space="0" w:color="000000"/>
            </w:tcBorders>
            <w:noWrap/>
            <w:vAlign w:val="center"/>
            <w:hideMark/>
          </w:tcPr>
          <w:p w:rsidR="00A00DDD" w:rsidRDefault="00921852">
            <w:pPr>
              <w:spacing w:after="0"/>
              <w:jc w:val="right"/>
              <w:rPr>
                <w:rFonts w:cstheme="minorHAnsi"/>
                <w:color w:val="000000" w:themeColor="text1"/>
                <w:lang w:eastAsia="sk-SK" w:bidi="he-IL"/>
              </w:rPr>
            </w:pPr>
            <w:r>
              <w:rPr>
                <w:rFonts w:cstheme="minorHAnsi"/>
                <w:color w:val="000000" w:themeColor="text1"/>
                <w:lang w:eastAsia="sk-SK" w:bidi="he-IL"/>
              </w:rPr>
              <w:t>2</w:t>
            </w:r>
            <w:r w:rsidR="00A00DDD">
              <w:rPr>
                <w:rFonts w:cstheme="minorHAnsi"/>
                <w:color w:val="000000" w:themeColor="text1"/>
                <w:lang w:eastAsia="sk-SK" w:bidi="he-IL"/>
              </w:rPr>
              <w:t>,00</w:t>
            </w:r>
          </w:p>
        </w:tc>
      </w:tr>
      <w:tr w:rsidR="00A00DDD" w:rsidTr="00A00DDD">
        <w:trPr>
          <w:trHeight w:val="345"/>
        </w:trPr>
        <w:tc>
          <w:tcPr>
            <w:tcW w:w="4121" w:type="dxa"/>
            <w:tcBorders>
              <w:top w:val="nil"/>
              <w:left w:val="single" w:sz="8" w:space="0" w:color="000000"/>
              <w:bottom w:val="single" w:sz="4" w:space="0" w:color="000000"/>
              <w:right w:val="single" w:sz="4" w:space="0" w:color="000000"/>
            </w:tcBorders>
            <w:noWrap/>
            <w:vAlign w:val="center"/>
            <w:hideMark/>
          </w:tcPr>
          <w:p w:rsidR="00A00DDD" w:rsidRDefault="00A00DDD">
            <w:pPr>
              <w:pStyle w:val="Default"/>
              <w:spacing w:line="276" w:lineRule="auto"/>
              <w:rPr>
                <w:rFonts w:asciiTheme="minorHAnsi" w:hAnsiTheme="minorHAnsi" w:cstheme="minorHAnsi"/>
                <w:color w:val="000000" w:themeColor="text1"/>
                <w:sz w:val="22"/>
                <w:szCs w:val="22"/>
                <w:lang w:eastAsia="en-US"/>
              </w:rPr>
            </w:pPr>
            <w:r>
              <w:rPr>
                <w:rFonts w:asciiTheme="minorHAnsi" w:hAnsiTheme="minorHAnsi" w:cstheme="minorHAnsi"/>
                <w:color w:val="000000" w:themeColor="text1"/>
                <w:sz w:val="22"/>
                <w:szCs w:val="22"/>
                <w:lang w:eastAsia="en-US"/>
              </w:rPr>
              <w:t>Práčka</w:t>
            </w:r>
          </w:p>
        </w:tc>
        <w:tc>
          <w:tcPr>
            <w:tcW w:w="2126" w:type="dxa"/>
            <w:tcBorders>
              <w:top w:val="single" w:sz="4" w:space="0" w:color="000000"/>
              <w:left w:val="nil"/>
              <w:bottom w:val="single" w:sz="4" w:space="0" w:color="000000"/>
              <w:right w:val="single" w:sz="4" w:space="0" w:color="000000"/>
            </w:tcBorders>
            <w:noWrap/>
            <w:vAlign w:val="center"/>
            <w:hideMark/>
          </w:tcPr>
          <w:p w:rsidR="00A00DDD" w:rsidRDefault="00A00DDD">
            <w:pPr>
              <w:spacing w:after="0"/>
              <w:jc w:val="right"/>
              <w:rPr>
                <w:rFonts w:cstheme="minorHAnsi"/>
                <w:color w:val="000000" w:themeColor="text1"/>
                <w:lang w:eastAsia="sk-SK" w:bidi="he-IL"/>
              </w:rPr>
            </w:pPr>
            <w:r>
              <w:rPr>
                <w:rFonts w:cstheme="minorHAnsi"/>
                <w:color w:val="000000" w:themeColor="text1"/>
                <w:lang w:eastAsia="sk-SK" w:bidi="he-IL"/>
              </w:rPr>
              <w:t>1</w:t>
            </w:r>
          </w:p>
        </w:tc>
        <w:tc>
          <w:tcPr>
            <w:tcW w:w="2835" w:type="dxa"/>
            <w:tcBorders>
              <w:top w:val="single" w:sz="4" w:space="0" w:color="000000"/>
              <w:left w:val="nil"/>
              <w:bottom w:val="single" w:sz="4" w:space="0" w:color="000000"/>
              <w:right w:val="single" w:sz="8" w:space="0" w:color="000000"/>
            </w:tcBorders>
            <w:noWrap/>
            <w:vAlign w:val="center"/>
            <w:hideMark/>
          </w:tcPr>
          <w:p w:rsidR="00A00DDD" w:rsidRDefault="00A00DDD">
            <w:pPr>
              <w:spacing w:after="0"/>
              <w:jc w:val="right"/>
              <w:rPr>
                <w:rFonts w:cstheme="minorHAnsi"/>
                <w:color w:val="000000" w:themeColor="text1"/>
                <w:lang w:eastAsia="sk-SK" w:bidi="he-IL"/>
              </w:rPr>
            </w:pPr>
            <w:r>
              <w:rPr>
                <w:rFonts w:cstheme="minorHAnsi"/>
                <w:color w:val="000000" w:themeColor="text1"/>
                <w:lang w:eastAsia="sk-SK" w:bidi="he-IL"/>
              </w:rPr>
              <w:t>1,00</w:t>
            </w:r>
          </w:p>
        </w:tc>
      </w:tr>
      <w:tr w:rsidR="00A00DDD" w:rsidTr="00A00DDD">
        <w:trPr>
          <w:trHeight w:val="345"/>
        </w:trPr>
        <w:tc>
          <w:tcPr>
            <w:tcW w:w="4121" w:type="dxa"/>
            <w:tcBorders>
              <w:top w:val="nil"/>
              <w:left w:val="single" w:sz="8" w:space="0" w:color="000000"/>
              <w:bottom w:val="single" w:sz="4" w:space="0" w:color="000000"/>
              <w:right w:val="single" w:sz="4" w:space="0" w:color="000000"/>
            </w:tcBorders>
            <w:noWrap/>
            <w:vAlign w:val="center"/>
            <w:hideMark/>
          </w:tcPr>
          <w:p w:rsidR="00A00DDD" w:rsidRDefault="00A00DDD">
            <w:pPr>
              <w:pStyle w:val="Default"/>
              <w:spacing w:line="276" w:lineRule="auto"/>
              <w:rPr>
                <w:rFonts w:asciiTheme="minorHAnsi" w:hAnsiTheme="minorHAnsi" w:cstheme="minorHAnsi"/>
                <w:color w:val="000000" w:themeColor="text1"/>
                <w:sz w:val="22"/>
                <w:szCs w:val="22"/>
                <w:lang w:eastAsia="en-US"/>
              </w:rPr>
            </w:pPr>
            <w:r>
              <w:rPr>
                <w:rFonts w:asciiTheme="minorHAnsi" w:hAnsiTheme="minorHAnsi" w:cstheme="minorHAnsi"/>
                <w:color w:val="000000" w:themeColor="text1"/>
                <w:sz w:val="22"/>
                <w:szCs w:val="22"/>
                <w:lang w:eastAsia="en-US"/>
              </w:rPr>
              <w:t>Upratovačka</w:t>
            </w:r>
          </w:p>
        </w:tc>
        <w:tc>
          <w:tcPr>
            <w:tcW w:w="2126" w:type="dxa"/>
            <w:tcBorders>
              <w:top w:val="single" w:sz="4" w:space="0" w:color="000000"/>
              <w:left w:val="nil"/>
              <w:bottom w:val="single" w:sz="4" w:space="0" w:color="000000"/>
              <w:right w:val="single" w:sz="4" w:space="0" w:color="000000"/>
            </w:tcBorders>
            <w:noWrap/>
            <w:vAlign w:val="center"/>
            <w:hideMark/>
          </w:tcPr>
          <w:p w:rsidR="00A00DDD" w:rsidRDefault="00921852">
            <w:pPr>
              <w:spacing w:after="0"/>
              <w:jc w:val="right"/>
              <w:rPr>
                <w:rFonts w:cstheme="minorHAnsi"/>
                <w:color w:val="000000" w:themeColor="text1"/>
                <w:lang w:eastAsia="sk-SK" w:bidi="he-IL"/>
              </w:rPr>
            </w:pPr>
            <w:r>
              <w:rPr>
                <w:rFonts w:cstheme="minorHAnsi"/>
                <w:color w:val="000000" w:themeColor="text1"/>
                <w:lang w:eastAsia="sk-SK" w:bidi="he-IL"/>
              </w:rPr>
              <w:t>2</w:t>
            </w:r>
          </w:p>
        </w:tc>
        <w:tc>
          <w:tcPr>
            <w:tcW w:w="2835" w:type="dxa"/>
            <w:tcBorders>
              <w:top w:val="single" w:sz="4" w:space="0" w:color="000000"/>
              <w:left w:val="nil"/>
              <w:bottom w:val="single" w:sz="4" w:space="0" w:color="000000"/>
              <w:right w:val="single" w:sz="8" w:space="0" w:color="000000"/>
            </w:tcBorders>
            <w:noWrap/>
            <w:vAlign w:val="center"/>
            <w:hideMark/>
          </w:tcPr>
          <w:p w:rsidR="00A00DDD" w:rsidRDefault="00921852">
            <w:pPr>
              <w:spacing w:after="0"/>
              <w:jc w:val="right"/>
              <w:rPr>
                <w:rFonts w:cstheme="minorHAnsi"/>
                <w:color w:val="000000" w:themeColor="text1"/>
                <w:lang w:eastAsia="sk-SK" w:bidi="he-IL"/>
              </w:rPr>
            </w:pPr>
            <w:r>
              <w:rPr>
                <w:rFonts w:cstheme="minorHAnsi"/>
                <w:color w:val="000000" w:themeColor="text1"/>
                <w:lang w:eastAsia="sk-SK" w:bidi="he-IL"/>
              </w:rPr>
              <w:t>2</w:t>
            </w:r>
            <w:r w:rsidR="00A00DDD">
              <w:rPr>
                <w:rFonts w:cstheme="minorHAnsi"/>
                <w:color w:val="000000" w:themeColor="text1"/>
                <w:lang w:eastAsia="sk-SK" w:bidi="he-IL"/>
              </w:rPr>
              <w:t>,00</w:t>
            </w:r>
          </w:p>
        </w:tc>
      </w:tr>
      <w:tr w:rsidR="00A00DDD" w:rsidTr="00A00DDD">
        <w:trPr>
          <w:trHeight w:val="345"/>
        </w:trPr>
        <w:tc>
          <w:tcPr>
            <w:tcW w:w="4121" w:type="dxa"/>
            <w:tcBorders>
              <w:top w:val="nil"/>
              <w:left w:val="single" w:sz="8" w:space="0" w:color="000000"/>
              <w:bottom w:val="single" w:sz="4" w:space="0" w:color="000000"/>
              <w:right w:val="single" w:sz="4" w:space="0" w:color="000000"/>
            </w:tcBorders>
            <w:noWrap/>
            <w:vAlign w:val="center"/>
            <w:hideMark/>
          </w:tcPr>
          <w:p w:rsidR="00A00DDD" w:rsidRDefault="00A00DDD">
            <w:pPr>
              <w:pStyle w:val="Default"/>
              <w:spacing w:line="276" w:lineRule="auto"/>
              <w:rPr>
                <w:rFonts w:asciiTheme="minorHAnsi" w:hAnsiTheme="minorHAnsi" w:cstheme="minorHAnsi"/>
                <w:color w:val="000000" w:themeColor="text1"/>
                <w:sz w:val="22"/>
                <w:szCs w:val="22"/>
                <w:lang w:eastAsia="en-US"/>
              </w:rPr>
            </w:pPr>
            <w:r>
              <w:rPr>
                <w:rFonts w:asciiTheme="minorHAnsi" w:hAnsiTheme="minorHAnsi" w:cstheme="minorHAnsi"/>
                <w:color w:val="000000" w:themeColor="text1"/>
                <w:sz w:val="22"/>
                <w:szCs w:val="22"/>
                <w:lang w:eastAsia="en-US"/>
              </w:rPr>
              <w:t>Údržbár, vodič, záhradník, kurič</w:t>
            </w:r>
          </w:p>
        </w:tc>
        <w:tc>
          <w:tcPr>
            <w:tcW w:w="2126" w:type="dxa"/>
            <w:tcBorders>
              <w:top w:val="single" w:sz="4" w:space="0" w:color="000000"/>
              <w:left w:val="nil"/>
              <w:bottom w:val="single" w:sz="4" w:space="0" w:color="000000"/>
              <w:right w:val="single" w:sz="4" w:space="0" w:color="000000"/>
            </w:tcBorders>
            <w:noWrap/>
            <w:vAlign w:val="center"/>
            <w:hideMark/>
          </w:tcPr>
          <w:p w:rsidR="00A00DDD" w:rsidRDefault="00A00DDD">
            <w:pPr>
              <w:spacing w:after="0"/>
              <w:jc w:val="right"/>
              <w:rPr>
                <w:rFonts w:cstheme="minorHAnsi"/>
                <w:color w:val="000000" w:themeColor="text1"/>
                <w:lang w:eastAsia="sk-SK" w:bidi="he-IL"/>
              </w:rPr>
            </w:pPr>
            <w:r>
              <w:rPr>
                <w:rFonts w:cstheme="minorHAnsi"/>
                <w:color w:val="000000" w:themeColor="text1"/>
                <w:lang w:eastAsia="sk-SK" w:bidi="he-IL"/>
              </w:rPr>
              <w:t>1</w:t>
            </w:r>
          </w:p>
        </w:tc>
        <w:tc>
          <w:tcPr>
            <w:tcW w:w="2835" w:type="dxa"/>
            <w:tcBorders>
              <w:top w:val="single" w:sz="4" w:space="0" w:color="000000"/>
              <w:left w:val="nil"/>
              <w:bottom w:val="single" w:sz="4" w:space="0" w:color="000000"/>
              <w:right w:val="single" w:sz="8" w:space="0" w:color="000000"/>
            </w:tcBorders>
            <w:noWrap/>
            <w:vAlign w:val="center"/>
            <w:hideMark/>
          </w:tcPr>
          <w:p w:rsidR="00A00DDD" w:rsidRDefault="00A00DDD">
            <w:pPr>
              <w:spacing w:after="0"/>
              <w:jc w:val="right"/>
              <w:rPr>
                <w:rFonts w:cstheme="minorHAnsi"/>
                <w:color w:val="000000" w:themeColor="text1"/>
                <w:lang w:eastAsia="sk-SK" w:bidi="he-IL"/>
              </w:rPr>
            </w:pPr>
            <w:r>
              <w:rPr>
                <w:rFonts w:cstheme="minorHAnsi"/>
                <w:color w:val="000000" w:themeColor="text1"/>
                <w:lang w:eastAsia="sk-SK" w:bidi="he-IL"/>
              </w:rPr>
              <w:t>1,00</w:t>
            </w:r>
          </w:p>
        </w:tc>
      </w:tr>
      <w:tr w:rsidR="00A00DDD" w:rsidTr="00A00DDD">
        <w:trPr>
          <w:trHeight w:val="345"/>
        </w:trPr>
        <w:tc>
          <w:tcPr>
            <w:tcW w:w="4121" w:type="dxa"/>
            <w:tcBorders>
              <w:top w:val="nil"/>
              <w:left w:val="single" w:sz="8" w:space="0" w:color="000000"/>
              <w:bottom w:val="single" w:sz="8" w:space="0" w:color="000000"/>
              <w:right w:val="single" w:sz="4" w:space="0" w:color="000000"/>
            </w:tcBorders>
            <w:shd w:val="clear" w:color="auto" w:fill="D8E4BC"/>
            <w:vAlign w:val="center"/>
            <w:hideMark/>
          </w:tcPr>
          <w:p w:rsidR="00A00DDD" w:rsidRDefault="00A00DDD">
            <w:pPr>
              <w:spacing w:after="0"/>
              <w:rPr>
                <w:rFonts w:cstheme="minorHAnsi"/>
                <w:b/>
                <w:bCs/>
                <w:color w:val="000000" w:themeColor="text1"/>
                <w:lang w:eastAsia="sk-SK" w:bidi="he-IL"/>
              </w:rPr>
            </w:pPr>
            <w:r>
              <w:rPr>
                <w:rFonts w:cstheme="minorHAnsi"/>
                <w:b/>
                <w:bCs/>
                <w:color w:val="000000" w:themeColor="text1"/>
                <w:lang w:eastAsia="sk-SK" w:bidi="he-IL"/>
              </w:rPr>
              <w:t>Spolu</w:t>
            </w:r>
          </w:p>
        </w:tc>
        <w:tc>
          <w:tcPr>
            <w:tcW w:w="2126" w:type="dxa"/>
            <w:tcBorders>
              <w:top w:val="nil"/>
              <w:left w:val="nil"/>
              <w:bottom w:val="single" w:sz="8" w:space="0" w:color="000000"/>
              <w:right w:val="single" w:sz="4" w:space="0" w:color="000000"/>
            </w:tcBorders>
            <w:shd w:val="clear" w:color="auto" w:fill="D9D9D9"/>
            <w:noWrap/>
            <w:vAlign w:val="center"/>
            <w:hideMark/>
          </w:tcPr>
          <w:p w:rsidR="00A00DDD" w:rsidRDefault="00A00DDD">
            <w:pPr>
              <w:spacing w:after="0"/>
              <w:jc w:val="right"/>
              <w:rPr>
                <w:rFonts w:cstheme="minorHAnsi"/>
                <w:b/>
                <w:bCs/>
                <w:color w:val="000000" w:themeColor="text1"/>
                <w:lang w:eastAsia="sk-SK" w:bidi="he-IL"/>
              </w:rPr>
            </w:pPr>
            <w:r>
              <w:rPr>
                <w:rFonts w:cstheme="minorHAnsi"/>
                <w:b/>
                <w:bCs/>
                <w:color w:val="000000" w:themeColor="text1"/>
                <w:lang w:eastAsia="sk-SK" w:bidi="he-IL"/>
              </w:rPr>
              <w:t>7</w:t>
            </w:r>
          </w:p>
        </w:tc>
        <w:tc>
          <w:tcPr>
            <w:tcW w:w="2835" w:type="dxa"/>
            <w:tcBorders>
              <w:top w:val="nil"/>
              <w:left w:val="nil"/>
              <w:bottom w:val="single" w:sz="8" w:space="0" w:color="000000"/>
              <w:right w:val="single" w:sz="8" w:space="0" w:color="000000"/>
            </w:tcBorders>
            <w:shd w:val="clear" w:color="auto" w:fill="D9D9D9"/>
            <w:noWrap/>
            <w:vAlign w:val="center"/>
            <w:hideMark/>
          </w:tcPr>
          <w:p w:rsidR="00A00DDD" w:rsidRDefault="00A00DDD">
            <w:pPr>
              <w:spacing w:after="0"/>
              <w:jc w:val="right"/>
              <w:rPr>
                <w:rFonts w:cstheme="minorHAnsi"/>
                <w:b/>
                <w:bCs/>
                <w:color w:val="000000" w:themeColor="text1"/>
                <w:lang w:eastAsia="sk-SK" w:bidi="he-IL"/>
              </w:rPr>
            </w:pPr>
            <w:r>
              <w:rPr>
                <w:rFonts w:cstheme="minorHAnsi"/>
                <w:b/>
                <w:bCs/>
                <w:color w:val="000000" w:themeColor="text1"/>
                <w:lang w:eastAsia="sk-SK" w:bidi="he-IL"/>
              </w:rPr>
              <w:t>7,0</w:t>
            </w:r>
          </w:p>
        </w:tc>
      </w:tr>
    </w:tbl>
    <w:p w:rsidR="00A00DDD" w:rsidRDefault="00A00DDD" w:rsidP="00A00DDD">
      <w:pPr>
        <w:spacing w:after="0"/>
        <w:rPr>
          <w:rFonts w:cstheme="minorHAnsi"/>
          <w:color w:val="000000" w:themeColor="text1"/>
        </w:rPr>
      </w:pPr>
    </w:p>
    <w:tbl>
      <w:tblPr>
        <w:tblW w:w="9082" w:type="dxa"/>
        <w:tblInd w:w="60" w:type="dxa"/>
        <w:tblCellMar>
          <w:left w:w="70" w:type="dxa"/>
          <w:right w:w="70" w:type="dxa"/>
        </w:tblCellMar>
        <w:tblLook w:val="04A0" w:firstRow="1" w:lastRow="0" w:firstColumn="1" w:lastColumn="0" w:noHBand="0" w:noVBand="1"/>
      </w:tblPr>
      <w:tblGrid>
        <w:gridCol w:w="6247"/>
        <w:gridCol w:w="1560"/>
        <w:gridCol w:w="1275"/>
      </w:tblGrid>
      <w:tr w:rsidR="00A00DDD" w:rsidTr="00A00DDD">
        <w:trPr>
          <w:trHeight w:val="345"/>
        </w:trPr>
        <w:tc>
          <w:tcPr>
            <w:tcW w:w="6247" w:type="dxa"/>
            <w:tcBorders>
              <w:top w:val="single" w:sz="8" w:space="0" w:color="000000"/>
              <w:left w:val="single" w:sz="8" w:space="0" w:color="000000"/>
              <w:bottom w:val="single" w:sz="4" w:space="0" w:color="000000"/>
              <w:right w:val="single" w:sz="4" w:space="0" w:color="000000"/>
            </w:tcBorders>
            <w:shd w:val="clear" w:color="auto" w:fill="D8E4BC"/>
            <w:vAlign w:val="center"/>
            <w:hideMark/>
          </w:tcPr>
          <w:p w:rsidR="00A00DDD" w:rsidRDefault="00A00DDD">
            <w:pPr>
              <w:spacing w:after="0"/>
              <w:rPr>
                <w:rFonts w:cstheme="minorHAnsi"/>
                <w:b/>
                <w:bCs/>
                <w:lang w:eastAsia="sk-SK" w:bidi="he-IL"/>
              </w:rPr>
            </w:pPr>
            <w:r>
              <w:rPr>
                <w:rFonts w:cstheme="minorHAnsi"/>
                <w:b/>
                <w:bCs/>
                <w:lang w:eastAsia="sk-SK" w:bidi="he-IL"/>
              </w:rPr>
              <w:t>Personálny kľúč [Príloha č.1 zákona o sociálnych službách]</w:t>
            </w:r>
          </w:p>
        </w:tc>
        <w:tc>
          <w:tcPr>
            <w:tcW w:w="1560" w:type="dxa"/>
            <w:tcBorders>
              <w:top w:val="single" w:sz="8" w:space="0" w:color="000000"/>
              <w:left w:val="nil"/>
              <w:bottom w:val="single" w:sz="4" w:space="0" w:color="000000"/>
              <w:right w:val="single" w:sz="4" w:space="0" w:color="000000"/>
            </w:tcBorders>
            <w:shd w:val="clear" w:color="auto" w:fill="D8E4BC"/>
            <w:vAlign w:val="center"/>
            <w:hideMark/>
          </w:tcPr>
          <w:p w:rsidR="00A00DDD" w:rsidRDefault="00A00DDD">
            <w:pPr>
              <w:spacing w:after="0"/>
              <w:jc w:val="center"/>
              <w:rPr>
                <w:rFonts w:cstheme="minorHAnsi"/>
                <w:b/>
                <w:bCs/>
                <w:lang w:eastAsia="sk-SK" w:bidi="he-IL"/>
              </w:rPr>
            </w:pPr>
            <w:r>
              <w:rPr>
                <w:rFonts w:cstheme="minorHAnsi"/>
                <w:b/>
                <w:bCs/>
                <w:lang w:eastAsia="sk-SK" w:bidi="he-IL"/>
              </w:rPr>
              <w:t>stav</w:t>
            </w:r>
          </w:p>
        </w:tc>
        <w:tc>
          <w:tcPr>
            <w:tcW w:w="1275" w:type="dxa"/>
            <w:tcBorders>
              <w:top w:val="single" w:sz="8" w:space="0" w:color="000000"/>
              <w:left w:val="nil"/>
              <w:bottom w:val="single" w:sz="4" w:space="0" w:color="000000"/>
              <w:right w:val="single" w:sz="8" w:space="0" w:color="000000"/>
            </w:tcBorders>
            <w:shd w:val="clear" w:color="auto" w:fill="D8E4BC"/>
            <w:vAlign w:val="center"/>
            <w:hideMark/>
          </w:tcPr>
          <w:p w:rsidR="00A00DDD" w:rsidRDefault="00A00DDD">
            <w:pPr>
              <w:spacing w:after="0"/>
              <w:jc w:val="center"/>
              <w:rPr>
                <w:rFonts w:cstheme="minorHAnsi"/>
                <w:b/>
                <w:bCs/>
                <w:lang w:eastAsia="sk-SK" w:bidi="he-IL"/>
              </w:rPr>
            </w:pPr>
            <w:r>
              <w:rPr>
                <w:rFonts w:cstheme="minorHAnsi"/>
                <w:b/>
                <w:bCs/>
                <w:lang w:eastAsia="sk-SK" w:bidi="he-IL"/>
              </w:rPr>
              <w:t>norma</w:t>
            </w:r>
          </w:p>
        </w:tc>
      </w:tr>
      <w:tr w:rsidR="00A00DDD" w:rsidTr="00A00DDD">
        <w:trPr>
          <w:trHeight w:val="345"/>
        </w:trPr>
        <w:tc>
          <w:tcPr>
            <w:tcW w:w="6247" w:type="dxa"/>
            <w:tcBorders>
              <w:top w:val="single" w:sz="4" w:space="0" w:color="000000"/>
              <w:left w:val="single" w:sz="8" w:space="0" w:color="000000"/>
              <w:bottom w:val="single" w:sz="4" w:space="0" w:color="000000"/>
              <w:right w:val="single" w:sz="4" w:space="0" w:color="000000"/>
            </w:tcBorders>
            <w:vAlign w:val="center"/>
            <w:hideMark/>
          </w:tcPr>
          <w:p w:rsidR="00A00DDD" w:rsidRDefault="00A00DDD">
            <w:pPr>
              <w:spacing w:after="0"/>
              <w:rPr>
                <w:rFonts w:cstheme="minorHAnsi"/>
                <w:lang w:eastAsia="sk-SK" w:bidi="he-IL"/>
              </w:rPr>
            </w:pPr>
            <w:r>
              <w:rPr>
                <w:rFonts w:cstheme="minorHAnsi"/>
                <w:lang w:eastAsia="sk-SK" w:bidi="he-IL"/>
              </w:rPr>
              <w:t>Maximálny počet prijímateľov soc. služieb na jedného zamestnanca.</w:t>
            </w:r>
          </w:p>
        </w:tc>
        <w:tc>
          <w:tcPr>
            <w:tcW w:w="1560" w:type="dxa"/>
            <w:tcBorders>
              <w:top w:val="single" w:sz="4" w:space="0" w:color="000000"/>
              <w:left w:val="nil"/>
              <w:bottom w:val="single" w:sz="4" w:space="0" w:color="000000"/>
              <w:right w:val="single" w:sz="4" w:space="0" w:color="000000"/>
            </w:tcBorders>
            <w:vAlign w:val="center"/>
            <w:hideMark/>
          </w:tcPr>
          <w:p w:rsidR="00A00DDD" w:rsidRDefault="00B42252">
            <w:pPr>
              <w:spacing w:after="0"/>
              <w:jc w:val="center"/>
              <w:rPr>
                <w:rFonts w:cstheme="minorHAnsi"/>
                <w:lang w:eastAsia="sk-SK" w:bidi="he-IL"/>
              </w:rPr>
            </w:pPr>
            <w:r>
              <w:rPr>
                <w:rFonts w:cstheme="minorHAnsi"/>
                <w:lang w:eastAsia="sk-SK" w:bidi="he-IL"/>
              </w:rPr>
              <w:t>0,95</w:t>
            </w:r>
          </w:p>
        </w:tc>
        <w:tc>
          <w:tcPr>
            <w:tcW w:w="1275" w:type="dxa"/>
            <w:tcBorders>
              <w:top w:val="single" w:sz="4" w:space="0" w:color="000000"/>
              <w:left w:val="nil"/>
              <w:bottom w:val="single" w:sz="4" w:space="0" w:color="000000"/>
              <w:right w:val="single" w:sz="8" w:space="0" w:color="000000"/>
            </w:tcBorders>
            <w:vAlign w:val="center"/>
            <w:hideMark/>
          </w:tcPr>
          <w:p w:rsidR="00A00DDD" w:rsidRDefault="00A00DDD">
            <w:pPr>
              <w:spacing w:after="0"/>
              <w:jc w:val="center"/>
              <w:rPr>
                <w:rFonts w:cstheme="minorHAnsi"/>
                <w:lang w:eastAsia="sk-SK" w:bidi="he-IL"/>
              </w:rPr>
            </w:pPr>
            <w:r>
              <w:rPr>
                <w:rFonts w:cstheme="minorHAnsi"/>
                <w:lang w:eastAsia="sk-SK" w:bidi="he-IL"/>
              </w:rPr>
              <w:t>2,00</w:t>
            </w:r>
          </w:p>
        </w:tc>
      </w:tr>
      <w:tr w:rsidR="00A00DDD" w:rsidTr="00A00DDD">
        <w:trPr>
          <w:trHeight w:val="345"/>
        </w:trPr>
        <w:tc>
          <w:tcPr>
            <w:tcW w:w="6247" w:type="dxa"/>
            <w:tcBorders>
              <w:top w:val="single" w:sz="4" w:space="0" w:color="000000"/>
              <w:left w:val="single" w:sz="8" w:space="0" w:color="000000"/>
              <w:bottom w:val="single" w:sz="4" w:space="0" w:color="auto"/>
              <w:right w:val="single" w:sz="4" w:space="0" w:color="000000"/>
            </w:tcBorders>
            <w:vAlign w:val="center"/>
            <w:hideMark/>
          </w:tcPr>
          <w:p w:rsidR="00A00DDD" w:rsidRDefault="00A00DDD">
            <w:pPr>
              <w:spacing w:after="0"/>
              <w:rPr>
                <w:rFonts w:cstheme="minorHAnsi"/>
                <w:lang w:eastAsia="sk-SK" w:bidi="he-IL"/>
              </w:rPr>
            </w:pPr>
            <w:r>
              <w:rPr>
                <w:rFonts w:cstheme="minorHAnsi"/>
                <w:lang w:eastAsia="sk-SK" w:bidi="he-IL"/>
              </w:rPr>
              <w:t>Percentuálny podiel odborných zamestnancov na celkovom počte.</w:t>
            </w:r>
          </w:p>
        </w:tc>
        <w:tc>
          <w:tcPr>
            <w:tcW w:w="1560" w:type="dxa"/>
            <w:tcBorders>
              <w:top w:val="single" w:sz="4" w:space="0" w:color="000000"/>
              <w:left w:val="nil"/>
              <w:bottom w:val="single" w:sz="4" w:space="0" w:color="auto"/>
              <w:right w:val="single" w:sz="4" w:space="0" w:color="000000"/>
            </w:tcBorders>
            <w:vAlign w:val="center"/>
            <w:hideMark/>
          </w:tcPr>
          <w:p w:rsidR="00A00DDD" w:rsidRDefault="00B42252">
            <w:pPr>
              <w:spacing w:after="0"/>
              <w:jc w:val="center"/>
              <w:rPr>
                <w:rFonts w:cstheme="minorHAnsi"/>
                <w:lang w:eastAsia="sk-SK" w:bidi="he-IL"/>
              </w:rPr>
            </w:pPr>
            <w:r>
              <w:rPr>
                <w:rFonts w:cstheme="minorHAnsi"/>
                <w:lang w:eastAsia="sk-SK" w:bidi="he-IL"/>
              </w:rPr>
              <w:t>64</w:t>
            </w:r>
          </w:p>
        </w:tc>
        <w:tc>
          <w:tcPr>
            <w:tcW w:w="1275" w:type="dxa"/>
            <w:tcBorders>
              <w:top w:val="single" w:sz="4" w:space="0" w:color="000000"/>
              <w:left w:val="nil"/>
              <w:bottom w:val="single" w:sz="4" w:space="0" w:color="auto"/>
              <w:right w:val="single" w:sz="8" w:space="0" w:color="000000"/>
            </w:tcBorders>
            <w:vAlign w:val="center"/>
            <w:hideMark/>
          </w:tcPr>
          <w:p w:rsidR="00A00DDD" w:rsidRDefault="00A00DDD">
            <w:pPr>
              <w:spacing w:after="0"/>
              <w:jc w:val="center"/>
              <w:rPr>
                <w:rFonts w:cstheme="minorHAnsi"/>
                <w:lang w:eastAsia="sk-SK" w:bidi="he-IL"/>
              </w:rPr>
            </w:pPr>
            <w:r>
              <w:rPr>
                <w:rFonts w:cstheme="minorHAnsi"/>
                <w:lang w:eastAsia="sk-SK" w:bidi="he-IL"/>
              </w:rPr>
              <w:t>60</w:t>
            </w:r>
          </w:p>
        </w:tc>
      </w:tr>
      <w:tr w:rsidR="00A00DDD" w:rsidTr="00A00DDD">
        <w:trPr>
          <w:trHeight w:val="345"/>
        </w:trPr>
        <w:tc>
          <w:tcPr>
            <w:tcW w:w="6247" w:type="dxa"/>
            <w:tcBorders>
              <w:top w:val="nil"/>
              <w:left w:val="single" w:sz="8" w:space="0" w:color="000000"/>
              <w:bottom w:val="single" w:sz="8" w:space="0" w:color="000000"/>
              <w:right w:val="single" w:sz="4" w:space="0" w:color="000000"/>
            </w:tcBorders>
            <w:vAlign w:val="center"/>
            <w:hideMark/>
          </w:tcPr>
          <w:p w:rsidR="00A00DDD" w:rsidRDefault="00A00DDD">
            <w:pPr>
              <w:spacing w:after="0"/>
              <w:rPr>
                <w:rFonts w:cstheme="minorHAnsi"/>
                <w:b/>
                <w:bCs/>
                <w:lang w:eastAsia="sk-SK" w:bidi="he-IL"/>
              </w:rPr>
            </w:pPr>
            <w:r>
              <w:rPr>
                <w:rFonts w:cstheme="minorHAnsi"/>
                <w:b/>
                <w:bCs/>
                <w:lang w:eastAsia="sk-SK" w:bidi="he-IL"/>
              </w:rPr>
              <w:t>Odchýlka</w:t>
            </w:r>
          </w:p>
        </w:tc>
        <w:tc>
          <w:tcPr>
            <w:tcW w:w="1560" w:type="dxa"/>
            <w:tcBorders>
              <w:top w:val="nil"/>
              <w:left w:val="nil"/>
              <w:bottom w:val="single" w:sz="8" w:space="0" w:color="000000"/>
              <w:right w:val="single" w:sz="4" w:space="0" w:color="000000"/>
            </w:tcBorders>
            <w:vAlign w:val="center"/>
            <w:hideMark/>
          </w:tcPr>
          <w:p w:rsidR="00A00DDD" w:rsidRDefault="00A00DDD">
            <w:pPr>
              <w:rPr>
                <w:rFonts w:cstheme="minorHAnsi"/>
                <w:b/>
                <w:bCs/>
                <w:lang w:eastAsia="sk-SK" w:bidi="he-IL"/>
              </w:rPr>
            </w:pPr>
          </w:p>
        </w:tc>
        <w:tc>
          <w:tcPr>
            <w:tcW w:w="1275" w:type="dxa"/>
            <w:tcBorders>
              <w:top w:val="single" w:sz="4" w:space="0" w:color="auto"/>
              <w:left w:val="nil"/>
              <w:bottom w:val="single" w:sz="8" w:space="0" w:color="000000"/>
              <w:right w:val="single" w:sz="8" w:space="0" w:color="000000"/>
              <w:tr2bl w:val="single" w:sz="4" w:space="0" w:color="000000"/>
            </w:tcBorders>
            <w:vAlign w:val="center"/>
            <w:hideMark/>
          </w:tcPr>
          <w:p w:rsidR="00A00DDD" w:rsidRDefault="00A00DDD">
            <w:pPr>
              <w:spacing w:after="0"/>
              <w:jc w:val="center"/>
              <w:rPr>
                <w:rFonts w:cstheme="minorHAnsi"/>
                <w:lang w:eastAsia="sk-SK" w:bidi="he-IL"/>
              </w:rPr>
            </w:pPr>
            <w:r>
              <w:rPr>
                <w:rFonts w:cstheme="minorHAnsi"/>
                <w:lang w:eastAsia="sk-SK" w:bidi="he-IL"/>
              </w:rPr>
              <w:t> </w:t>
            </w:r>
          </w:p>
        </w:tc>
      </w:tr>
    </w:tbl>
    <w:p w:rsidR="00A00DDD" w:rsidRDefault="00A00DDD" w:rsidP="00A00DDD">
      <w:pPr>
        <w:rPr>
          <w:rFonts w:cstheme="minorHAnsi"/>
        </w:rPr>
      </w:pPr>
    </w:p>
    <w:p w:rsidR="00A00DDD" w:rsidRDefault="00A00DDD" w:rsidP="00A00DDD">
      <w:pPr>
        <w:jc w:val="center"/>
        <w:rPr>
          <w:sz w:val="36"/>
          <w:szCs w:val="36"/>
        </w:rPr>
      </w:pPr>
      <w:r>
        <w:rPr>
          <w:sz w:val="36"/>
          <w:szCs w:val="36"/>
        </w:rPr>
        <w:t>Organizačná štruktúra</w:t>
      </w:r>
    </w:p>
    <w:p w:rsidR="00A00DDD" w:rsidRDefault="00A00DDD" w:rsidP="00A00DDD">
      <w:pPr>
        <w:jc w:val="center"/>
        <w:rPr>
          <w:sz w:val="36"/>
          <w:szCs w:val="36"/>
        </w:rPr>
      </w:pPr>
      <w:r>
        <w:rPr>
          <w:sz w:val="36"/>
          <w:szCs w:val="36"/>
        </w:rPr>
        <w:t>Zariadenie sociálnych služieb Zelený dom Skalica –  Rehabilitačno- regeneračný model</w:t>
      </w:r>
    </w:p>
    <w:p w:rsidR="00A00DDD" w:rsidRDefault="00A00DDD" w:rsidP="00A00DDD">
      <w:pPr>
        <w:jc w:val="center"/>
        <w:rPr>
          <w:sz w:val="36"/>
          <w:szCs w:val="36"/>
        </w:rPr>
      </w:pPr>
      <w:r>
        <w:rPr>
          <w:noProof/>
          <w:lang w:eastAsia="sk-SK"/>
        </w:rPr>
        <mc:AlternateContent>
          <mc:Choice Requires="wps">
            <w:drawing>
              <wp:anchor distT="0" distB="0" distL="114300" distR="114300" simplePos="0" relativeHeight="251669504" behindDoc="0" locked="0" layoutInCell="1" allowOverlap="1" wp14:anchorId="5A187998" wp14:editId="77FD91EF">
                <wp:simplePos x="0" y="0"/>
                <wp:positionH relativeFrom="column">
                  <wp:posOffset>1717040</wp:posOffset>
                </wp:positionH>
                <wp:positionV relativeFrom="paragraph">
                  <wp:posOffset>302895</wp:posOffset>
                </wp:positionV>
                <wp:extent cx="2222500" cy="594360"/>
                <wp:effectExtent l="0" t="0" r="25400" b="15240"/>
                <wp:wrapNone/>
                <wp:docPr id="56" name="Obdĺžnik 56"/>
                <wp:cNvGraphicFramePr/>
                <a:graphic xmlns:a="http://schemas.openxmlformats.org/drawingml/2006/main">
                  <a:graphicData uri="http://schemas.microsoft.com/office/word/2010/wordprocessingShape">
                    <wps:wsp>
                      <wps:cNvSpPr/>
                      <wps:spPr>
                        <a:xfrm>
                          <a:off x="0" y="0"/>
                          <a:ext cx="2222500" cy="5943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00413" w:rsidRDefault="00D00413" w:rsidP="00A00DDD">
                            <w:pPr>
                              <w:jc w:val="center"/>
                              <w:rPr>
                                <w:color w:val="FFFFFF" w:themeColor="background1"/>
                                <w:sz w:val="36"/>
                                <w:szCs w:val="36"/>
                              </w:rPr>
                            </w:pPr>
                            <w:r>
                              <w:rPr>
                                <w:color w:val="FFFFFF" w:themeColor="background1"/>
                                <w:sz w:val="36"/>
                                <w:szCs w:val="36"/>
                              </w:rPr>
                              <w:t>Riaditeľ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87998" id="Obdĺžnik 56" o:spid="_x0000_s1026" style="position:absolute;left:0;text-align:left;margin-left:135.2pt;margin-top:23.85pt;width:175pt;height:4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" fillcolor="#5b9bd5 [3204]" strokecolor="#1f4d78 [1604]" strokeweight="1pt">
                <v:textbox>
                  <w:txbxContent>
                    <w:p w:rsidR="00D00413" w:rsidRDefault="00D00413" w:rsidP="00A00DDD">
                      <w:pPr>
                        <w:jc w:val="center"/>
                        <w:rPr>
                          <w:color w:val="FFFFFF" w:themeColor="background1"/>
                          <w:sz w:val="36"/>
                          <w:szCs w:val="36"/>
                        </w:rPr>
                      </w:pPr>
                      <w:r>
                        <w:rPr>
                          <w:color w:val="FFFFFF" w:themeColor="background1"/>
                          <w:sz w:val="36"/>
                          <w:szCs w:val="36"/>
                        </w:rPr>
                        <w:t>Riaditeľ</w:t>
                      </w:r>
                    </w:p>
                  </w:txbxContent>
                </v:textbox>
              </v:rect>
            </w:pict>
          </mc:Fallback>
        </mc:AlternateContent>
      </w:r>
      <w:r w:rsidR="00945441">
        <w:rPr>
          <w:sz w:val="36"/>
          <w:szCs w:val="36"/>
        </w:rPr>
        <w:t>Platný od : 01.08.2023</w:t>
      </w:r>
    </w:p>
    <w:p w:rsidR="00A00DDD" w:rsidRDefault="00A00DDD" w:rsidP="00A00DDD">
      <w:pPr>
        <w:jc w:val="center"/>
        <w:rPr>
          <w:sz w:val="36"/>
          <w:szCs w:val="36"/>
        </w:rPr>
      </w:pPr>
      <w:r>
        <w:rPr>
          <w:noProof/>
          <w:lang w:eastAsia="sk-SK"/>
        </w:rPr>
        <mc:AlternateContent>
          <mc:Choice Requires="wps">
            <w:drawing>
              <wp:anchor distT="0" distB="0" distL="114300" distR="114300" simplePos="0" relativeHeight="251672576" behindDoc="0" locked="0" layoutInCell="1" allowOverlap="1">
                <wp:simplePos x="0" y="0"/>
                <wp:positionH relativeFrom="column">
                  <wp:posOffset>2588895</wp:posOffset>
                </wp:positionH>
                <wp:positionV relativeFrom="paragraph">
                  <wp:posOffset>417830</wp:posOffset>
                </wp:positionV>
                <wp:extent cx="83820" cy="1657985"/>
                <wp:effectExtent l="0" t="0" r="30480" b="18415"/>
                <wp:wrapNone/>
                <wp:docPr id="69" name="Rovná spojnica 69"/>
                <wp:cNvGraphicFramePr/>
                <a:graphic xmlns:a="http://schemas.openxmlformats.org/drawingml/2006/main">
                  <a:graphicData uri="http://schemas.microsoft.com/office/word/2010/wordprocessingShape">
                    <wps:wsp>
                      <wps:cNvCnPr/>
                      <wps:spPr>
                        <a:xfrm flipV="1">
                          <a:off x="0" y="0"/>
                          <a:ext cx="83820" cy="16579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1760CB" id="Rovná spojnica 69"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85pt,32.9pt" to="210.4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" strokecolor="#5b9bd5 [3204]" strokeweight=".5pt">
                <v:stroke joinstyle="miter"/>
              </v:line>
            </w:pict>
          </mc:Fallback>
        </mc:AlternateContent>
      </w:r>
      <w:r>
        <w:rPr>
          <w:noProof/>
          <w:lang w:eastAsia="sk-SK"/>
        </w:rPr>
        <mc:AlternateContent>
          <mc:Choice Requires="wps">
            <w:drawing>
              <wp:anchor distT="0" distB="0" distL="114300" distR="114300" simplePos="0" relativeHeight="251673600" behindDoc="0" locked="0" layoutInCell="1" allowOverlap="1">
                <wp:simplePos x="0" y="0"/>
                <wp:positionH relativeFrom="column">
                  <wp:posOffset>-307340</wp:posOffset>
                </wp:positionH>
                <wp:positionV relativeFrom="paragraph">
                  <wp:posOffset>309245</wp:posOffset>
                </wp:positionV>
                <wp:extent cx="2380615" cy="1219200"/>
                <wp:effectExtent l="0" t="0" r="19685" b="19050"/>
                <wp:wrapNone/>
                <wp:docPr id="71" name="Rovná spojnica 71"/>
                <wp:cNvGraphicFramePr/>
                <a:graphic xmlns:a="http://schemas.openxmlformats.org/drawingml/2006/main">
                  <a:graphicData uri="http://schemas.microsoft.com/office/word/2010/wordprocessingShape">
                    <wps:wsp>
                      <wps:cNvCnPr/>
                      <wps:spPr>
                        <a:xfrm flipH="1">
                          <a:off x="0" y="0"/>
                          <a:ext cx="2380615" cy="1219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44EAAF" id="Rovná spojnica 71"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pt,24.35pt" to="163.25pt,1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" strokecolor="#5b9bd5 [3204]" strokeweight=".5pt">
                <v:stroke joinstyle="miter"/>
              </v:line>
            </w:pict>
          </mc:Fallback>
        </mc:AlternateContent>
      </w:r>
      <w:r>
        <w:rPr>
          <w:noProof/>
          <w:lang w:eastAsia="sk-SK"/>
        </w:rPr>
        <mc:AlternateContent>
          <mc:Choice Requires="wps">
            <w:drawing>
              <wp:anchor distT="0" distB="0" distL="114300" distR="114300" simplePos="0" relativeHeight="251671552" behindDoc="0" locked="0" layoutInCell="1" allowOverlap="1">
                <wp:simplePos x="0" y="0"/>
                <wp:positionH relativeFrom="column">
                  <wp:posOffset>3552190</wp:posOffset>
                </wp:positionH>
                <wp:positionV relativeFrom="paragraph">
                  <wp:posOffset>453390</wp:posOffset>
                </wp:positionV>
                <wp:extent cx="1367790" cy="1111885"/>
                <wp:effectExtent l="0" t="0" r="22860" b="31115"/>
                <wp:wrapNone/>
                <wp:docPr id="70" name="Rovná spojnica 70"/>
                <wp:cNvGraphicFramePr/>
                <a:graphic xmlns:a="http://schemas.openxmlformats.org/drawingml/2006/main">
                  <a:graphicData uri="http://schemas.microsoft.com/office/word/2010/wordprocessingShape">
                    <wps:wsp>
                      <wps:cNvCnPr/>
                      <wps:spPr>
                        <a:xfrm>
                          <a:off x="0" y="0"/>
                          <a:ext cx="1367790" cy="11118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84FA59" id="Rovná spojnica 7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7pt,35.7pt" to="387.4pt,1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" strokecolor="#5b9bd5 [3204]" strokeweight=".5pt">
                <v:stroke joinstyle="miter"/>
              </v:line>
            </w:pict>
          </mc:Fallback>
        </mc:AlternateContent>
      </w:r>
    </w:p>
    <w:p w:rsidR="00A00DDD" w:rsidRDefault="00A00DDD" w:rsidP="00A00DDD">
      <w:pPr>
        <w:rPr>
          <w:sz w:val="36"/>
          <w:szCs w:val="36"/>
        </w:rPr>
      </w:pPr>
    </w:p>
    <w:p w:rsidR="00A00DDD" w:rsidRDefault="007E0C4A" w:rsidP="00A00DDD">
      <w:pPr>
        <w:tabs>
          <w:tab w:val="left" w:pos="7020"/>
        </w:tabs>
        <w:rPr>
          <w:sz w:val="36"/>
          <w:szCs w:val="36"/>
        </w:rPr>
      </w:pPr>
      <w:r>
        <w:rPr>
          <w:noProof/>
          <w:lang w:eastAsia="sk-SK"/>
        </w:rPr>
        <mc:AlternateContent>
          <mc:Choice Requires="wps">
            <w:drawing>
              <wp:anchor distT="0" distB="0" distL="114300" distR="114300" simplePos="0" relativeHeight="251676672" behindDoc="0" locked="0" layoutInCell="1" allowOverlap="1" wp14:anchorId="36F3AABC" wp14:editId="3CE9AE83">
                <wp:simplePos x="0" y="0"/>
                <wp:positionH relativeFrom="column">
                  <wp:posOffset>-414020</wp:posOffset>
                </wp:positionH>
                <wp:positionV relativeFrom="paragraph">
                  <wp:posOffset>483870</wp:posOffset>
                </wp:positionV>
                <wp:extent cx="2303145" cy="1247775"/>
                <wp:effectExtent l="0" t="0" r="20955" b="28575"/>
                <wp:wrapNone/>
                <wp:docPr id="72" name="Obdĺžnik 72"/>
                <wp:cNvGraphicFramePr/>
                <a:graphic xmlns:a="http://schemas.openxmlformats.org/drawingml/2006/main">
                  <a:graphicData uri="http://schemas.microsoft.com/office/word/2010/wordprocessingShape">
                    <wps:wsp>
                      <wps:cNvSpPr/>
                      <wps:spPr>
                        <a:xfrm>
                          <a:off x="0" y="0"/>
                          <a:ext cx="2303145" cy="1247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00413" w:rsidRDefault="00D00413" w:rsidP="007E0C4A">
                            <w:pPr>
                              <w:jc w:val="center"/>
                              <w:rPr>
                                <w:sz w:val="32"/>
                                <w:szCs w:val="32"/>
                              </w:rPr>
                            </w:pPr>
                            <w:r>
                              <w:rPr>
                                <w:sz w:val="32"/>
                                <w:szCs w:val="32"/>
                              </w:rPr>
                              <w:t xml:space="preserve">Manažér kvality/ sociálny pracovník /vedúca úseku </w:t>
                            </w:r>
                            <w:proofErr w:type="spellStart"/>
                            <w:r>
                              <w:rPr>
                                <w:sz w:val="32"/>
                                <w:szCs w:val="32"/>
                              </w:rPr>
                              <w:t>hospodársko</w:t>
                            </w:r>
                            <w:proofErr w:type="spellEnd"/>
                            <w:r>
                              <w:rPr>
                                <w:sz w:val="32"/>
                                <w:szCs w:val="32"/>
                              </w:rPr>
                              <w:t xml:space="preserve"> – obslužných činnosti </w:t>
                            </w:r>
                          </w:p>
                          <w:p w:rsidR="00D00413" w:rsidRDefault="00D00413" w:rsidP="00A00DDD">
                            <w:pPr>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3AABC" id="Obdĺžnik 72" o:spid="_x0000_s1027" style="position:absolute;margin-left:-32.6pt;margin-top:38.1pt;width:181.35pt;height:9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" fillcolor="#5b9bd5 [3204]" strokecolor="#1f4d78 [1604]" strokeweight="1pt">
                <v:textbox>
                  <w:txbxContent>
                    <w:p w:rsidR="00D00413" w:rsidRDefault="00D00413" w:rsidP="007E0C4A">
                      <w:pPr>
                        <w:jc w:val="center"/>
                        <w:rPr>
                          <w:sz w:val="32"/>
                          <w:szCs w:val="32"/>
                        </w:rPr>
                      </w:pPr>
                      <w:r>
                        <w:rPr>
                          <w:sz w:val="32"/>
                          <w:szCs w:val="32"/>
                        </w:rPr>
                        <w:t xml:space="preserve">Manažér kvality/ sociálny pracovník /vedúca úseku </w:t>
                      </w:r>
                      <w:proofErr w:type="spellStart"/>
                      <w:r>
                        <w:rPr>
                          <w:sz w:val="32"/>
                          <w:szCs w:val="32"/>
                        </w:rPr>
                        <w:t>hospodársko</w:t>
                      </w:r>
                      <w:proofErr w:type="spellEnd"/>
                      <w:r>
                        <w:rPr>
                          <w:sz w:val="32"/>
                          <w:szCs w:val="32"/>
                        </w:rPr>
                        <w:t xml:space="preserve"> – obslužných činnosti </w:t>
                      </w:r>
                    </w:p>
                    <w:p w:rsidR="00D00413" w:rsidRDefault="00D00413" w:rsidP="00A00DDD">
                      <w:pPr>
                        <w:jc w:val="center"/>
                        <w:rPr>
                          <w:sz w:val="32"/>
                          <w:szCs w:val="32"/>
                        </w:rPr>
                      </w:pPr>
                    </w:p>
                  </w:txbxContent>
                </v:textbox>
              </v:rect>
            </w:pict>
          </mc:Fallback>
        </mc:AlternateContent>
      </w:r>
      <w:r w:rsidR="00A00DDD">
        <w:rPr>
          <w:sz w:val="36"/>
          <w:szCs w:val="36"/>
        </w:rPr>
        <w:tab/>
      </w:r>
      <w:r w:rsidR="00A00DDD">
        <w:rPr>
          <w:noProof/>
          <w:lang w:eastAsia="sk-SK"/>
        </w:rPr>
        <mc:AlternateContent>
          <mc:Choice Requires="wps">
            <w:drawing>
              <wp:anchor distT="0" distB="0" distL="114300" distR="114300" simplePos="0" relativeHeight="251674624" behindDoc="0" locked="0" layoutInCell="1" allowOverlap="1" wp14:anchorId="2A6E3DEC" wp14:editId="624A4F43">
                <wp:simplePos x="0" y="0"/>
                <wp:positionH relativeFrom="column">
                  <wp:posOffset>4567555</wp:posOffset>
                </wp:positionH>
                <wp:positionV relativeFrom="paragraph">
                  <wp:posOffset>-91440</wp:posOffset>
                </wp:positionV>
                <wp:extent cx="66675" cy="9525"/>
                <wp:effectExtent l="0" t="0" r="28575" b="28575"/>
                <wp:wrapNone/>
                <wp:docPr id="75" name="Rovná spojnica 75"/>
                <wp:cNvGraphicFramePr/>
                <a:graphic xmlns:a="http://schemas.openxmlformats.org/drawingml/2006/main">
                  <a:graphicData uri="http://schemas.microsoft.com/office/word/2010/wordprocessingShape">
                    <wps:wsp>
                      <wps:cNvCnPr/>
                      <wps:spPr>
                        <a:xfrm flipH="1">
                          <a:off x="0" y="0"/>
                          <a:ext cx="666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DEB6412" id="Rovná spojnica 75"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65pt,-7.2pt" to="364.9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" strokecolor="#5b9bd5 [3204]" strokeweight=".5pt">
                <v:stroke joinstyle="miter"/>
              </v:line>
            </w:pict>
          </mc:Fallback>
        </mc:AlternateContent>
      </w:r>
      <w:r w:rsidR="00A00DDD">
        <w:rPr>
          <w:noProof/>
          <w:lang w:eastAsia="sk-SK"/>
        </w:rPr>
        <mc:AlternateContent>
          <mc:Choice Requires="wps">
            <w:drawing>
              <wp:anchor distT="0" distB="0" distL="114300" distR="114300" simplePos="0" relativeHeight="251675648" behindDoc="0" locked="0" layoutInCell="1" allowOverlap="1" wp14:anchorId="57CFB6F3" wp14:editId="56AA5A8C">
                <wp:simplePos x="0" y="0"/>
                <wp:positionH relativeFrom="column">
                  <wp:posOffset>4172585</wp:posOffset>
                </wp:positionH>
                <wp:positionV relativeFrom="paragraph">
                  <wp:posOffset>481965</wp:posOffset>
                </wp:positionV>
                <wp:extent cx="2101215" cy="1767205"/>
                <wp:effectExtent l="0" t="0" r="13335" b="23495"/>
                <wp:wrapNone/>
                <wp:docPr id="73" name="Obdĺžnik 73"/>
                <wp:cNvGraphicFramePr/>
                <a:graphic xmlns:a="http://schemas.openxmlformats.org/drawingml/2006/main">
                  <a:graphicData uri="http://schemas.microsoft.com/office/word/2010/wordprocessingShape">
                    <wps:wsp>
                      <wps:cNvSpPr/>
                      <wps:spPr>
                        <a:xfrm>
                          <a:off x="0" y="0"/>
                          <a:ext cx="2101215" cy="17672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00413" w:rsidRDefault="00D00413" w:rsidP="00A00DDD">
                            <w:pPr>
                              <w:jc w:val="center"/>
                              <w:rPr>
                                <w:sz w:val="32"/>
                                <w:szCs w:val="32"/>
                              </w:rPr>
                            </w:pPr>
                            <w:r>
                              <w:rPr>
                                <w:sz w:val="32"/>
                                <w:szCs w:val="32"/>
                              </w:rPr>
                              <w:t xml:space="preserve">Úsek odborných činností  </w:t>
                            </w:r>
                          </w:p>
                          <w:p w:rsidR="00D00413" w:rsidRDefault="00D00413" w:rsidP="00A00DDD">
                            <w:pPr>
                              <w:jc w:val="center"/>
                            </w:pPr>
                            <w:r>
                              <w:t>1 vedúca úseku odborných činností</w:t>
                            </w:r>
                          </w:p>
                          <w:p w:rsidR="00D00413" w:rsidRDefault="00D00413" w:rsidP="00A00DDD">
                            <w:pPr>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FB6F3" id="Obdĺžnik 73" o:spid="_x0000_s1028" style="position:absolute;margin-left:328.55pt;margin-top:37.95pt;width:165.45pt;height:139.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" fillcolor="#5b9bd5 [3204]" strokecolor="#1f4d78 [1604]" strokeweight="1pt">
                <v:textbox>
                  <w:txbxContent>
                    <w:p w:rsidR="00D00413" w:rsidRDefault="00D00413" w:rsidP="00A00DDD">
                      <w:pPr>
                        <w:jc w:val="center"/>
                        <w:rPr>
                          <w:sz w:val="32"/>
                          <w:szCs w:val="32"/>
                        </w:rPr>
                      </w:pPr>
                      <w:r>
                        <w:rPr>
                          <w:sz w:val="32"/>
                          <w:szCs w:val="32"/>
                        </w:rPr>
                        <w:t xml:space="preserve">Úsek odborných činností  </w:t>
                      </w:r>
                    </w:p>
                    <w:p w:rsidR="00D00413" w:rsidRDefault="00D00413" w:rsidP="00A00DDD">
                      <w:pPr>
                        <w:jc w:val="center"/>
                      </w:pPr>
                      <w:r>
                        <w:t>1 vedúca úseku odborných činností</w:t>
                      </w:r>
                    </w:p>
                    <w:p w:rsidR="00D00413" w:rsidRDefault="00D00413" w:rsidP="00A00DDD">
                      <w:pPr>
                        <w:jc w:val="center"/>
                        <w:rPr>
                          <w:sz w:val="32"/>
                          <w:szCs w:val="32"/>
                        </w:rPr>
                      </w:pPr>
                    </w:p>
                  </w:txbxContent>
                </v:textbox>
              </v:rect>
            </w:pict>
          </mc:Fallback>
        </mc:AlternateContent>
      </w:r>
      <w:r w:rsidR="00A00DDD">
        <w:rPr>
          <w:noProof/>
          <w:lang w:eastAsia="sk-SK"/>
        </w:rPr>
        <mc:AlternateContent>
          <mc:Choice Requires="wps">
            <w:drawing>
              <wp:anchor distT="0" distB="0" distL="114300" distR="114300" simplePos="0" relativeHeight="251659264" behindDoc="0" locked="0" layoutInCell="1" allowOverlap="1">
                <wp:simplePos x="0" y="0"/>
                <wp:positionH relativeFrom="column">
                  <wp:posOffset>1262380</wp:posOffset>
                </wp:positionH>
                <wp:positionV relativeFrom="paragraph">
                  <wp:posOffset>1103630</wp:posOffset>
                </wp:positionV>
                <wp:extent cx="0" cy="1337310"/>
                <wp:effectExtent l="0" t="0" r="19050" b="34290"/>
                <wp:wrapNone/>
                <wp:docPr id="42" name="Rovná spojnica 42"/>
                <wp:cNvGraphicFramePr/>
                <a:graphic xmlns:a="http://schemas.openxmlformats.org/drawingml/2006/main">
                  <a:graphicData uri="http://schemas.microsoft.com/office/word/2010/wordprocessingShape">
                    <wps:wsp>
                      <wps:cNvCnPr/>
                      <wps:spPr>
                        <a:xfrm>
                          <a:off x="0" y="0"/>
                          <a:ext cx="0" cy="13373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B27AD9" id="Rovná spojnica 4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4pt,86.9pt" to="99.4pt,1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" strokecolor="#5b9bd5 [3204]" strokeweight=".5pt">
                <v:stroke joinstyle="miter"/>
              </v:line>
            </w:pict>
          </mc:Fallback>
        </mc:AlternateContent>
      </w:r>
      <w:r w:rsidR="00A00DDD">
        <w:rPr>
          <w:noProof/>
          <w:lang w:eastAsia="sk-SK"/>
        </w:rPr>
        <mc:AlternateContent>
          <mc:Choice Requires="wps">
            <w:drawing>
              <wp:anchor distT="0" distB="0" distL="114300" distR="114300" simplePos="0" relativeHeight="251677696" behindDoc="0" locked="0" layoutInCell="1" allowOverlap="1">
                <wp:simplePos x="0" y="0"/>
                <wp:positionH relativeFrom="column">
                  <wp:posOffset>2002155</wp:posOffset>
                </wp:positionH>
                <wp:positionV relativeFrom="paragraph">
                  <wp:posOffset>481330</wp:posOffset>
                </wp:positionV>
                <wp:extent cx="2030730" cy="1202055"/>
                <wp:effectExtent l="0" t="0" r="26670" b="17145"/>
                <wp:wrapNone/>
                <wp:docPr id="74" name="Obdĺžnik 74"/>
                <wp:cNvGraphicFramePr/>
                <a:graphic xmlns:a="http://schemas.openxmlformats.org/drawingml/2006/main">
                  <a:graphicData uri="http://schemas.microsoft.com/office/word/2010/wordprocessingShape">
                    <wps:wsp>
                      <wps:cNvSpPr/>
                      <wps:spPr>
                        <a:xfrm>
                          <a:off x="0" y="0"/>
                          <a:ext cx="2030730" cy="12020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00413" w:rsidRDefault="00D00413" w:rsidP="00A00DDD">
                            <w:pPr>
                              <w:jc w:val="center"/>
                              <w:rPr>
                                <w:sz w:val="32"/>
                                <w:szCs w:val="32"/>
                              </w:rPr>
                            </w:pPr>
                            <w:r>
                              <w:rPr>
                                <w:sz w:val="32"/>
                                <w:szCs w:val="32"/>
                              </w:rPr>
                              <w:t>Úsek  zdravotnej starostlivosti</w:t>
                            </w:r>
                          </w:p>
                          <w:p w:rsidR="00D00413" w:rsidRDefault="00D00413" w:rsidP="00A00DDD">
                            <w:pPr>
                              <w:jc w:val="center"/>
                            </w:pPr>
                            <w:r>
                              <w:t>1 vedúca úseku zdravotnej starostlivosti- hlavná  sestra</w:t>
                            </w:r>
                          </w:p>
                          <w:p w:rsidR="00D00413" w:rsidRDefault="00D00413" w:rsidP="00A00DDD">
                            <w:pPr>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74" o:spid="_x0000_s1029" style="position:absolute;margin-left:157.65pt;margin-top:37.9pt;width:159.9pt;height:94.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" fillcolor="#5b9bd5 [3204]" strokecolor="#1f4d78 [1604]" strokeweight="1pt">
                <v:textbox>
                  <w:txbxContent>
                    <w:p w:rsidR="00D00413" w:rsidRDefault="00D00413" w:rsidP="00A00DDD">
                      <w:pPr>
                        <w:jc w:val="center"/>
                        <w:rPr>
                          <w:sz w:val="32"/>
                          <w:szCs w:val="32"/>
                        </w:rPr>
                      </w:pPr>
                      <w:r>
                        <w:rPr>
                          <w:sz w:val="32"/>
                          <w:szCs w:val="32"/>
                        </w:rPr>
                        <w:t>Úsek  zdravotnej starostlivosti</w:t>
                      </w:r>
                    </w:p>
                    <w:p w:rsidR="00D00413" w:rsidRDefault="00D00413" w:rsidP="00A00DDD">
                      <w:pPr>
                        <w:jc w:val="center"/>
                      </w:pPr>
                      <w:r>
                        <w:t>1 vedúca úseku zdravotnej starostlivosti- hlavná  sestra</w:t>
                      </w:r>
                    </w:p>
                    <w:p w:rsidR="00D00413" w:rsidRDefault="00D00413" w:rsidP="00A00DDD">
                      <w:pPr>
                        <w:jc w:val="center"/>
                        <w:rPr>
                          <w:sz w:val="32"/>
                          <w:szCs w:val="32"/>
                        </w:rPr>
                      </w:pPr>
                    </w:p>
                  </w:txbxContent>
                </v:textbox>
              </v:rect>
            </w:pict>
          </mc:Fallback>
        </mc:AlternateContent>
      </w:r>
      <w:r w:rsidR="00A00DDD">
        <w:rPr>
          <w:noProof/>
          <w:lang w:eastAsia="sk-SK"/>
        </w:rPr>
        <mc:AlternateContent>
          <mc:Choice Requires="wps">
            <w:drawing>
              <wp:anchor distT="0" distB="0" distL="114300" distR="114300" simplePos="0" relativeHeight="251660288" behindDoc="0" locked="0" layoutInCell="1" allowOverlap="1">
                <wp:simplePos x="0" y="0"/>
                <wp:positionH relativeFrom="column">
                  <wp:posOffset>2951480</wp:posOffset>
                </wp:positionH>
                <wp:positionV relativeFrom="paragraph">
                  <wp:posOffset>1052195</wp:posOffset>
                </wp:positionV>
                <wp:extent cx="0" cy="1428750"/>
                <wp:effectExtent l="0" t="0" r="19050" b="19050"/>
                <wp:wrapNone/>
                <wp:docPr id="41" name="Rovná spojnica 41"/>
                <wp:cNvGraphicFramePr/>
                <a:graphic xmlns:a="http://schemas.openxmlformats.org/drawingml/2006/main">
                  <a:graphicData uri="http://schemas.microsoft.com/office/word/2010/wordprocessingShape">
                    <wps:wsp>
                      <wps:cNvCnPr/>
                      <wps:spPr>
                        <a:xfrm>
                          <a:off x="0" y="0"/>
                          <a:ext cx="0" cy="1428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5054F2" id="Rovná spojnica 4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4pt,82.85pt" to="232.4pt,1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" strokecolor="#5b9bd5 [3204]" strokeweight=".5pt">
                <v:stroke joinstyle="miter"/>
              </v:line>
            </w:pict>
          </mc:Fallback>
        </mc:AlternateContent>
      </w:r>
    </w:p>
    <w:p w:rsidR="00A00DDD" w:rsidRDefault="00A00DDD" w:rsidP="00A00DDD">
      <w:pPr>
        <w:rPr>
          <w:sz w:val="36"/>
          <w:szCs w:val="36"/>
        </w:rPr>
      </w:pPr>
    </w:p>
    <w:p w:rsidR="00A00DDD" w:rsidRDefault="00A00DDD" w:rsidP="00A00DDD">
      <w:pPr>
        <w:rPr>
          <w:sz w:val="36"/>
          <w:szCs w:val="36"/>
        </w:rPr>
      </w:pPr>
    </w:p>
    <w:p w:rsidR="00A00DDD" w:rsidRDefault="00A00DDD" w:rsidP="00A00DDD">
      <w:pPr>
        <w:rPr>
          <w:sz w:val="36"/>
          <w:szCs w:val="36"/>
        </w:rPr>
      </w:pPr>
    </w:p>
    <w:p w:rsidR="00A00DDD" w:rsidRDefault="00A00DDD" w:rsidP="00A00DDD">
      <w:pPr>
        <w:tabs>
          <w:tab w:val="left" w:pos="1980"/>
        </w:tabs>
        <w:rPr>
          <w:sz w:val="36"/>
          <w:szCs w:val="36"/>
        </w:rPr>
      </w:pPr>
      <w:r>
        <w:rPr>
          <w:noProof/>
          <w:lang w:eastAsia="sk-SK"/>
        </w:rPr>
        <mc:AlternateContent>
          <mc:Choice Requires="wps">
            <w:drawing>
              <wp:anchor distT="0" distB="0" distL="114300" distR="114300" simplePos="0" relativeHeight="251661312" behindDoc="0" locked="0" layoutInCell="1" allowOverlap="1">
                <wp:simplePos x="0" y="0"/>
                <wp:positionH relativeFrom="column">
                  <wp:posOffset>5447030</wp:posOffset>
                </wp:positionH>
                <wp:positionV relativeFrom="paragraph">
                  <wp:posOffset>390525</wp:posOffset>
                </wp:positionV>
                <wp:extent cx="0" cy="861060"/>
                <wp:effectExtent l="95250" t="0" r="57150" b="53340"/>
                <wp:wrapNone/>
                <wp:docPr id="40" name="Rovná spojovacia šípka 40"/>
                <wp:cNvGraphicFramePr/>
                <a:graphic xmlns:a="http://schemas.openxmlformats.org/drawingml/2006/main">
                  <a:graphicData uri="http://schemas.microsoft.com/office/word/2010/wordprocessingShape">
                    <wps:wsp>
                      <wps:cNvCnPr/>
                      <wps:spPr>
                        <a:xfrm>
                          <a:off x="0" y="0"/>
                          <a:ext cx="0" cy="8610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2B45CD" id="_x0000_t32" coordsize="21600,21600" o:spt="32" o:oned="t" path="m,l21600,21600e" filled="f">
                <v:path arrowok="t" fillok="f" o:connecttype="none"/>
                <o:lock v:ext="edit" shapetype="t"/>
              </v:shapetype>
              <v:shape id="Rovná spojovacia šípka 40" o:spid="_x0000_s1026" type="#_x0000_t32" style="position:absolute;margin-left:428.9pt;margin-top:30.75pt;width:0;height:6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" strokecolor="#5b9bd5 [3204]" strokeweight=".5pt">
                <v:stroke endarrow="open" joinstyle="miter"/>
              </v:shape>
            </w:pict>
          </mc:Fallback>
        </mc:AlternateContent>
      </w:r>
      <w:r>
        <w:rPr>
          <w:noProof/>
          <w:lang w:eastAsia="sk-SK"/>
        </w:rPr>
        <mc:AlternateContent>
          <mc:Choice Requires="wps">
            <w:drawing>
              <wp:anchor distT="0" distB="0" distL="114300" distR="114300" simplePos="0" relativeHeight="251662336" behindDoc="0" locked="0" layoutInCell="1" allowOverlap="1">
                <wp:simplePos x="0" y="0"/>
                <wp:positionH relativeFrom="column">
                  <wp:posOffset>6986905</wp:posOffset>
                </wp:positionH>
                <wp:positionV relativeFrom="paragraph">
                  <wp:posOffset>393700</wp:posOffset>
                </wp:positionV>
                <wp:extent cx="0" cy="685165"/>
                <wp:effectExtent l="0" t="0" r="19050" b="19685"/>
                <wp:wrapNone/>
                <wp:docPr id="36" name="Rovná spojnica 36"/>
                <wp:cNvGraphicFramePr/>
                <a:graphic xmlns:a="http://schemas.openxmlformats.org/drawingml/2006/main">
                  <a:graphicData uri="http://schemas.microsoft.com/office/word/2010/wordprocessingShape">
                    <wps:wsp>
                      <wps:cNvCnPr/>
                      <wps:spPr>
                        <a:xfrm flipV="1">
                          <a:off x="0" y="0"/>
                          <a:ext cx="0" cy="6851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A6D374" id="Rovná spojnica 36"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0.15pt,31pt" to="550.15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" strokecolor="#5b9bd5 [3204]" strokeweight=".5pt">
                <v:stroke joinstyle="miter"/>
              </v:line>
            </w:pict>
          </mc:Fallback>
        </mc:AlternateContent>
      </w:r>
      <w:r>
        <w:rPr>
          <w:sz w:val="36"/>
          <w:szCs w:val="36"/>
        </w:rPr>
        <w:tab/>
      </w:r>
    </w:p>
    <w:p w:rsidR="00A00DDD" w:rsidRDefault="00A00DDD" w:rsidP="00A00DDD">
      <w:pPr>
        <w:tabs>
          <w:tab w:val="right" w:pos="9072"/>
        </w:tabs>
        <w:rPr>
          <w:sz w:val="36"/>
          <w:szCs w:val="36"/>
        </w:rPr>
      </w:pPr>
      <w:r>
        <w:rPr>
          <w:noProof/>
          <w:lang w:eastAsia="sk-SK"/>
        </w:rPr>
        <mc:AlternateContent>
          <mc:Choice Requires="wps">
            <w:drawing>
              <wp:anchor distT="0" distB="0" distL="114300" distR="114300" simplePos="0" relativeHeight="251663360" behindDoc="0" locked="0" layoutInCell="1" allowOverlap="1">
                <wp:simplePos x="0" y="0"/>
                <wp:positionH relativeFrom="column">
                  <wp:posOffset>125730</wp:posOffset>
                </wp:positionH>
                <wp:positionV relativeFrom="paragraph">
                  <wp:posOffset>200025</wp:posOffset>
                </wp:positionV>
                <wp:extent cx="1534795" cy="3814445"/>
                <wp:effectExtent l="0" t="0" r="27305" b="14605"/>
                <wp:wrapNone/>
                <wp:docPr id="38" name="Obdĺžnik 38"/>
                <wp:cNvGraphicFramePr/>
                <a:graphic xmlns:a="http://schemas.openxmlformats.org/drawingml/2006/main">
                  <a:graphicData uri="http://schemas.microsoft.com/office/word/2010/wordprocessingShape">
                    <wps:wsp>
                      <wps:cNvSpPr/>
                      <wps:spPr>
                        <a:xfrm>
                          <a:off x="0" y="0"/>
                          <a:ext cx="1534795" cy="38144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00413" w:rsidRDefault="00D00413" w:rsidP="007E0C4A">
                            <w:r>
                              <w:t>1 personalista/mzdový pracovník</w:t>
                            </w:r>
                          </w:p>
                          <w:p w:rsidR="00D00413" w:rsidRDefault="00D00413" w:rsidP="007E0C4A">
                            <w:r>
                              <w:t xml:space="preserve"> 1 ekonóm</w:t>
                            </w:r>
                          </w:p>
                          <w:p w:rsidR="00D00413" w:rsidRDefault="00D00413" w:rsidP="007E0C4A">
                            <w:r>
                              <w:t>1 administratívny pracovník stravovacej prevádzky</w:t>
                            </w:r>
                          </w:p>
                          <w:p w:rsidR="00D00413" w:rsidRDefault="00D00413" w:rsidP="00A00DDD">
                            <w:r>
                              <w:t xml:space="preserve">1 </w:t>
                            </w:r>
                            <w:proofErr w:type="spellStart"/>
                            <w:r>
                              <w:t>administratívno</w:t>
                            </w:r>
                            <w:proofErr w:type="spellEnd"/>
                            <w:r>
                              <w:t xml:space="preserve"> - sociálny pracovník</w:t>
                            </w:r>
                          </w:p>
                          <w:p w:rsidR="00D00413" w:rsidRDefault="00D00413" w:rsidP="00A00DDD">
                            <w:r>
                              <w:t>2 upratovačka</w:t>
                            </w:r>
                          </w:p>
                          <w:p w:rsidR="00D00413" w:rsidRDefault="00D00413" w:rsidP="00A00DDD">
                            <w:r>
                              <w:t>1 práčka</w:t>
                            </w:r>
                          </w:p>
                          <w:p w:rsidR="00D00413" w:rsidRDefault="00D00413" w:rsidP="00A00DDD">
                            <w:r>
                              <w:t>1 hlavná    kuchárka</w:t>
                            </w:r>
                          </w:p>
                          <w:p w:rsidR="00D00413" w:rsidRDefault="00D00413" w:rsidP="00A00DDD">
                            <w:r>
                              <w:t>2 kuchárky</w:t>
                            </w:r>
                          </w:p>
                          <w:p w:rsidR="00D00413" w:rsidRDefault="00D00413" w:rsidP="00A00DDD">
                            <w:r>
                              <w:t>1 údržbár(kurič, vodič, záhradník)</w:t>
                            </w:r>
                          </w:p>
                          <w:p w:rsidR="00D00413" w:rsidRDefault="00D00413" w:rsidP="00A00DDD">
                            <w:r>
                              <w:t>1 odborný radca</w:t>
                            </w:r>
                          </w:p>
                          <w:p w:rsidR="00D00413" w:rsidRDefault="00D00413" w:rsidP="00A00D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38" o:spid="_x0000_s1030" style="position:absolute;margin-left:9.9pt;margin-top:15.75pt;width:120.85pt;height:30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" fillcolor="#5b9bd5 [3204]" strokecolor="#1f4d78 [1604]" strokeweight="1pt">
                <v:textbox>
                  <w:txbxContent>
                    <w:p w:rsidR="00D00413" w:rsidRDefault="00D00413" w:rsidP="007E0C4A">
                      <w:r>
                        <w:t>1 personalista/mzdový pracovník</w:t>
                      </w:r>
                    </w:p>
                    <w:p w:rsidR="00D00413" w:rsidRDefault="00D00413" w:rsidP="007E0C4A">
                      <w:r>
                        <w:t xml:space="preserve"> 1 ekonóm</w:t>
                      </w:r>
                    </w:p>
                    <w:p w:rsidR="00D00413" w:rsidRDefault="00D00413" w:rsidP="007E0C4A">
                      <w:r>
                        <w:t>1 administratívny pracovník stravovacej prevádzky</w:t>
                      </w:r>
                    </w:p>
                    <w:p w:rsidR="00D00413" w:rsidRDefault="00D00413" w:rsidP="00A00DDD">
                      <w:r>
                        <w:t xml:space="preserve">1 </w:t>
                      </w:r>
                      <w:proofErr w:type="spellStart"/>
                      <w:r>
                        <w:t>administratívno</w:t>
                      </w:r>
                      <w:proofErr w:type="spellEnd"/>
                      <w:r>
                        <w:t xml:space="preserve"> - sociálny pracovník</w:t>
                      </w:r>
                    </w:p>
                    <w:p w:rsidR="00D00413" w:rsidRDefault="00D00413" w:rsidP="00A00DDD">
                      <w:r>
                        <w:t>2 upratovačka</w:t>
                      </w:r>
                    </w:p>
                    <w:p w:rsidR="00D00413" w:rsidRDefault="00D00413" w:rsidP="00A00DDD">
                      <w:r>
                        <w:t>1 práčka</w:t>
                      </w:r>
                    </w:p>
                    <w:p w:rsidR="00D00413" w:rsidRDefault="00D00413" w:rsidP="00A00DDD">
                      <w:r>
                        <w:t>1 hlavná    kuchárka</w:t>
                      </w:r>
                    </w:p>
                    <w:p w:rsidR="00D00413" w:rsidRDefault="00D00413" w:rsidP="00A00DDD">
                      <w:r>
                        <w:t>2 kuchárky</w:t>
                      </w:r>
                    </w:p>
                    <w:p w:rsidR="00D00413" w:rsidRDefault="00D00413" w:rsidP="00A00DDD">
                      <w:r>
                        <w:t>1 údržbár(kurič, vodič, záhradník)</w:t>
                      </w:r>
                    </w:p>
                    <w:p w:rsidR="00D00413" w:rsidRDefault="00D00413" w:rsidP="00A00DDD">
                      <w:r>
                        <w:t>1 odborný radca</w:t>
                      </w:r>
                    </w:p>
                    <w:p w:rsidR="00D00413" w:rsidRDefault="00D00413" w:rsidP="00A00DDD">
                      <w:pPr>
                        <w:jc w:val="center"/>
                      </w:pPr>
                    </w:p>
                  </w:txbxContent>
                </v:textbox>
              </v:rect>
            </w:pict>
          </mc:Fallback>
        </mc:AlternateContent>
      </w:r>
      <w:r>
        <w:rPr>
          <w:noProof/>
          <w:lang w:eastAsia="sk-SK"/>
        </w:rPr>
        <mc:AlternateContent>
          <mc:Choice Requires="wps">
            <w:drawing>
              <wp:anchor distT="0" distB="0" distL="114300" distR="114300" simplePos="0" relativeHeight="251664384" behindDoc="0" locked="0" layoutInCell="1" allowOverlap="1">
                <wp:simplePos x="0" y="0"/>
                <wp:positionH relativeFrom="column">
                  <wp:posOffset>2240915</wp:posOffset>
                </wp:positionH>
                <wp:positionV relativeFrom="paragraph">
                  <wp:posOffset>76835</wp:posOffset>
                </wp:positionV>
                <wp:extent cx="1495425" cy="1685925"/>
                <wp:effectExtent l="0" t="0" r="28575" b="28575"/>
                <wp:wrapNone/>
                <wp:docPr id="37" name="Obdĺžnik 37"/>
                <wp:cNvGraphicFramePr/>
                <a:graphic xmlns:a="http://schemas.openxmlformats.org/drawingml/2006/main">
                  <a:graphicData uri="http://schemas.microsoft.com/office/word/2010/wordprocessingShape">
                    <wps:wsp>
                      <wps:cNvSpPr/>
                      <wps:spPr>
                        <a:xfrm>
                          <a:off x="0" y="0"/>
                          <a:ext cx="1495425" cy="1685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00413" w:rsidRDefault="00D00413" w:rsidP="00A00DDD">
                            <w:r>
                              <w:t xml:space="preserve">    5 zdravotná sestra</w:t>
                            </w:r>
                          </w:p>
                          <w:p w:rsidR="00D00413" w:rsidRDefault="00D00413" w:rsidP="00A00DDD">
                            <w:pPr>
                              <w:jc w:val="center"/>
                            </w:pPr>
                            <w:r>
                              <w:t>5  praktická sestra</w:t>
                            </w:r>
                          </w:p>
                          <w:p w:rsidR="00D00413" w:rsidRDefault="00D00413" w:rsidP="00A00DDD">
                            <w:r>
                              <w:t xml:space="preserve">     4 opatrovateľka</w:t>
                            </w:r>
                          </w:p>
                          <w:p w:rsidR="00D00413" w:rsidRDefault="00D00413" w:rsidP="00A00DDD">
                            <w:r>
                              <w:t xml:space="preserve">     2  sanitár</w:t>
                            </w:r>
                          </w:p>
                          <w:p w:rsidR="00D00413" w:rsidRDefault="00D00413" w:rsidP="00A00DDD">
                            <w:r>
                              <w:t xml:space="preserve">     1 fyzioterapeut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37" o:spid="_x0000_s1031" style="position:absolute;margin-left:176.45pt;margin-top:6.05pt;width:117.75pt;height:13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" fillcolor="#5b9bd5 [3204]" strokecolor="#1f4d78 [1604]" strokeweight="1pt">
                <v:textbox>
                  <w:txbxContent>
                    <w:p w:rsidR="00D00413" w:rsidRDefault="00D00413" w:rsidP="00A00DDD">
                      <w:r>
                        <w:t xml:space="preserve">    5 zdravotná sestra</w:t>
                      </w:r>
                    </w:p>
                    <w:p w:rsidR="00D00413" w:rsidRDefault="00D00413" w:rsidP="00A00DDD">
                      <w:pPr>
                        <w:jc w:val="center"/>
                      </w:pPr>
                      <w:r>
                        <w:t>5  praktická sestra</w:t>
                      </w:r>
                    </w:p>
                    <w:p w:rsidR="00D00413" w:rsidRDefault="00D00413" w:rsidP="00A00DDD">
                      <w:r>
                        <w:t xml:space="preserve">     4 opatrovateľka</w:t>
                      </w:r>
                    </w:p>
                    <w:p w:rsidR="00D00413" w:rsidRDefault="00D00413" w:rsidP="00A00DDD">
                      <w:r>
                        <w:t xml:space="preserve">     2  sanitár</w:t>
                      </w:r>
                    </w:p>
                    <w:p w:rsidR="00D00413" w:rsidRDefault="00D00413" w:rsidP="00A00DDD">
                      <w:r>
                        <w:t xml:space="preserve">     1 fyzioterapeut</w:t>
                      </w:r>
                    </w:p>
                  </w:txbxContent>
                </v:textbox>
              </v:rect>
            </w:pict>
          </mc:Fallback>
        </mc:AlternateContent>
      </w:r>
      <w:r>
        <w:rPr>
          <w:sz w:val="36"/>
          <w:szCs w:val="36"/>
        </w:rPr>
        <w:tab/>
      </w:r>
    </w:p>
    <w:p w:rsidR="00A00DDD" w:rsidRDefault="00A00DDD" w:rsidP="00A00DDD">
      <w:pPr>
        <w:tabs>
          <w:tab w:val="left" w:pos="1980"/>
        </w:tabs>
        <w:rPr>
          <w:sz w:val="36"/>
          <w:szCs w:val="36"/>
        </w:rPr>
      </w:pPr>
      <w:r>
        <w:rPr>
          <w:noProof/>
          <w:lang w:eastAsia="sk-SK"/>
        </w:rPr>
        <mc:AlternateContent>
          <mc:Choice Requires="wps">
            <w:drawing>
              <wp:anchor distT="0" distB="0" distL="114300" distR="114300" simplePos="0" relativeHeight="251665408" behindDoc="0" locked="0" layoutInCell="1" allowOverlap="1">
                <wp:simplePos x="0" y="0"/>
                <wp:positionH relativeFrom="column">
                  <wp:posOffset>4366260</wp:posOffset>
                </wp:positionH>
                <wp:positionV relativeFrom="paragraph">
                  <wp:posOffset>252095</wp:posOffset>
                </wp:positionV>
                <wp:extent cx="1908175" cy="914400"/>
                <wp:effectExtent l="0" t="0" r="15875" b="19050"/>
                <wp:wrapNone/>
                <wp:docPr id="39" name="Obdĺžnik 39"/>
                <wp:cNvGraphicFramePr/>
                <a:graphic xmlns:a="http://schemas.openxmlformats.org/drawingml/2006/main">
                  <a:graphicData uri="http://schemas.microsoft.com/office/word/2010/wordprocessingShape">
                    <wps:wsp>
                      <wps:cNvSpPr/>
                      <wps:spPr>
                        <a:xfrm>
                          <a:off x="0" y="0"/>
                          <a:ext cx="1908175"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00413" w:rsidRDefault="00D00413" w:rsidP="00A00DDD">
                            <w:pPr>
                              <w:jc w:val="center"/>
                            </w:pPr>
                            <w:r>
                              <w:t>8  inštruktor sociálnej rehabilitácie</w:t>
                            </w:r>
                          </w:p>
                          <w:p w:rsidR="00D00413" w:rsidRDefault="00D00413" w:rsidP="00A00DD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ĺžnik 39" o:spid="_x0000_s1032" style="position:absolute;margin-left:343.8pt;margin-top:19.85pt;width:150.25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" fillcolor="#5b9bd5 [3204]" strokecolor="#1f4d78 [1604]" strokeweight="1pt">
                <v:textbox>
                  <w:txbxContent>
                    <w:p w:rsidR="00D00413" w:rsidRDefault="00D00413" w:rsidP="00A00DDD">
                      <w:pPr>
                        <w:jc w:val="center"/>
                      </w:pPr>
                      <w:r>
                        <w:t>8  inštruktor sociálnej rehabilitácie</w:t>
                      </w:r>
                    </w:p>
                    <w:p w:rsidR="00D00413" w:rsidRDefault="00D00413" w:rsidP="00A00DDD"/>
                  </w:txbxContent>
                </v:textbox>
              </v:rect>
            </w:pict>
          </mc:Fallback>
        </mc:AlternateContent>
      </w:r>
    </w:p>
    <w:p w:rsidR="00A00DDD" w:rsidRDefault="00A00DDD" w:rsidP="00A00DDD"/>
    <w:p w:rsidR="00A00DDD" w:rsidRDefault="00A00DDD" w:rsidP="00A00DDD">
      <w:r>
        <w:br w:type="page"/>
      </w:r>
    </w:p>
    <w:p w:rsidR="00A00DDD" w:rsidRDefault="00A00DDD" w:rsidP="002D4E4B">
      <w:pPr>
        <w:jc w:val="both"/>
      </w:pPr>
      <w:r>
        <w:rPr>
          <w:rFonts w:ascii="Arial" w:hAnsi="Arial" w:cs="Arial"/>
          <w:sz w:val="24"/>
          <w:szCs w:val="24"/>
        </w:rPr>
        <w:lastRenderedPageBreak/>
        <w:t>Organizačná štruktúra (</w:t>
      </w:r>
      <w:proofErr w:type="spellStart"/>
      <w:r>
        <w:rPr>
          <w:rFonts w:ascii="Arial" w:hAnsi="Arial" w:cs="Arial"/>
          <w:sz w:val="24"/>
          <w:szCs w:val="24"/>
        </w:rPr>
        <w:t>rehabilitačno</w:t>
      </w:r>
      <w:proofErr w:type="spellEnd"/>
      <w:r>
        <w:rPr>
          <w:rFonts w:ascii="Arial" w:hAnsi="Arial" w:cs="Arial"/>
          <w:sz w:val="24"/>
          <w:szCs w:val="24"/>
        </w:rPr>
        <w:t xml:space="preserve"> – regeneračný model) je vypracovaná v súlade s potrebami zariadenia. Počet odborných zamestnancov zodpovedá počtu klientov v zariadení, aj s percentuálnym podielom odborných zamestnancov, s vypracovanými kartami miest odborných zamestnancov. </w:t>
      </w:r>
    </w:p>
    <w:p w:rsidR="00A00DDD" w:rsidRDefault="00A00DDD" w:rsidP="00A00DDD"/>
    <w:p w:rsidR="00A00DDD" w:rsidRDefault="00A00DDD" w:rsidP="00A00DDD"/>
    <w:p w:rsidR="00A00DDD" w:rsidRDefault="00A00DDD" w:rsidP="00A00DDD"/>
    <w:p w:rsidR="00A00DDD" w:rsidRDefault="00A00DDD" w:rsidP="00A00DDD"/>
    <w:p w:rsidR="00A00DDD" w:rsidRDefault="00A00DDD" w:rsidP="00A00DDD"/>
    <w:p w:rsidR="00A00DDD" w:rsidRDefault="00A00DDD" w:rsidP="00A00DDD"/>
    <w:p w:rsidR="00A00DDD" w:rsidRDefault="00A00DDD" w:rsidP="00A00DDD"/>
    <w:p w:rsidR="00A00DDD" w:rsidRDefault="00A00DDD" w:rsidP="00A00DDD"/>
    <w:p w:rsidR="00A00DDD" w:rsidRDefault="00A00DDD" w:rsidP="00A00DDD"/>
    <w:p w:rsidR="00A00DDD" w:rsidRDefault="00A00DDD" w:rsidP="00A00DDD"/>
    <w:p w:rsidR="00A00DDD" w:rsidRDefault="00A00DDD" w:rsidP="00A00DDD"/>
    <w:p w:rsidR="00A00DDD" w:rsidRDefault="00A00DDD" w:rsidP="00A00DDD"/>
    <w:p w:rsidR="00A00DDD" w:rsidRDefault="00A00DDD" w:rsidP="00A00DDD"/>
    <w:p w:rsidR="00A00DDD" w:rsidRDefault="00A00DDD" w:rsidP="00A00DDD"/>
    <w:p w:rsidR="00A00DDD" w:rsidRDefault="00A00DDD" w:rsidP="00A00DDD"/>
    <w:p w:rsidR="00A00DDD" w:rsidRDefault="00A00DDD" w:rsidP="00A00DDD"/>
    <w:p w:rsidR="00B91139" w:rsidRDefault="00B91139" w:rsidP="00A00DDD"/>
    <w:p w:rsidR="00B91139" w:rsidRDefault="00B91139" w:rsidP="00A00DDD"/>
    <w:p w:rsidR="00B91139" w:rsidRDefault="00B91139" w:rsidP="00A00DDD"/>
    <w:p w:rsidR="00B91139" w:rsidRDefault="00B91139" w:rsidP="00A00DDD"/>
    <w:p w:rsidR="00DE6E47" w:rsidRDefault="00DE6E47" w:rsidP="00A00DDD"/>
    <w:p w:rsidR="002D4E4B" w:rsidRDefault="002D4E4B" w:rsidP="00A00DDD"/>
    <w:p w:rsidR="002D4E4B" w:rsidRDefault="002D4E4B" w:rsidP="00A00DDD"/>
    <w:p w:rsidR="002D4E4B" w:rsidRDefault="002D4E4B" w:rsidP="00A00DDD"/>
    <w:p w:rsidR="00B91139" w:rsidRDefault="00B91139" w:rsidP="00A00DDD"/>
    <w:p w:rsidR="00D00413" w:rsidRPr="00272E2E" w:rsidRDefault="00D00413" w:rsidP="00D00413">
      <w:pPr>
        <w:jc w:val="center"/>
        <w:rPr>
          <w:rFonts w:ascii="Arial" w:hAnsi="Arial" w:cs="Arial"/>
          <w:b/>
          <w:bCs/>
          <w:color w:val="000000"/>
          <w:sz w:val="24"/>
          <w:szCs w:val="24"/>
        </w:rPr>
      </w:pPr>
      <w:r w:rsidRPr="00272E2E">
        <w:rPr>
          <w:rFonts w:ascii="Arial" w:hAnsi="Arial" w:cs="Arial"/>
          <w:b/>
          <w:bCs/>
          <w:color w:val="000000"/>
          <w:sz w:val="24"/>
          <w:szCs w:val="24"/>
        </w:rPr>
        <w:lastRenderedPageBreak/>
        <w:t>Ekonomicky oprávnené náklady za rok 2023</w:t>
      </w:r>
    </w:p>
    <w:p w:rsidR="00D00413" w:rsidRPr="00272E2E" w:rsidRDefault="00D00413" w:rsidP="00D00413">
      <w:pPr>
        <w:spacing w:after="240"/>
        <w:jc w:val="center"/>
        <w:rPr>
          <w:rFonts w:ascii="Arial" w:hAnsi="Arial" w:cs="Arial"/>
          <w:b/>
          <w:bCs/>
          <w:color w:val="000000"/>
          <w:sz w:val="24"/>
          <w:szCs w:val="24"/>
        </w:rPr>
      </w:pPr>
      <w:r w:rsidRPr="00272E2E">
        <w:rPr>
          <w:rFonts w:ascii="Arial" w:hAnsi="Arial" w:cs="Arial"/>
          <w:b/>
          <w:bCs/>
          <w:color w:val="000000"/>
          <w:sz w:val="24"/>
          <w:szCs w:val="24"/>
        </w:rPr>
        <w:t>(v zmysle § 72 ods. 5 zákona č. 448/2008 Z. z. o sociálnych službách)</w:t>
      </w:r>
    </w:p>
    <w:tbl>
      <w:tblPr>
        <w:tblStyle w:val="Strednpodfarbenie1zvraznenie3"/>
        <w:tblW w:w="9521" w:type="dxa"/>
        <w:tblLook w:val="04A0" w:firstRow="1" w:lastRow="0" w:firstColumn="1" w:lastColumn="0" w:noHBand="0" w:noVBand="1"/>
      </w:tblPr>
      <w:tblGrid>
        <w:gridCol w:w="2717"/>
        <w:gridCol w:w="1563"/>
        <w:gridCol w:w="1257"/>
        <w:gridCol w:w="1350"/>
        <w:gridCol w:w="1456"/>
        <w:gridCol w:w="1500"/>
      </w:tblGrid>
      <w:tr w:rsidR="00D00413" w:rsidRPr="00272E2E" w:rsidTr="00D0041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17" w:type="dxa"/>
            <w:vMerge w:val="restart"/>
            <w:noWrap/>
            <w:vAlign w:val="center"/>
            <w:hideMark/>
          </w:tcPr>
          <w:p w:rsidR="00D00413" w:rsidRPr="00272E2E" w:rsidRDefault="00D00413" w:rsidP="00D00413">
            <w:pPr>
              <w:ind w:left="57" w:right="-307"/>
              <w:jc w:val="center"/>
              <w:rPr>
                <w:rFonts w:ascii="Arial" w:hAnsi="Arial" w:cs="Arial"/>
                <w:b w:val="0"/>
                <w:bCs w:val="0"/>
                <w:color w:val="000000"/>
                <w:sz w:val="24"/>
                <w:szCs w:val="24"/>
                <w:u w:val="single"/>
              </w:rPr>
            </w:pPr>
            <w:r w:rsidRPr="00272E2E">
              <w:rPr>
                <w:rFonts w:ascii="Arial" w:hAnsi="Arial" w:cs="Arial"/>
                <w:color w:val="000000"/>
                <w:sz w:val="24"/>
                <w:szCs w:val="24"/>
                <w:u w:val="single"/>
              </w:rPr>
              <w:t>Položka</w:t>
            </w:r>
          </w:p>
          <w:p w:rsidR="00D00413" w:rsidRPr="00272E2E" w:rsidRDefault="00D00413" w:rsidP="00D00413">
            <w:pPr>
              <w:jc w:val="center"/>
              <w:rPr>
                <w:rFonts w:ascii="Arial" w:hAnsi="Arial" w:cs="Arial"/>
                <w:color w:val="000000"/>
                <w:sz w:val="24"/>
                <w:szCs w:val="24"/>
              </w:rPr>
            </w:pPr>
          </w:p>
        </w:tc>
        <w:tc>
          <w:tcPr>
            <w:tcW w:w="3848" w:type="dxa"/>
            <w:gridSpan w:val="3"/>
            <w:noWrap/>
            <w:hideMark/>
          </w:tcPr>
          <w:p w:rsidR="00D00413" w:rsidRPr="00272E2E" w:rsidRDefault="00D00413" w:rsidP="00D0041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rPr>
            </w:pPr>
            <w:r w:rsidRPr="00272E2E">
              <w:rPr>
                <w:rFonts w:ascii="Arial" w:hAnsi="Arial" w:cs="Arial"/>
                <w:bCs w:val="0"/>
                <w:color w:val="000000"/>
                <w:sz w:val="24"/>
                <w:szCs w:val="24"/>
              </w:rPr>
              <w:t>Domov</w:t>
            </w:r>
            <w:r w:rsidRPr="00272E2E">
              <w:rPr>
                <w:rFonts w:ascii="Arial" w:hAnsi="Arial" w:cs="Arial"/>
                <w:color w:val="000000"/>
                <w:sz w:val="24"/>
                <w:szCs w:val="24"/>
              </w:rPr>
              <w:t xml:space="preserve"> sociálnych služieb</w:t>
            </w:r>
          </w:p>
        </w:tc>
        <w:tc>
          <w:tcPr>
            <w:tcW w:w="2956" w:type="dxa"/>
            <w:gridSpan w:val="2"/>
            <w:noWrap/>
            <w:hideMark/>
          </w:tcPr>
          <w:p w:rsidR="00D00413" w:rsidRPr="00272E2E" w:rsidRDefault="00D00413" w:rsidP="00D0041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Špecializované zariadenie</w:t>
            </w:r>
          </w:p>
        </w:tc>
      </w:tr>
      <w:tr w:rsidR="00D00413" w:rsidRPr="00272E2E" w:rsidTr="00D00413">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2717" w:type="dxa"/>
            <w:vMerge/>
            <w:noWrap/>
            <w:hideMark/>
          </w:tcPr>
          <w:p w:rsidR="00D00413" w:rsidRPr="00272E2E" w:rsidRDefault="00D00413" w:rsidP="00D00413">
            <w:pPr>
              <w:rPr>
                <w:rFonts w:ascii="Arial" w:hAnsi="Arial" w:cs="Arial"/>
                <w:color w:val="FF0000"/>
                <w:sz w:val="24"/>
                <w:szCs w:val="24"/>
              </w:rPr>
            </w:pPr>
          </w:p>
        </w:tc>
        <w:tc>
          <w:tcPr>
            <w:tcW w:w="1354" w:type="dxa"/>
            <w:noWrap/>
            <w:hideMark/>
          </w:tcPr>
          <w:p w:rsidR="00D00413" w:rsidRPr="00272E2E" w:rsidRDefault="00D00413" w:rsidP="00D0041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272E2E">
              <w:rPr>
                <w:rFonts w:ascii="Arial" w:hAnsi="Arial" w:cs="Arial"/>
                <w:b/>
                <w:bCs/>
                <w:color w:val="000000"/>
                <w:sz w:val="24"/>
                <w:szCs w:val="24"/>
              </w:rPr>
              <w:t>ambulantný</w:t>
            </w:r>
          </w:p>
          <w:p w:rsidR="00D00413" w:rsidRPr="00272E2E" w:rsidRDefault="00D00413" w:rsidP="00D0041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272E2E">
              <w:rPr>
                <w:rFonts w:ascii="Arial" w:hAnsi="Arial" w:cs="Arial"/>
                <w:b/>
                <w:bCs/>
                <w:color w:val="000000"/>
                <w:sz w:val="24"/>
                <w:szCs w:val="24"/>
              </w:rPr>
              <w:t>pobyt</w:t>
            </w:r>
          </w:p>
        </w:tc>
        <w:tc>
          <w:tcPr>
            <w:tcW w:w="1247" w:type="dxa"/>
            <w:noWrap/>
            <w:hideMark/>
          </w:tcPr>
          <w:p w:rsidR="00D00413" w:rsidRPr="00272E2E" w:rsidRDefault="00D00413" w:rsidP="00D0041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272E2E">
              <w:rPr>
                <w:rFonts w:ascii="Arial" w:hAnsi="Arial" w:cs="Arial"/>
                <w:b/>
                <w:bCs/>
                <w:color w:val="000000"/>
                <w:sz w:val="24"/>
                <w:szCs w:val="24"/>
              </w:rPr>
              <w:t>týždenný</w:t>
            </w:r>
          </w:p>
          <w:p w:rsidR="00D00413" w:rsidRPr="00272E2E" w:rsidRDefault="00D00413" w:rsidP="00D0041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272E2E">
              <w:rPr>
                <w:rFonts w:ascii="Arial" w:hAnsi="Arial" w:cs="Arial"/>
                <w:b/>
                <w:bCs/>
                <w:color w:val="000000"/>
                <w:sz w:val="24"/>
                <w:szCs w:val="24"/>
              </w:rPr>
              <w:t>pobyt</w:t>
            </w:r>
          </w:p>
        </w:tc>
        <w:tc>
          <w:tcPr>
            <w:tcW w:w="1247" w:type="dxa"/>
            <w:noWrap/>
            <w:hideMark/>
          </w:tcPr>
          <w:p w:rsidR="00D00413" w:rsidRPr="00272E2E" w:rsidRDefault="00D00413" w:rsidP="00D0041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272E2E">
              <w:rPr>
                <w:rFonts w:ascii="Arial" w:hAnsi="Arial" w:cs="Arial"/>
                <w:b/>
                <w:bCs/>
                <w:color w:val="000000"/>
                <w:sz w:val="24"/>
                <w:szCs w:val="24"/>
              </w:rPr>
              <w:t>celoročný</w:t>
            </w:r>
          </w:p>
          <w:p w:rsidR="00D00413" w:rsidRPr="00272E2E" w:rsidRDefault="00D00413" w:rsidP="00D0041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272E2E">
              <w:rPr>
                <w:rFonts w:ascii="Arial" w:hAnsi="Arial" w:cs="Arial"/>
                <w:b/>
                <w:bCs/>
                <w:color w:val="000000"/>
                <w:sz w:val="24"/>
                <w:szCs w:val="24"/>
              </w:rPr>
              <w:t>pobyt</w:t>
            </w:r>
          </w:p>
        </w:tc>
        <w:tc>
          <w:tcPr>
            <w:tcW w:w="1456" w:type="dxa"/>
            <w:noWrap/>
            <w:hideMark/>
          </w:tcPr>
          <w:p w:rsidR="00D00413" w:rsidRPr="00272E2E" w:rsidRDefault="00D00413" w:rsidP="00D0041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272E2E">
              <w:rPr>
                <w:rFonts w:ascii="Arial" w:hAnsi="Arial" w:cs="Arial"/>
                <w:b/>
                <w:bCs/>
                <w:color w:val="000000"/>
                <w:sz w:val="24"/>
                <w:szCs w:val="24"/>
              </w:rPr>
              <w:t>celoročný</w:t>
            </w:r>
          </w:p>
          <w:p w:rsidR="00D00413" w:rsidRPr="00272E2E" w:rsidRDefault="00D00413" w:rsidP="00D0041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272E2E">
              <w:rPr>
                <w:rFonts w:ascii="Arial" w:hAnsi="Arial" w:cs="Arial"/>
                <w:b/>
                <w:bCs/>
                <w:color w:val="000000"/>
                <w:sz w:val="24"/>
                <w:szCs w:val="24"/>
              </w:rPr>
              <w:t>pobyt</w:t>
            </w:r>
          </w:p>
        </w:tc>
        <w:tc>
          <w:tcPr>
            <w:tcW w:w="1500" w:type="dxa"/>
            <w:noWrap/>
            <w:hideMark/>
          </w:tcPr>
          <w:p w:rsidR="00D00413" w:rsidRPr="00272E2E" w:rsidRDefault="00D00413" w:rsidP="00D0041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272E2E">
              <w:rPr>
                <w:rFonts w:ascii="Arial" w:hAnsi="Arial" w:cs="Arial"/>
                <w:b/>
                <w:bCs/>
                <w:color w:val="000000"/>
                <w:sz w:val="24"/>
                <w:szCs w:val="24"/>
              </w:rPr>
              <w:t>SPOLU</w:t>
            </w:r>
          </w:p>
          <w:p w:rsidR="00D00413" w:rsidRPr="00272E2E" w:rsidRDefault="00D00413" w:rsidP="00D0041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272E2E">
              <w:rPr>
                <w:rFonts w:ascii="Arial" w:hAnsi="Arial" w:cs="Arial"/>
                <w:b/>
                <w:bCs/>
                <w:color w:val="000000"/>
                <w:sz w:val="24"/>
                <w:szCs w:val="24"/>
              </w:rPr>
              <w:t>v €</w:t>
            </w:r>
          </w:p>
        </w:tc>
      </w:tr>
      <w:tr w:rsidR="00D00413" w:rsidRPr="00272E2E" w:rsidTr="00D00413">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17" w:type="dxa"/>
            <w:noWrap/>
            <w:hideMark/>
          </w:tcPr>
          <w:p w:rsidR="00D00413" w:rsidRPr="00272E2E" w:rsidRDefault="00D00413" w:rsidP="00D00413">
            <w:pPr>
              <w:rPr>
                <w:rFonts w:ascii="Arial" w:hAnsi="Arial" w:cs="Arial"/>
                <w:color w:val="000000"/>
                <w:sz w:val="24"/>
                <w:szCs w:val="24"/>
              </w:rPr>
            </w:pPr>
            <w:r w:rsidRPr="00272E2E">
              <w:rPr>
                <w:rFonts w:ascii="Arial" w:hAnsi="Arial" w:cs="Arial"/>
                <w:color w:val="000000"/>
                <w:sz w:val="24"/>
                <w:szCs w:val="24"/>
              </w:rPr>
              <w:t xml:space="preserve">a) mzdy, platy a OOV </w:t>
            </w:r>
          </w:p>
        </w:tc>
        <w:tc>
          <w:tcPr>
            <w:tcW w:w="1354" w:type="dxa"/>
            <w:noWrap/>
            <w:vAlign w:val="bottom"/>
          </w:tcPr>
          <w:p w:rsidR="00D00413" w:rsidRPr="00272E2E" w:rsidRDefault="00D00413" w:rsidP="00D004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295 156,00</w:t>
            </w:r>
          </w:p>
        </w:tc>
        <w:tc>
          <w:tcPr>
            <w:tcW w:w="1247" w:type="dxa"/>
            <w:noWrap/>
            <w:vAlign w:val="bottom"/>
          </w:tcPr>
          <w:p w:rsidR="00D00413" w:rsidRPr="00272E2E" w:rsidRDefault="00D00413" w:rsidP="00D004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166 025,00</w:t>
            </w:r>
          </w:p>
        </w:tc>
        <w:tc>
          <w:tcPr>
            <w:tcW w:w="1247" w:type="dxa"/>
            <w:noWrap/>
            <w:vAlign w:val="bottom"/>
          </w:tcPr>
          <w:p w:rsidR="00D00413" w:rsidRPr="00272E2E" w:rsidRDefault="00D00413" w:rsidP="00D004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129 131,00</w:t>
            </w:r>
          </w:p>
        </w:tc>
        <w:tc>
          <w:tcPr>
            <w:tcW w:w="1456" w:type="dxa"/>
            <w:noWrap/>
            <w:vAlign w:val="bottom"/>
          </w:tcPr>
          <w:p w:rsidR="00D00413" w:rsidRPr="00272E2E" w:rsidRDefault="00D00413" w:rsidP="00D004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55 342,00</w:t>
            </w:r>
          </w:p>
        </w:tc>
        <w:tc>
          <w:tcPr>
            <w:tcW w:w="1500" w:type="dxa"/>
            <w:noWrap/>
            <w:vAlign w:val="bottom"/>
          </w:tcPr>
          <w:p w:rsidR="00D00413" w:rsidRPr="00272E2E" w:rsidRDefault="00D00413" w:rsidP="00D004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645 654,00</w:t>
            </w:r>
          </w:p>
        </w:tc>
      </w:tr>
      <w:tr w:rsidR="00D00413" w:rsidRPr="00272E2E" w:rsidTr="00D0041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17" w:type="dxa"/>
            <w:noWrap/>
            <w:hideMark/>
          </w:tcPr>
          <w:p w:rsidR="00D00413" w:rsidRPr="00272E2E" w:rsidRDefault="00D00413" w:rsidP="00D00413">
            <w:pPr>
              <w:rPr>
                <w:rFonts w:ascii="Arial" w:hAnsi="Arial" w:cs="Arial"/>
                <w:color w:val="000000"/>
                <w:sz w:val="24"/>
                <w:szCs w:val="24"/>
              </w:rPr>
            </w:pPr>
            <w:r w:rsidRPr="00272E2E">
              <w:rPr>
                <w:rFonts w:ascii="Arial" w:hAnsi="Arial" w:cs="Arial"/>
                <w:color w:val="000000"/>
                <w:sz w:val="24"/>
                <w:szCs w:val="24"/>
              </w:rPr>
              <w:t xml:space="preserve">b) poistné </w:t>
            </w:r>
          </w:p>
        </w:tc>
        <w:tc>
          <w:tcPr>
            <w:tcW w:w="1354" w:type="dxa"/>
            <w:noWrap/>
            <w:vAlign w:val="bottom"/>
          </w:tcPr>
          <w:p w:rsidR="00D00413" w:rsidRPr="00272E2E" w:rsidRDefault="00D00413" w:rsidP="00D004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111 387,00</w:t>
            </w:r>
          </w:p>
        </w:tc>
        <w:tc>
          <w:tcPr>
            <w:tcW w:w="1247" w:type="dxa"/>
            <w:noWrap/>
            <w:vAlign w:val="bottom"/>
          </w:tcPr>
          <w:p w:rsidR="00D00413" w:rsidRPr="00272E2E" w:rsidRDefault="00D00413" w:rsidP="00D004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62 655,00</w:t>
            </w:r>
          </w:p>
        </w:tc>
        <w:tc>
          <w:tcPr>
            <w:tcW w:w="1247" w:type="dxa"/>
            <w:noWrap/>
            <w:vAlign w:val="bottom"/>
          </w:tcPr>
          <w:p w:rsidR="00D00413" w:rsidRPr="00272E2E" w:rsidRDefault="00D00413" w:rsidP="00D004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48 732,00</w:t>
            </w:r>
          </w:p>
        </w:tc>
        <w:tc>
          <w:tcPr>
            <w:tcW w:w="1456" w:type="dxa"/>
            <w:noWrap/>
            <w:vAlign w:val="bottom"/>
          </w:tcPr>
          <w:p w:rsidR="00D00413" w:rsidRPr="00272E2E" w:rsidRDefault="00D00413" w:rsidP="00D004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20 884,00</w:t>
            </w:r>
          </w:p>
        </w:tc>
        <w:tc>
          <w:tcPr>
            <w:tcW w:w="1500" w:type="dxa"/>
            <w:noWrap/>
            <w:vAlign w:val="bottom"/>
          </w:tcPr>
          <w:p w:rsidR="00D00413" w:rsidRPr="00272E2E" w:rsidRDefault="00D00413" w:rsidP="00D004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243 658,00</w:t>
            </w:r>
          </w:p>
        </w:tc>
      </w:tr>
      <w:tr w:rsidR="00D00413" w:rsidRPr="00272E2E" w:rsidTr="00D00413">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17" w:type="dxa"/>
            <w:noWrap/>
            <w:hideMark/>
          </w:tcPr>
          <w:p w:rsidR="00D00413" w:rsidRPr="00272E2E" w:rsidRDefault="00D00413" w:rsidP="00D00413">
            <w:pPr>
              <w:rPr>
                <w:rFonts w:ascii="Arial" w:hAnsi="Arial" w:cs="Arial"/>
                <w:color w:val="000000"/>
                <w:sz w:val="24"/>
                <w:szCs w:val="24"/>
              </w:rPr>
            </w:pPr>
            <w:r w:rsidRPr="00272E2E">
              <w:rPr>
                <w:rFonts w:ascii="Arial" w:hAnsi="Arial" w:cs="Arial"/>
                <w:color w:val="000000"/>
                <w:sz w:val="24"/>
                <w:szCs w:val="24"/>
              </w:rPr>
              <w:t xml:space="preserve">c) </w:t>
            </w:r>
            <w:proofErr w:type="spellStart"/>
            <w:r w:rsidRPr="00272E2E">
              <w:rPr>
                <w:rFonts w:ascii="Arial" w:hAnsi="Arial" w:cs="Arial"/>
                <w:color w:val="000000"/>
                <w:sz w:val="24"/>
                <w:szCs w:val="24"/>
              </w:rPr>
              <w:t>tuzem</w:t>
            </w:r>
            <w:proofErr w:type="spellEnd"/>
            <w:r w:rsidRPr="00272E2E">
              <w:rPr>
                <w:rFonts w:ascii="Arial" w:hAnsi="Arial" w:cs="Arial"/>
                <w:color w:val="000000"/>
                <w:sz w:val="24"/>
                <w:szCs w:val="24"/>
              </w:rPr>
              <w:t xml:space="preserve">. </w:t>
            </w:r>
            <w:proofErr w:type="spellStart"/>
            <w:r w:rsidRPr="00272E2E">
              <w:rPr>
                <w:rFonts w:ascii="Arial" w:hAnsi="Arial" w:cs="Arial"/>
                <w:color w:val="000000"/>
                <w:sz w:val="24"/>
                <w:szCs w:val="24"/>
              </w:rPr>
              <w:t>cestov</w:t>
            </w:r>
            <w:proofErr w:type="spellEnd"/>
            <w:r w:rsidRPr="00272E2E">
              <w:rPr>
                <w:rFonts w:ascii="Arial" w:hAnsi="Arial" w:cs="Arial"/>
                <w:color w:val="000000"/>
                <w:sz w:val="24"/>
                <w:szCs w:val="24"/>
              </w:rPr>
              <w:t xml:space="preserve">. náhrady </w:t>
            </w:r>
          </w:p>
        </w:tc>
        <w:tc>
          <w:tcPr>
            <w:tcW w:w="1354" w:type="dxa"/>
            <w:noWrap/>
            <w:vAlign w:val="bottom"/>
          </w:tcPr>
          <w:p w:rsidR="00D00413" w:rsidRPr="00272E2E" w:rsidRDefault="00D00413" w:rsidP="00D004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490,00</w:t>
            </w:r>
          </w:p>
        </w:tc>
        <w:tc>
          <w:tcPr>
            <w:tcW w:w="1247" w:type="dxa"/>
            <w:noWrap/>
            <w:vAlign w:val="bottom"/>
          </w:tcPr>
          <w:p w:rsidR="00D00413" w:rsidRPr="00272E2E" w:rsidRDefault="00D00413" w:rsidP="00D004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276,00</w:t>
            </w:r>
          </w:p>
        </w:tc>
        <w:tc>
          <w:tcPr>
            <w:tcW w:w="1247" w:type="dxa"/>
            <w:noWrap/>
            <w:vAlign w:val="bottom"/>
          </w:tcPr>
          <w:p w:rsidR="00D00413" w:rsidRPr="00272E2E" w:rsidRDefault="00D00413" w:rsidP="00D004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214,00</w:t>
            </w:r>
          </w:p>
        </w:tc>
        <w:tc>
          <w:tcPr>
            <w:tcW w:w="1456" w:type="dxa"/>
            <w:noWrap/>
            <w:vAlign w:val="bottom"/>
          </w:tcPr>
          <w:p w:rsidR="00D00413" w:rsidRPr="00272E2E" w:rsidRDefault="00D00413" w:rsidP="00D004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92,00</w:t>
            </w:r>
          </w:p>
        </w:tc>
        <w:tc>
          <w:tcPr>
            <w:tcW w:w="1500" w:type="dxa"/>
            <w:noWrap/>
            <w:vAlign w:val="bottom"/>
          </w:tcPr>
          <w:p w:rsidR="00D00413" w:rsidRPr="00272E2E" w:rsidRDefault="00D00413" w:rsidP="00D004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1 072,00</w:t>
            </w:r>
          </w:p>
        </w:tc>
      </w:tr>
      <w:tr w:rsidR="00D00413" w:rsidRPr="00272E2E" w:rsidTr="00D0041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17" w:type="dxa"/>
            <w:noWrap/>
            <w:hideMark/>
          </w:tcPr>
          <w:p w:rsidR="00D00413" w:rsidRPr="00272E2E" w:rsidRDefault="00D00413" w:rsidP="00D00413">
            <w:pPr>
              <w:rPr>
                <w:rFonts w:ascii="Arial" w:hAnsi="Arial" w:cs="Arial"/>
                <w:color w:val="000000"/>
                <w:sz w:val="24"/>
                <w:szCs w:val="24"/>
              </w:rPr>
            </w:pPr>
            <w:r w:rsidRPr="00272E2E">
              <w:rPr>
                <w:rFonts w:ascii="Arial" w:hAnsi="Arial" w:cs="Arial"/>
                <w:color w:val="000000"/>
                <w:sz w:val="24"/>
                <w:szCs w:val="24"/>
              </w:rPr>
              <w:t>d) energie</w:t>
            </w:r>
          </w:p>
        </w:tc>
        <w:tc>
          <w:tcPr>
            <w:tcW w:w="1354" w:type="dxa"/>
            <w:noWrap/>
            <w:vAlign w:val="bottom"/>
          </w:tcPr>
          <w:p w:rsidR="00D00413" w:rsidRPr="00272E2E" w:rsidRDefault="00D00413" w:rsidP="00D004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27 046,00</w:t>
            </w:r>
          </w:p>
        </w:tc>
        <w:tc>
          <w:tcPr>
            <w:tcW w:w="1247" w:type="dxa"/>
            <w:noWrap/>
            <w:vAlign w:val="bottom"/>
          </w:tcPr>
          <w:p w:rsidR="00D00413" w:rsidRPr="00272E2E" w:rsidRDefault="00D00413" w:rsidP="00D004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15 214,00</w:t>
            </w:r>
          </w:p>
        </w:tc>
        <w:tc>
          <w:tcPr>
            <w:tcW w:w="1247" w:type="dxa"/>
            <w:noWrap/>
            <w:vAlign w:val="bottom"/>
          </w:tcPr>
          <w:p w:rsidR="00D00413" w:rsidRPr="00272E2E" w:rsidRDefault="00D00413" w:rsidP="00D004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11 833,00</w:t>
            </w:r>
          </w:p>
        </w:tc>
        <w:tc>
          <w:tcPr>
            <w:tcW w:w="1456" w:type="dxa"/>
            <w:noWrap/>
            <w:vAlign w:val="bottom"/>
          </w:tcPr>
          <w:p w:rsidR="00D00413" w:rsidRPr="00272E2E" w:rsidRDefault="00D00413" w:rsidP="00D004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5 071,00</w:t>
            </w:r>
          </w:p>
        </w:tc>
        <w:tc>
          <w:tcPr>
            <w:tcW w:w="1500" w:type="dxa"/>
            <w:noWrap/>
            <w:vAlign w:val="bottom"/>
          </w:tcPr>
          <w:p w:rsidR="00D00413" w:rsidRPr="00272E2E" w:rsidRDefault="00D00413" w:rsidP="00D004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59 164,00</w:t>
            </w:r>
          </w:p>
        </w:tc>
      </w:tr>
      <w:tr w:rsidR="00D00413" w:rsidRPr="00272E2E" w:rsidTr="00D00413">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17" w:type="dxa"/>
            <w:noWrap/>
            <w:hideMark/>
          </w:tcPr>
          <w:p w:rsidR="00D00413" w:rsidRPr="00272E2E" w:rsidRDefault="00D00413" w:rsidP="00D00413">
            <w:pPr>
              <w:rPr>
                <w:rFonts w:ascii="Arial" w:hAnsi="Arial" w:cs="Arial"/>
                <w:color w:val="000000"/>
                <w:sz w:val="24"/>
                <w:szCs w:val="24"/>
              </w:rPr>
            </w:pPr>
            <w:r w:rsidRPr="00272E2E">
              <w:rPr>
                <w:rFonts w:ascii="Arial" w:hAnsi="Arial" w:cs="Arial"/>
                <w:color w:val="000000"/>
                <w:sz w:val="24"/>
                <w:szCs w:val="24"/>
              </w:rPr>
              <w:t xml:space="preserve">e) materiál </w:t>
            </w:r>
          </w:p>
        </w:tc>
        <w:tc>
          <w:tcPr>
            <w:tcW w:w="1354" w:type="dxa"/>
            <w:noWrap/>
            <w:vAlign w:val="bottom"/>
          </w:tcPr>
          <w:p w:rsidR="00D00413" w:rsidRPr="00272E2E" w:rsidRDefault="00D00413" w:rsidP="00D004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35 355,00</w:t>
            </w:r>
          </w:p>
        </w:tc>
        <w:tc>
          <w:tcPr>
            <w:tcW w:w="1247" w:type="dxa"/>
            <w:noWrap/>
            <w:vAlign w:val="bottom"/>
          </w:tcPr>
          <w:p w:rsidR="00D00413" w:rsidRPr="00272E2E" w:rsidRDefault="00D00413" w:rsidP="00D004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19 887,00</w:t>
            </w:r>
          </w:p>
        </w:tc>
        <w:tc>
          <w:tcPr>
            <w:tcW w:w="1247" w:type="dxa"/>
            <w:noWrap/>
            <w:vAlign w:val="bottom"/>
          </w:tcPr>
          <w:p w:rsidR="00D00413" w:rsidRPr="00272E2E" w:rsidRDefault="00D00413" w:rsidP="00D004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15 468,00</w:t>
            </w:r>
          </w:p>
        </w:tc>
        <w:tc>
          <w:tcPr>
            <w:tcW w:w="1456" w:type="dxa"/>
            <w:noWrap/>
            <w:vAlign w:val="bottom"/>
          </w:tcPr>
          <w:p w:rsidR="00D00413" w:rsidRPr="00272E2E" w:rsidRDefault="00D00413" w:rsidP="00D004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6 629,00</w:t>
            </w:r>
          </w:p>
        </w:tc>
        <w:tc>
          <w:tcPr>
            <w:tcW w:w="1500" w:type="dxa"/>
            <w:noWrap/>
            <w:vAlign w:val="bottom"/>
          </w:tcPr>
          <w:p w:rsidR="00D00413" w:rsidRPr="00272E2E" w:rsidRDefault="00D00413" w:rsidP="00D004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77 339,00</w:t>
            </w:r>
          </w:p>
        </w:tc>
      </w:tr>
      <w:tr w:rsidR="00D00413" w:rsidRPr="00272E2E" w:rsidTr="00D0041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17" w:type="dxa"/>
            <w:noWrap/>
            <w:hideMark/>
          </w:tcPr>
          <w:p w:rsidR="00D00413" w:rsidRPr="00272E2E" w:rsidRDefault="00D00413" w:rsidP="00D00413">
            <w:pPr>
              <w:rPr>
                <w:rFonts w:ascii="Arial" w:hAnsi="Arial" w:cs="Arial"/>
                <w:color w:val="000000"/>
                <w:sz w:val="24"/>
                <w:szCs w:val="24"/>
              </w:rPr>
            </w:pPr>
            <w:r w:rsidRPr="00272E2E">
              <w:rPr>
                <w:rFonts w:ascii="Arial" w:hAnsi="Arial" w:cs="Arial"/>
                <w:color w:val="000000"/>
                <w:sz w:val="24"/>
                <w:szCs w:val="24"/>
              </w:rPr>
              <w:t>f) dopravné</w:t>
            </w:r>
          </w:p>
        </w:tc>
        <w:tc>
          <w:tcPr>
            <w:tcW w:w="1354" w:type="dxa"/>
            <w:noWrap/>
            <w:vAlign w:val="bottom"/>
          </w:tcPr>
          <w:p w:rsidR="00D00413" w:rsidRPr="00272E2E" w:rsidRDefault="00D00413" w:rsidP="00D004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1 257,00</w:t>
            </w:r>
          </w:p>
        </w:tc>
        <w:tc>
          <w:tcPr>
            <w:tcW w:w="1247" w:type="dxa"/>
            <w:noWrap/>
            <w:vAlign w:val="bottom"/>
          </w:tcPr>
          <w:p w:rsidR="00D00413" w:rsidRPr="00272E2E" w:rsidRDefault="00D00413" w:rsidP="00D004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707,00</w:t>
            </w:r>
          </w:p>
        </w:tc>
        <w:tc>
          <w:tcPr>
            <w:tcW w:w="1247" w:type="dxa"/>
            <w:noWrap/>
            <w:vAlign w:val="bottom"/>
          </w:tcPr>
          <w:p w:rsidR="00D00413" w:rsidRPr="00272E2E" w:rsidRDefault="00D00413" w:rsidP="00D004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550,00</w:t>
            </w:r>
          </w:p>
        </w:tc>
        <w:tc>
          <w:tcPr>
            <w:tcW w:w="1456" w:type="dxa"/>
            <w:noWrap/>
            <w:vAlign w:val="bottom"/>
          </w:tcPr>
          <w:p w:rsidR="00D00413" w:rsidRPr="00272E2E" w:rsidRDefault="00D00413" w:rsidP="00D004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235,00</w:t>
            </w:r>
          </w:p>
        </w:tc>
        <w:tc>
          <w:tcPr>
            <w:tcW w:w="1500" w:type="dxa"/>
            <w:noWrap/>
            <w:vAlign w:val="bottom"/>
          </w:tcPr>
          <w:p w:rsidR="00D00413" w:rsidRPr="00272E2E" w:rsidRDefault="00D00413" w:rsidP="00D004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2 749,00</w:t>
            </w:r>
          </w:p>
        </w:tc>
      </w:tr>
      <w:tr w:rsidR="00D00413" w:rsidRPr="00272E2E" w:rsidTr="00D00413">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17" w:type="dxa"/>
            <w:noWrap/>
            <w:hideMark/>
          </w:tcPr>
          <w:p w:rsidR="00D00413" w:rsidRPr="00272E2E" w:rsidRDefault="00D00413" w:rsidP="00D00413">
            <w:pPr>
              <w:rPr>
                <w:rFonts w:ascii="Arial" w:hAnsi="Arial" w:cs="Arial"/>
                <w:color w:val="000000"/>
                <w:sz w:val="24"/>
                <w:szCs w:val="24"/>
              </w:rPr>
            </w:pPr>
            <w:r w:rsidRPr="00272E2E">
              <w:rPr>
                <w:rFonts w:ascii="Arial" w:hAnsi="Arial" w:cs="Arial"/>
                <w:color w:val="000000"/>
                <w:sz w:val="24"/>
                <w:szCs w:val="24"/>
              </w:rPr>
              <w:t>g) rutinná údržba</w:t>
            </w:r>
          </w:p>
        </w:tc>
        <w:tc>
          <w:tcPr>
            <w:tcW w:w="1354" w:type="dxa"/>
            <w:noWrap/>
            <w:vAlign w:val="bottom"/>
          </w:tcPr>
          <w:p w:rsidR="00D00413" w:rsidRPr="00272E2E" w:rsidRDefault="00D00413" w:rsidP="00D004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34 070,00</w:t>
            </w:r>
          </w:p>
        </w:tc>
        <w:tc>
          <w:tcPr>
            <w:tcW w:w="1247" w:type="dxa"/>
            <w:noWrap/>
            <w:vAlign w:val="bottom"/>
          </w:tcPr>
          <w:p w:rsidR="00D00413" w:rsidRPr="00272E2E" w:rsidRDefault="00D00413" w:rsidP="00D004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19 164,00</w:t>
            </w:r>
          </w:p>
        </w:tc>
        <w:tc>
          <w:tcPr>
            <w:tcW w:w="1247" w:type="dxa"/>
            <w:noWrap/>
            <w:vAlign w:val="bottom"/>
          </w:tcPr>
          <w:p w:rsidR="00D00413" w:rsidRPr="00272E2E" w:rsidRDefault="00D00413" w:rsidP="00D004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14 905,00</w:t>
            </w:r>
          </w:p>
        </w:tc>
        <w:tc>
          <w:tcPr>
            <w:tcW w:w="1456" w:type="dxa"/>
            <w:noWrap/>
            <w:vAlign w:val="bottom"/>
          </w:tcPr>
          <w:p w:rsidR="00D00413" w:rsidRPr="00272E2E" w:rsidRDefault="00D00413" w:rsidP="00D004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6 388,00</w:t>
            </w:r>
          </w:p>
        </w:tc>
        <w:tc>
          <w:tcPr>
            <w:tcW w:w="1500" w:type="dxa"/>
            <w:noWrap/>
            <w:vAlign w:val="bottom"/>
          </w:tcPr>
          <w:p w:rsidR="00D00413" w:rsidRPr="00272E2E" w:rsidRDefault="00D00413" w:rsidP="00D004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74 527,00</w:t>
            </w:r>
          </w:p>
        </w:tc>
      </w:tr>
      <w:tr w:rsidR="00D00413" w:rsidRPr="00272E2E" w:rsidTr="00D0041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17" w:type="dxa"/>
            <w:noWrap/>
            <w:hideMark/>
          </w:tcPr>
          <w:p w:rsidR="00D00413" w:rsidRPr="00272E2E" w:rsidRDefault="00D00413" w:rsidP="00D00413">
            <w:pPr>
              <w:rPr>
                <w:rFonts w:ascii="Arial" w:hAnsi="Arial" w:cs="Arial"/>
                <w:color w:val="000000"/>
                <w:sz w:val="24"/>
                <w:szCs w:val="24"/>
              </w:rPr>
            </w:pPr>
            <w:r w:rsidRPr="00272E2E">
              <w:rPr>
                <w:rFonts w:ascii="Arial" w:hAnsi="Arial" w:cs="Arial"/>
                <w:color w:val="000000"/>
                <w:sz w:val="24"/>
                <w:szCs w:val="24"/>
              </w:rPr>
              <w:t xml:space="preserve">h) nájomné </w:t>
            </w:r>
          </w:p>
        </w:tc>
        <w:tc>
          <w:tcPr>
            <w:tcW w:w="1354" w:type="dxa"/>
            <w:noWrap/>
            <w:vAlign w:val="bottom"/>
          </w:tcPr>
          <w:p w:rsidR="00D00413" w:rsidRPr="00272E2E" w:rsidRDefault="00D00413" w:rsidP="00D004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0,00</w:t>
            </w:r>
          </w:p>
        </w:tc>
        <w:tc>
          <w:tcPr>
            <w:tcW w:w="1247" w:type="dxa"/>
            <w:noWrap/>
            <w:vAlign w:val="bottom"/>
          </w:tcPr>
          <w:p w:rsidR="00D00413" w:rsidRPr="00272E2E" w:rsidRDefault="00D00413" w:rsidP="00D004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0,00</w:t>
            </w:r>
          </w:p>
        </w:tc>
        <w:tc>
          <w:tcPr>
            <w:tcW w:w="1247" w:type="dxa"/>
            <w:noWrap/>
            <w:vAlign w:val="bottom"/>
          </w:tcPr>
          <w:p w:rsidR="00D00413" w:rsidRPr="00272E2E" w:rsidRDefault="00D00413" w:rsidP="00D004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0,00</w:t>
            </w:r>
          </w:p>
        </w:tc>
        <w:tc>
          <w:tcPr>
            <w:tcW w:w="1456" w:type="dxa"/>
            <w:noWrap/>
            <w:vAlign w:val="bottom"/>
          </w:tcPr>
          <w:p w:rsidR="00D00413" w:rsidRPr="00272E2E" w:rsidRDefault="00D00413" w:rsidP="00D004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0,00</w:t>
            </w:r>
          </w:p>
        </w:tc>
        <w:tc>
          <w:tcPr>
            <w:tcW w:w="1500" w:type="dxa"/>
            <w:noWrap/>
            <w:vAlign w:val="bottom"/>
          </w:tcPr>
          <w:p w:rsidR="00D00413" w:rsidRPr="00272E2E" w:rsidRDefault="00D00413" w:rsidP="00D004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0,00</w:t>
            </w:r>
          </w:p>
        </w:tc>
      </w:tr>
      <w:tr w:rsidR="00D00413" w:rsidRPr="00272E2E" w:rsidTr="00D00413">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17" w:type="dxa"/>
            <w:noWrap/>
            <w:hideMark/>
          </w:tcPr>
          <w:p w:rsidR="00D00413" w:rsidRPr="00272E2E" w:rsidRDefault="00D00413" w:rsidP="00D00413">
            <w:pPr>
              <w:rPr>
                <w:rFonts w:ascii="Arial" w:hAnsi="Arial" w:cs="Arial"/>
                <w:color w:val="000000"/>
                <w:sz w:val="24"/>
                <w:szCs w:val="24"/>
              </w:rPr>
            </w:pPr>
            <w:r w:rsidRPr="00272E2E">
              <w:rPr>
                <w:rFonts w:ascii="Arial" w:hAnsi="Arial" w:cs="Arial"/>
                <w:color w:val="000000"/>
                <w:sz w:val="24"/>
                <w:szCs w:val="24"/>
              </w:rPr>
              <w:t xml:space="preserve">i) výdavky na služby </w:t>
            </w:r>
          </w:p>
        </w:tc>
        <w:tc>
          <w:tcPr>
            <w:tcW w:w="1354" w:type="dxa"/>
            <w:noWrap/>
            <w:vAlign w:val="bottom"/>
          </w:tcPr>
          <w:p w:rsidR="00D00413" w:rsidRPr="00272E2E" w:rsidRDefault="00D00413" w:rsidP="00D004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20 114,00</w:t>
            </w:r>
          </w:p>
        </w:tc>
        <w:tc>
          <w:tcPr>
            <w:tcW w:w="1247" w:type="dxa"/>
            <w:noWrap/>
            <w:vAlign w:val="bottom"/>
          </w:tcPr>
          <w:p w:rsidR="00D00413" w:rsidRPr="00272E2E" w:rsidRDefault="00D00413" w:rsidP="00D004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11 314,00</w:t>
            </w:r>
          </w:p>
        </w:tc>
        <w:tc>
          <w:tcPr>
            <w:tcW w:w="1247" w:type="dxa"/>
            <w:noWrap/>
            <w:vAlign w:val="bottom"/>
          </w:tcPr>
          <w:p w:rsidR="00D00413" w:rsidRPr="00272E2E" w:rsidRDefault="00D00413" w:rsidP="00D004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8 800,00</w:t>
            </w:r>
          </w:p>
        </w:tc>
        <w:tc>
          <w:tcPr>
            <w:tcW w:w="1456" w:type="dxa"/>
            <w:noWrap/>
            <w:vAlign w:val="bottom"/>
          </w:tcPr>
          <w:p w:rsidR="00D00413" w:rsidRPr="00272E2E" w:rsidRDefault="00D00413" w:rsidP="00D004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3 772,00</w:t>
            </w:r>
          </w:p>
        </w:tc>
        <w:tc>
          <w:tcPr>
            <w:tcW w:w="1500" w:type="dxa"/>
            <w:noWrap/>
            <w:vAlign w:val="bottom"/>
          </w:tcPr>
          <w:p w:rsidR="00D00413" w:rsidRPr="00272E2E" w:rsidRDefault="00D00413" w:rsidP="00D004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44 000,00</w:t>
            </w:r>
          </w:p>
        </w:tc>
      </w:tr>
      <w:tr w:rsidR="00D00413" w:rsidRPr="00272E2E" w:rsidTr="00D0041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17" w:type="dxa"/>
            <w:noWrap/>
            <w:hideMark/>
          </w:tcPr>
          <w:p w:rsidR="00D00413" w:rsidRPr="00272E2E" w:rsidRDefault="00D00413" w:rsidP="00D00413">
            <w:pPr>
              <w:rPr>
                <w:rFonts w:ascii="Arial" w:hAnsi="Arial" w:cs="Arial"/>
                <w:color w:val="000000"/>
                <w:sz w:val="24"/>
                <w:szCs w:val="24"/>
              </w:rPr>
            </w:pPr>
            <w:r w:rsidRPr="00272E2E">
              <w:rPr>
                <w:rFonts w:ascii="Arial" w:hAnsi="Arial" w:cs="Arial"/>
                <w:color w:val="000000"/>
                <w:sz w:val="24"/>
                <w:szCs w:val="24"/>
              </w:rPr>
              <w:t xml:space="preserve">j) </w:t>
            </w:r>
            <w:proofErr w:type="spellStart"/>
            <w:r w:rsidRPr="00272E2E">
              <w:rPr>
                <w:rFonts w:ascii="Arial" w:hAnsi="Arial" w:cs="Arial"/>
                <w:color w:val="000000"/>
                <w:sz w:val="24"/>
                <w:szCs w:val="24"/>
              </w:rPr>
              <w:t>výdav</w:t>
            </w:r>
            <w:proofErr w:type="spellEnd"/>
            <w:r w:rsidRPr="00272E2E">
              <w:rPr>
                <w:rFonts w:ascii="Arial" w:hAnsi="Arial" w:cs="Arial"/>
                <w:color w:val="000000"/>
                <w:sz w:val="24"/>
                <w:szCs w:val="24"/>
              </w:rPr>
              <w:t xml:space="preserve">. na bež. transfery </w:t>
            </w:r>
          </w:p>
        </w:tc>
        <w:tc>
          <w:tcPr>
            <w:tcW w:w="1354" w:type="dxa"/>
            <w:noWrap/>
            <w:vAlign w:val="bottom"/>
          </w:tcPr>
          <w:p w:rsidR="00D00413" w:rsidRPr="00272E2E" w:rsidRDefault="00D00413" w:rsidP="00D004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3 592,00</w:t>
            </w:r>
          </w:p>
        </w:tc>
        <w:tc>
          <w:tcPr>
            <w:tcW w:w="1247" w:type="dxa"/>
            <w:noWrap/>
            <w:vAlign w:val="bottom"/>
          </w:tcPr>
          <w:p w:rsidR="00D00413" w:rsidRPr="00272E2E" w:rsidRDefault="00D00413" w:rsidP="00D004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2 021,00</w:t>
            </w:r>
          </w:p>
        </w:tc>
        <w:tc>
          <w:tcPr>
            <w:tcW w:w="1247" w:type="dxa"/>
            <w:noWrap/>
            <w:vAlign w:val="bottom"/>
          </w:tcPr>
          <w:p w:rsidR="00D00413" w:rsidRPr="00272E2E" w:rsidRDefault="00D00413" w:rsidP="00D004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1572,00</w:t>
            </w:r>
          </w:p>
        </w:tc>
        <w:tc>
          <w:tcPr>
            <w:tcW w:w="1456" w:type="dxa"/>
            <w:noWrap/>
            <w:vAlign w:val="bottom"/>
          </w:tcPr>
          <w:p w:rsidR="00D00413" w:rsidRPr="00272E2E" w:rsidRDefault="00D00413" w:rsidP="00D004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673,00</w:t>
            </w:r>
          </w:p>
        </w:tc>
        <w:tc>
          <w:tcPr>
            <w:tcW w:w="1500" w:type="dxa"/>
            <w:noWrap/>
            <w:vAlign w:val="bottom"/>
          </w:tcPr>
          <w:p w:rsidR="00D00413" w:rsidRPr="00272E2E" w:rsidRDefault="00D00413" w:rsidP="00D004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7 858,00</w:t>
            </w:r>
          </w:p>
        </w:tc>
      </w:tr>
      <w:tr w:rsidR="00D00413" w:rsidRPr="00272E2E" w:rsidTr="00D00413">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17" w:type="dxa"/>
            <w:noWrap/>
            <w:hideMark/>
          </w:tcPr>
          <w:p w:rsidR="00D00413" w:rsidRPr="00272E2E" w:rsidRDefault="00D00413" w:rsidP="00D00413">
            <w:pPr>
              <w:rPr>
                <w:rFonts w:ascii="Arial" w:hAnsi="Arial" w:cs="Arial"/>
                <w:color w:val="000000"/>
                <w:sz w:val="24"/>
                <w:szCs w:val="24"/>
              </w:rPr>
            </w:pPr>
            <w:r w:rsidRPr="00272E2E">
              <w:rPr>
                <w:rFonts w:ascii="Arial" w:hAnsi="Arial" w:cs="Arial"/>
                <w:color w:val="000000"/>
                <w:sz w:val="24"/>
                <w:szCs w:val="24"/>
              </w:rPr>
              <w:t xml:space="preserve">k) odpisy </w:t>
            </w:r>
          </w:p>
        </w:tc>
        <w:tc>
          <w:tcPr>
            <w:tcW w:w="1354" w:type="dxa"/>
            <w:noWrap/>
            <w:vAlign w:val="bottom"/>
          </w:tcPr>
          <w:p w:rsidR="00D00413" w:rsidRPr="00272E2E" w:rsidRDefault="00D00413" w:rsidP="00D004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8 512,00</w:t>
            </w:r>
          </w:p>
        </w:tc>
        <w:tc>
          <w:tcPr>
            <w:tcW w:w="1247" w:type="dxa"/>
            <w:noWrap/>
            <w:vAlign w:val="bottom"/>
          </w:tcPr>
          <w:p w:rsidR="00D00413" w:rsidRPr="00272E2E" w:rsidRDefault="00D00413" w:rsidP="00D004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4 788,00</w:t>
            </w:r>
          </w:p>
        </w:tc>
        <w:tc>
          <w:tcPr>
            <w:tcW w:w="1247" w:type="dxa"/>
            <w:noWrap/>
            <w:vAlign w:val="bottom"/>
          </w:tcPr>
          <w:p w:rsidR="00D00413" w:rsidRPr="00272E2E" w:rsidRDefault="00D00413" w:rsidP="00D004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3 724,00</w:t>
            </w:r>
          </w:p>
        </w:tc>
        <w:tc>
          <w:tcPr>
            <w:tcW w:w="1456" w:type="dxa"/>
            <w:noWrap/>
            <w:vAlign w:val="bottom"/>
          </w:tcPr>
          <w:p w:rsidR="00D00413" w:rsidRPr="00272E2E" w:rsidRDefault="00D00413" w:rsidP="00D004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1 597,00</w:t>
            </w:r>
          </w:p>
        </w:tc>
        <w:tc>
          <w:tcPr>
            <w:tcW w:w="1500" w:type="dxa"/>
            <w:noWrap/>
            <w:vAlign w:val="bottom"/>
          </w:tcPr>
          <w:p w:rsidR="00D00413" w:rsidRPr="00272E2E" w:rsidRDefault="00D00413" w:rsidP="00D004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18 621,00</w:t>
            </w:r>
          </w:p>
        </w:tc>
      </w:tr>
      <w:tr w:rsidR="00D00413" w:rsidRPr="00272E2E" w:rsidTr="00D0041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17" w:type="dxa"/>
            <w:noWrap/>
            <w:hideMark/>
          </w:tcPr>
          <w:p w:rsidR="00D00413" w:rsidRPr="00272E2E" w:rsidRDefault="00D00413" w:rsidP="00D00413">
            <w:pPr>
              <w:rPr>
                <w:rFonts w:ascii="Arial" w:hAnsi="Arial" w:cs="Arial"/>
                <w:color w:val="000000"/>
                <w:sz w:val="24"/>
                <w:szCs w:val="24"/>
              </w:rPr>
            </w:pPr>
            <w:r w:rsidRPr="00272E2E">
              <w:rPr>
                <w:rFonts w:ascii="Arial" w:hAnsi="Arial" w:cs="Arial"/>
                <w:color w:val="000000"/>
                <w:sz w:val="24"/>
                <w:szCs w:val="24"/>
              </w:rPr>
              <w:t>SPOLU v €</w:t>
            </w:r>
          </w:p>
        </w:tc>
        <w:tc>
          <w:tcPr>
            <w:tcW w:w="1354" w:type="dxa"/>
            <w:noWrap/>
            <w:vAlign w:val="bottom"/>
          </w:tcPr>
          <w:p w:rsidR="00D00413" w:rsidRPr="00272E2E" w:rsidRDefault="00D00413" w:rsidP="00D004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536 979,00</w:t>
            </w:r>
          </w:p>
        </w:tc>
        <w:tc>
          <w:tcPr>
            <w:tcW w:w="1247" w:type="dxa"/>
            <w:noWrap/>
            <w:vAlign w:val="bottom"/>
          </w:tcPr>
          <w:p w:rsidR="00D00413" w:rsidRPr="00272E2E" w:rsidRDefault="00D00413" w:rsidP="00D00413">
            <w:pPr>
              <w:ind w:left="-186" w:firstLine="186"/>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302 051,00</w:t>
            </w:r>
          </w:p>
        </w:tc>
        <w:tc>
          <w:tcPr>
            <w:tcW w:w="1247" w:type="dxa"/>
            <w:noWrap/>
            <w:vAlign w:val="bottom"/>
          </w:tcPr>
          <w:p w:rsidR="00D00413" w:rsidRPr="00272E2E" w:rsidRDefault="00D00413" w:rsidP="00D004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234 929,00</w:t>
            </w:r>
          </w:p>
        </w:tc>
        <w:tc>
          <w:tcPr>
            <w:tcW w:w="1456" w:type="dxa"/>
            <w:noWrap/>
            <w:vAlign w:val="bottom"/>
          </w:tcPr>
          <w:p w:rsidR="00D00413" w:rsidRPr="00272E2E" w:rsidRDefault="00D00413" w:rsidP="00D004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100 683,00</w:t>
            </w:r>
          </w:p>
        </w:tc>
        <w:tc>
          <w:tcPr>
            <w:tcW w:w="1500" w:type="dxa"/>
            <w:noWrap/>
            <w:vAlign w:val="bottom"/>
          </w:tcPr>
          <w:p w:rsidR="00D00413" w:rsidRPr="00272E2E" w:rsidRDefault="00D00413" w:rsidP="00D0041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1 174 642,00</w:t>
            </w:r>
          </w:p>
        </w:tc>
      </w:tr>
      <w:tr w:rsidR="00D00413" w:rsidRPr="00272E2E" w:rsidTr="00D00413">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717" w:type="dxa"/>
            <w:hideMark/>
          </w:tcPr>
          <w:p w:rsidR="00D00413" w:rsidRPr="00272E2E" w:rsidRDefault="00D00413" w:rsidP="00D00413">
            <w:pPr>
              <w:rPr>
                <w:rFonts w:ascii="Arial" w:hAnsi="Arial" w:cs="Arial"/>
                <w:color w:val="000000"/>
                <w:sz w:val="24"/>
                <w:szCs w:val="24"/>
              </w:rPr>
            </w:pPr>
            <w:r w:rsidRPr="00272E2E">
              <w:rPr>
                <w:rFonts w:ascii="Arial" w:hAnsi="Arial" w:cs="Arial"/>
                <w:color w:val="000000"/>
                <w:sz w:val="24"/>
                <w:szCs w:val="24"/>
              </w:rPr>
              <w:t xml:space="preserve">kapacita podľa registra </w:t>
            </w:r>
          </w:p>
        </w:tc>
        <w:tc>
          <w:tcPr>
            <w:tcW w:w="1354" w:type="dxa"/>
            <w:noWrap/>
            <w:hideMark/>
          </w:tcPr>
          <w:p w:rsidR="00D00413" w:rsidRPr="00272E2E" w:rsidRDefault="00D00413" w:rsidP="00D004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16</w:t>
            </w:r>
          </w:p>
        </w:tc>
        <w:tc>
          <w:tcPr>
            <w:tcW w:w="1247" w:type="dxa"/>
            <w:noWrap/>
            <w:hideMark/>
          </w:tcPr>
          <w:p w:rsidR="00D00413" w:rsidRPr="00272E2E" w:rsidRDefault="00D00413" w:rsidP="00D004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9</w:t>
            </w:r>
          </w:p>
        </w:tc>
        <w:tc>
          <w:tcPr>
            <w:tcW w:w="1247" w:type="dxa"/>
            <w:noWrap/>
            <w:hideMark/>
          </w:tcPr>
          <w:p w:rsidR="00D00413" w:rsidRPr="00272E2E" w:rsidRDefault="00D00413" w:rsidP="00D004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7</w:t>
            </w:r>
          </w:p>
        </w:tc>
        <w:tc>
          <w:tcPr>
            <w:tcW w:w="1456" w:type="dxa"/>
            <w:noWrap/>
            <w:hideMark/>
          </w:tcPr>
          <w:p w:rsidR="00D00413" w:rsidRPr="00272E2E" w:rsidRDefault="00D00413" w:rsidP="00D004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3</w:t>
            </w:r>
          </w:p>
        </w:tc>
        <w:tc>
          <w:tcPr>
            <w:tcW w:w="1500" w:type="dxa"/>
            <w:noWrap/>
            <w:hideMark/>
          </w:tcPr>
          <w:p w:rsidR="00D00413" w:rsidRPr="00272E2E" w:rsidRDefault="00D00413" w:rsidP="00D00413">
            <w:pPr>
              <w:jc w:val="right"/>
              <w:cnfStyle w:val="000000010000" w:firstRow="0" w:lastRow="0" w:firstColumn="0" w:lastColumn="0" w:oddVBand="0" w:evenVBand="0" w:oddHBand="0" w:evenHBand="1"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35</w:t>
            </w:r>
          </w:p>
        </w:tc>
      </w:tr>
      <w:tr w:rsidR="00D00413" w:rsidRPr="00272E2E" w:rsidTr="00D0041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17" w:type="dxa"/>
            <w:noWrap/>
            <w:hideMark/>
          </w:tcPr>
          <w:p w:rsidR="00D00413" w:rsidRPr="00272E2E" w:rsidRDefault="00D00413" w:rsidP="00D00413">
            <w:pPr>
              <w:rPr>
                <w:rFonts w:ascii="Arial" w:hAnsi="Arial" w:cs="Arial"/>
                <w:color w:val="00B050"/>
                <w:sz w:val="24"/>
                <w:szCs w:val="24"/>
              </w:rPr>
            </w:pPr>
            <w:r w:rsidRPr="00272E2E">
              <w:rPr>
                <w:rFonts w:ascii="Arial" w:hAnsi="Arial" w:cs="Arial"/>
                <w:color w:val="00B050"/>
                <w:sz w:val="24"/>
                <w:szCs w:val="24"/>
              </w:rPr>
              <w:lastRenderedPageBreak/>
              <w:t>Priemer EON/1.mes./1 PSS</w:t>
            </w:r>
          </w:p>
        </w:tc>
        <w:tc>
          <w:tcPr>
            <w:tcW w:w="1354" w:type="dxa"/>
            <w:noWrap/>
            <w:hideMark/>
          </w:tcPr>
          <w:p w:rsidR="00D00413" w:rsidRPr="00272E2E" w:rsidRDefault="00D00413" w:rsidP="00D00413">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B050"/>
                <w:sz w:val="24"/>
                <w:szCs w:val="24"/>
              </w:rPr>
            </w:pPr>
            <w:r w:rsidRPr="00272E2E">
              <w:rPr>
                <w:rFonts w:ascii="Arial" w:hAnsi="Arial" w:cs="Arial"/>
                <w:b/>
                <w:bCs/>
                <w:color w:val="00B050"/>
                <w:sz w:val="24"/>
                <w:szCs w:val="24"/>
              </w:rPr>
              <w:t>2 796,77</w:t>
            </w:r>
          </w:p>
        </w:tc>
        <w:tc>
          <w:tcPr>
            <w:tcW w:w="1247" w:type="dxa"/>
            <w:noWrap/>
            <w:hideMark/>
          </w:tcPr>
          <w:p w:rsidR="00D00413" w:rsidRPr="00272E2E" w:rsidRDefault="00D00413" w:rsidP="00D00413">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B050"/>
                <w:sz w:val="24"/>
                <w:szCs w:val="24"/>
              </w:rPr>
            </w:pPr>
            <w:r w:rsidRPr="00272E2E">
              <w:rPr>
                <w:rFonts w:ascii="Arial" w:hAnsi="Arial" w:cs="Arial"/>
                <w:b/>
                <w:bCs/>
                <w:color w:val="00B050"/>
                <w:sz w:val="24"/>
                <w:szCs w:val="24"/>
              </w:rPr>
              <w:t>2 796,77</w:t>
            </w:r>
          </w:p>
        </w:tc>
        <w:tc>
          <w:tcPr>
            <w:tcW w:w="1247" w:type="dxa"/>
            <w:noWrap/>
            <w:hideMark/>
          </w:tcPr>
          <w:p w:rsidR="00D00413" w:rsidRPr="00272E2E" w:rsidRDefault="00D00413" w:rsidP="00D00413">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B050"/>
                <w:sz w:val="24"/>
                <w:szCs w:val="24"/>
              </w:rPr>
            </w:pPr>
            <w:r w:rsidRPr="00272E2E">
              <w:rPr>
                <w:rFonts w:ascii="Arial" w:hAnsi="Arial" w:cs="Arial"/>
                <w:b/>
                <w:bCs/>
                <w:color w:val="00B050"/>
                <w:sz w:val="24"/>
                <w:szCs w:val="24"/>
              </w:rPr>
              <w:t>2 796,77</w:t>
            </w:r>
          </w:p>
        </w:tc>
        <w:tc>
          <w:tcPr>
            <w:tcW w:w="1456" w:type="dxa"/>
            <w:noWrap/>
            <w:hideMark/>
          </w:tcPr>
          <w:p w:rsidR="00D00413" w:rsidRPr="00272E2E" w:rsidRDefault="00D00413" w:rsidP="00D00413">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B050"/>
                <w:sz w:val="24"/>
                <w:szCs w:val="24"/>
              </w:rPr>
            </w:pPr>
            <w:r w:rsidRPr="00272E2E">
              <w:rPr>
                <w:rFonts w:ascii="Arial" w:hAnsi="Arial" w:cs="Arial"/>
                <w:b/>
                <w:bCs/>
                <w:color w:val="00B050"/>
                <w:sz w:val="24"/>
                <w:szCs w:val="24"/>
              </w:rPr>
              <w:t>2 796,75</w:t>
            </w:r>
          </w:p>
        </w:tc>
        <w:tc>
          <w:tcPr>
            <w:tcW w:w="1500" w:type="dxa"/>
            <w:noWrap/>
            <w:hideMark/>
          </w:tcPr>
          <w:p w:rsidR="00D00413" w:rsidRPr="00272E2E" w:rsidRDefault="00D00413" w:rsidP="00D00413">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B050"/>
                <w:sz w:val="24"/>
                <w:szCs w:val="24"/>
              </w:rPr>
            </w:pPr>
            <w:r w:rsidRPr="00272E2E">
              <w:rPr>
                <w:rFonts w:ascii="Arial" w:hAnsi="Arial" w:cs="Arial"/>
                <w:b/>
                <w:bCs/>
                <w:color w:val="00B050"/>
                <w:sz w:val="24"/>
                <w:szCs w:val="24"/>
              </w:rPr>
              <w:t>2 796,77</w:t>
            </w:r>
          </w:p>
        </w:tc>
      </w:tr>
    </w:tbl>
    <w:p w:rsidR="00D00413" w:rsidRPr="00272E2E" w:rsidRDefault="00D00413" w:rsidP="00D00413">
      <w:pPr>
        <w:ind w:left="-567"/>
        <w:rPr>
          <w:rFonts w:ascii="Arial" w:hAnsi="Arial" w:cs="Arial"/>
          <w:b/>
          <w:sz w:val="24"/>
          <w:szCs w:val="24"/>
          <w:u w:val="single"/>
        </w:rPr>
      </w:pPr>
    </w:p>
    <w:tbl>
      <w:tblPr>
        <w:tblStyle w:val="Strednpodfarbenie1zvraznenie3"/>
        <w:tblW w:w="10499" w:type="dxa"/>
        <w:tblInd w:w="-10" w:type="dxa"/>
        <w:tblLook w:val="04A0" w:firstRow="1" w:lastRow="0" w:firstColumn="1" w:lastColumn="0" w:noHBand="0" w:noVBand="1"/>
      </w:tblPr>
      <w:tblGrid>
        <w:gridCol w:w="2998"/>
        <w:gridCol w:w="1177"/>
        <w:gridCol w:w="1244"/>
        <w:gridCol w:w="2764"/>
        <w:gridCol w:w="2317"/>
      </w:tblGrid>
      <w:tr w:rsidR="00D00413" w:rsidRPr="00272E2E" w:rsidTr="00272E2E">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998" w:type="dxa"/>
            <w:vMerge w:val="restart"/>
            <w:noWrap/>
            <w:vAlign w:val="center"/>
            <w:hideMark/>
          </w:tcPr>
          <w:p w:rsidR="00D00413" w:rsidRPr="00272E2E" w:rsidRDefault="00D00413" w:rsidP="00D00413">
            <w:pPr>
              <w:jc w:val="center"/>
              <w:rPr>
                <w:rFonts w:ascii="Arial" w:hAnsi="Arial" w:cs="Arial"/>
                <w:b w:val="0"/>
                <w:bCs w:val="0"/>
                <w:color w:val="auto"/>
                <w:sz w:val="24"/>
                <w:szCs w:val="24"/>
              </w:rPr>
            </w:pPr>
            <w:r w:rsidRPr="00272E2E">
              <w:rPr>
                <w:rFonts w:ascii="Arial" w:hAnsi="Arial" w:cs="Arial"/>
                <w:color w:val="auto"/>
                <w:sz w:val="24"/>
                <w:szCs w:val="24"/>
              </w:rPr>
              <w:t>Zariadenie</w:t>
            </w:r>
          </w:p>
          <w:p w:rsidR="00D00413" w:rsidRPr="00272E2E" w:rsidRDefault="00D00413" w:rsidP="00D00413">
            <w:pPr>
              <w:jc w:val="center"/>
              <w:rPr>
                <w:rFonts w:ascii="Arial" w:hAnsi="Arial" w:cs="Arial"/>
                <w:b w:val="0"/>
                <w:bCs w:val="0"/>
                <w:color w:val="auto"/>
                <w:sz w:val="24"/>
                <w:szCs w:val="24"/>
              </w:rPr>
            </w:pPr>
            <w:r w:rsidRPr="00272E2E">
              <w:rPr>
                <w:rFonts w:ascii="Arial" w:hAnsi="Arial" w:cs="Arial"/>
                <w:color w:val="auto"/>
                <w:sz w:val="24"/>
                <w:szCs w:val="24"/>
              </w:rPr>
              <w:t>druh služby/</w:t>
            </w:r>
          </w:p>
          <w:p w:rsidR="00D00413" w:rsidRPr="00272E2E" w:rsidRDefault="00D00413" w:rsidP="00D00413">
            <w:pPr>
              <w:jc w:val="center"/>
              <w:rPr>
                <w:rFonts w:ascii="Arial" w:hAnsi="Arial" w:cs="Arial"/>
                <w:b w:val="0"/>
                <w:bCs w:val="0"/>
                <w:color w:val="auto"/>
                <w:sz w:val="24"/>
                <w:szCs w:val="24"/>
              </w:rPr>
            </w:pPr>
            <w:r w:rsidRPr="00272E2E">
              <w:rPr>
                <w:rFonts w:ascii="Arial" w:hAnsi="Arial" w:cs="Arial"/>
                <w:color w:val="auto"/>
                <w:sz w:val="24"/>
                <w:szCs w:val="24"/>
              </w:rPr>
              <w:t>pobyt</w:t>
            </w:r>
          </w:p>
          <w:p w:rsidR="00D00413" w:rsidRPr="00272E2E" w:rsidRDefault="00D00413" w:rsidP="00D00413">
            <w:pPr>
              <w:jc w:val="center"/>
              <w:rPr>
                <w:rFonts w:ascii="Arial" w:hAnsi="Arial" w:cs="Arial"/>
                <w:color w:val="auto"/>
                <w:sz w:val="24"/>
                <w:szCs w:val="24"/>
              </w:rPr>
            </w:pPr>
          </w:p>
        </w:tc>
        <w:tc>
          <w:tcPr>
            <w:tcW w:w="2420" w:type="dxa"/>
            <w:gridSpan w:val="2"/>
            <w:noWrap/>
            <w:vAlign w:val="center"/>
            <w:hideMark/>
          </w:tcPr>
          <w:p w:rsidR="00D00413" w:rsidRPr="00272E2E" w:rsidRDefault="00D00413" w:rsidP="00D0041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rPr>
            </w:pPr>
            <w:r w:rsidRPr="00272E2E">
              <w:rPr>
                <w:rFonts w:ascii="Arial" w:hAnsi="Arial" w:cs="Arial"/>
                <w:color w:val="000000"/>
                <w:sz w:val="24"/>
                <w:szCs w:val="24"/>
              </w:rPr>
              <w:t xml:space="preserve">Počet </w:t>
            </w:r>
            <w:proofErr w:type="spellStart"/>
            <w:r w:rsidRPr="00272E2E">
              <w:rPr>
                <w:rFonts w:ascii="Arial" w:hAnsi="Arial" w:cs="Arial"/>
                <w:color w:val="000000"/>
                <w:sz w:val="24"/>
                <w:szCs w:val="24"/>
              </w:rPr>
              <w:t>prij</w:t>
            </w:r>
            <w:proofErr w:type="spellEnd"/>
            <w:r w:rsidRPr="00272E2E">
              <w:rPr>
                <w:rFonts w:ascii="Arial" w:hAnsi="Arial" w:cs="Arial"/>
                <w:color w:val="000000"/>
                <w:sz w:val="24"/>
                <w:szCs w:val="24"/>
              </w:rPr>
              <w:t>. soc. služby</w:t>
            </w:r>
          </w:p>
        </w:tc>
        <w:tc>
          <w:tcPr>
            <w:tcW w:w="2764" w:type="dxa"/>
            <w:vMerge w:val="restart"/>
            <w:noWrap/>
            <w:vAlign w:val="center"/>
            <w:hideMark/>
          </w:tcPr>
          <w:p w:rsidR="00D00413" w:rsidRPr="00272E2E" w:rsidRDefault="00D00413" w:rsidP="00D0041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4"/>
                <w:szCs w:val="24"/>
              </w:rPr>
            </w:pPr>
            <w:proofErr w:type="spellStart"/>
            <w:r w:rsidRPr="00272E2E">
              <w:rPr>
                <w:rFonts w:ascii="Arial" w:hAnsi="Arial" w:cs="Arial"/>
                <w:color w:val="000000"/>
                <w:sz w:val="24"/>
                <w:szCs w:val="24"/>
              </w:rPr>
              <w:t>Ekonom</w:t>
            </w:r>
            <w:proofErr w:type="spellEnd"/>
            <w:r w:rsidRPr="00272E2E">
              <w:rPr>
                <w:rFonts w:ascii="Arial" w:hAnsi="Arial" w:cs="Arial"/>
                <w:color w:val="000000"/>
                <w:sz w:val="24"/>
                <w:szCs w:val="24"/>
              </w:rPr>
              <w:t>. oprávnené</w:t>
            </w:r>
          </w:p>
          <w:p w:rsidR="00D00413" w:rsidRPr="00272E2E" w:rsidRDefault="00D00413" w:rsidP="00D0041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272E2E">
              <w:rPr>
                <w:rFonts w:ascii="Arial" w:hAnsi="Arial" w:cs="Arial"/>
                <w:color w:val="auto"/>
                <w:sz w:val="24"/>
                <w:szCs w:val="24"/>
              </w:rPr>
              <w:t>náklady za r. 2023</w:t>
            </w:r>
          </w:p>
          <w:p w:rsidR="00D00413" w:rsidRPr="00272E2E" w:rsidRDefault="00D00413" w:rsidP="00D0041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4"/>
                <w:szCs w:val="24"/>
              </w:rPr>
            </w:pPr>
            <w:r w:rsidRPr="00272E2E">
              <w:rPr>
                <w:rFonts w:ascii="Arial" w:hAnsi="Arial" w:cs="Arial"/>
                <w:color w:val="auto"/>
                <w:sz w:val="24"/>
                <w:szCs w:val="24"/>
              </w:rPr>
              <w:t>celá suma v €</w:t>
            </w:r>
          </w:p>
        </w:tc>
        <w:tc>
          <w:tcPr>
            <w:tcW w:w="2317" w:type="dxa"/>
            <w:vMerge w:val="restart"/>
            <w:noWrap/>
            <w:vAlign w:val="center"/>
            <w:hideMark/>
          </w:tcPr>
          <w:p w:rsidR="00D00413" w:rsidRPr="00272E2E" w:rsidRDefault="00D00413" w:rsidP="00D0041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0000"/>
                <w:sz w:val="24"/>
                <w:szCs w:val="24"/>
              </w:rPr>
            </w:pPr>
            <w:r w:rsidRPr="00272E2E">
              <w:rPr>
                <w:rFonts w:ascii="Arial" w:hAnsi="Arial" w:cs="Arial"/>
                <w:color w:val="auto"/>
                <w:sz w:val="24"/>
                <w:szCs w:val="24"/>
              </w:rPr>
              <w:t>EON</w:t>
            </w:r>
          </w:p>
          <w:p w:rsidR="00D00413" w:rsidRPr="00272E2E" w:rsidRDefault="00D00413" w:rsidP="00D0041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272E2E">
              <w:rPr>
                <w:rFonts w:ascii="Arial" w:hAnsi="Arial" w:cs="Arial"/>
                <w:color w:val="auto"/>
                <w:sz w:val="24"/>
                <w:szCs w:val="24"/>
              </w:rPr>
              <w:t>priemer</w:t>
            </w:r>
          </w:p>
          <w:p w:rsidR="00D00413" w:rsidRPr="00272E2E" w:rsidRDefault="00D00413" w:rsidP="00D0041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272E2E">
              <w:rPr>
                <w:rFonts w:ascii="Arial" w:hAnsi="Arial" w:cs="Arial"/>
                <w:color w:val="auto"/>
                <w:sz w:val="24"/>
                <w:szCs w:val="24"/>
              </w:rPr>
              <w:t>na 1 PSS</w:t>
            </w:r>
          </w:p>
          <w:p w:rsidR="00D00413" w:rsidRPr="00272E2E" w:rsidRDefault="00D00413" w:rsidP="00D0041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0000"/>
                <w:sz w:val="24"/>
                <w:szCs w:val="24"/>
              </w:rPr>
            </w:pPr>
            <w:r w:rsidRPr="00272E2E">
              <w:rPr>
                <w:rFonts w:ascii="Arial" w:hAnsi="Arial" w:cs="Arial"/>
                <w:color w:val="auto"/>
                <w:sz w:val="24"/>
                <w:szCs w:val="24"/>
              </w:rPr>
              <w:t>na 1 mes.</w:t>
            </w:r>
          </w:p>
        </w:tc>
      </w:tr>
      <w:tr w:rsidR="00D00413" w:rsidRPr="00272E2E" w:rsidTr="00272E2E">
        <w:trPr>
          <w:cnfStyle w:val="000000100000" w:firstRow="0" w:lastRow="0" w:firstColumn="0" w:lastColumn="0" w:oddVBand="0" w:evenVBand="0" w:oddHBand="1" w:evenHBand="0" w:firstRowFirstColumn="0" w:firstRowLastColumn="0" w:lastRowFirstColumn="0" w:lastRowLastColumn="0"/>
          <w:trHeight w:val="1003"/>
        </w:trPr>
        <w:tc>
          <w:tcPr>
            <w:cnfStyle w:val="001000000000" w:firstRow="0" w:lastRow="0" w:firstColumn="1" w:lastColumn="0" w:oddVBand="0" w:evenVBand="0" w:oddHBand="0" w:evenHBand="0" w:firstRowFirstColumn="0" w:firstRowLastColumn="0" w:lastRowFirstColumn="0" w:lastRowLastColumn="0"/>
            <w:tcW w:w="2998" w:type="dxa"/>
            <w:vMerge/>
            <w:tcBorders>
              <w:bottom w:val="single" w:sz="8" w:space="0" w:color="BBBBBB" w:themeColor="accent3" w:themeTint="BF"/>
            </w:tcBorders>
            <w:noWrap/>
            <w:hideMark/>
          </w:tcPr>
          <w:p w:rsidR="00D00413" w:rsidRPr="00272E2E" w:rsidRDefault="00D00413" w:rsidP="00D00413">
            <w:pPr>
              <w:rPr>
                <w:rFonts w:ascii="Arial" w:hAnsi="Arial" w:cs="Arial"/>
                <w:color w:val="000000"/>
                <w:sz w:val="24"/>
                <w:szCs w:val="24"/>
              </w:rPr>
            </w:pPr>
          </w:p>
        </w:tc>
        <w:tc>
          <w:tcPr>
            <w:tcW w:w="1176" w:type="dxa"/>
            <w:tcBorders>
              <w:bottom w:val="single" w:sz="8" w:space="0" w:color="BBBBBB" w:themeColor="accent3" w:themeTint="BF"/>
            </w:tcBorders>
            <w:noWrap/>
            <w:vAlign w:val="center"/>
            <w:hideMark/>
          </w:tcPr>
          <w:p w:rsidR="00D00413" w:rsidRPr="00272E2E" w:rsidRDefault="00D00413" w:rsidP="00D0041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272E2E">
              <w:rPr>
                <w:rFonts w:ascii="Arial" w:hAnsi="Arial" w:cs="Arial"/>
                <w:b/>
                <w:bCs/>
                <w:sz w:val="24"/>
                <w:szCs w:val="24"/>
              </w:rPr>
              <w:t>kapacita</w:t>
            </w:r>
          </w:p>
          <w:p w:rsidR="00D00413" w:rsidRPr="00272E2E" w:rsidRDefault="00D00413" w:rsidP="00D0041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272E2E">
              <w:rPr>
                <w:rFonts w:ascii="Arial" w:hAnsi="Arial" w:cs="Arial"/>
                <w:b/>
                <w:bCs/>
                <w:sz w:val="24"/>
                <w:szCs w:val="24"/>
              </w:rPr>
              <w:t>podľa</w:t>
            </w:r>
          </w:p>
          <w:p w:rsidR="00D00413" w:rsidRPr="00272E2E" w:rsidRDefault="00D00413" w:rsidP="00D0041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272E2E">
              <w:rPr>
                <w:rFonts w:ascii="Arial" w:hAnsi="Arial" w:cs="Arial"/>
                <w:b/>
                <w:bCs/>
                <w:sz w:val="24"/>
                <w:szCs w:val="24"/>
              </w:rPr>
              <w:t>registra</w:t>
            </w:r>
          </w:p>
        </w:tc>
        <w:tc>
          <w:tcPr>
            <w:tcW w:w="1243" w:type="dxa"/>
            <w:tcBorders>
              <w:bottom w:val="single" w:sz="8" w:space="0" w:color="BBBBBB" w:themeColor="accent3" w:themeTint="BF"/>
            </w:tcBorders>
            <w:noWrap/>
            <w:vAlign w:val="center"/>
            <w:hideMark/>
          </w:tcPr>
          <w:p w:rsidR="00D00413" w:rsidRPr="00272E2E" w:rsidRDefault="00D00413" w:rsidP="00D0041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272E2E">
              <w:rPr>
                <w:rFonts w:ascii="Arial" w:hAnsi="Arial" w:cs="Arial"/>
                <w:b/>
                <w:bCs/>
                <w:sz w:val="24"/>
                <w:szCs w:val="24"/>
              </w:rPr>
              <w:t>mesačný</w:t>
            </w:r>
          </w:p>
          <w:p w:rsidR="00D00413" w:rsidRPr="00272E2E" w:rsidRDefault="00D00413" w:rsidP="00D0041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272E2E">
              <w:rPr>
                <w:rFonts w:ascii="Arial" w:hAnsi="Arial" w:cs="Arial"/>
                <w:b/>
                <w:bCs/>
                <w:sz w:val="24"/>
                <w:szCs w:val="24"/>
              </w:rPr>
              <w:t>priemer</w:t>
            </w:r>
          </w:p>
          <w:p w:rsidR="00D00413" w:rsidRPr="00272E2E" w:rsidRDefault="00D00413" w:rsidP="00D0041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272E2E">
              <w:rPr>
                <w:rFonts w:ascii="Arial" w:hAnsi="Arial" w:cs="Arial"/>
                <w:b/>
                <w:bCs/>
                <w:sz w:val="24"/>
                <w:szCs w:val="24"/>
              </w:rPr>
              <w:t>r. 2023</w:t>
            </w:r>
          </w:p>
        </w:tc>
        <w:tc>
          <w:tcPr>
            <w:tcW w:w="2764" w:type="dxa"/>
            <w:vMerge/>
            <w:tcBorders>
              <w:bottom w:val="single" w:sz="8" w:space="0" w:color="BBBBBB" w:themeColor="accent3" w:themeTint="BF"/>
            </w:tcBorders>
            <w:noWrap/>
            <w:hideMark/>
          </w:tcPr>
          <w:p w:rsidR="00D00413" w:rsidRPr="00272E2E" w:rsidRDefault="00D00413" w:rsidP="00D0041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p>
        </w:tc>
        <w:tc>
          <w:tcPr>
            <w:tcW w:w="2317" w:type="dxa"/>
            <w:vMerge/>
            <w:tcBorders>
              <w:bottom w:val="single" w:sz="8" w:space="0" w:color="BBBBBB" w:themeColor="accent3" w:themeTint="BF"/>
            </w:tcBorders>
            <w:noWrap/>
            <w:hideMark/>
          </w:tcPr>
          <w:p w:rsidR="00D00413" w:rsidRPr="00272E2E" w:rsidRDefault="00D00413" w:rsidP="00D0041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p>
        </w:tc>
      </w:tr>
      <w:tr w:rsidR="00D00413" w:rsidRPr="00272E2E" w:rsidTr="00272E2E">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998" w:type="dxa"/>
            <w:noWrap/>
            <w:hideMark/>
          </w:tcPr>
          <w:p w:rsidR="00D00413" w:rsidRPr="00272E2E" w:rsidRDefault="00D00413" w:rsidP="00D00413">
            <w:pPr>
              <w:rPr>
                <w:rFonts w:ascii="Arial" w:hAnsi="Arial" w:cs="Arial"/>
                <w:sz w:val="24"/>
                <w:szCs w:val="24"/>
              </w:rPr>
            </w:pPr>
            <w:r w:rsidRPr="00272E2E">
              <w:rPr>
                <w:rFonts w:ascii="Arial" w:hAnsi="Arial" w:cs="Arial"/>
                <w:sz w:val="24"/>
                <w:szCs w:val="24"/>
              </w:rPr>
              <w:t>DSS - ambulantná</w:t>
            </w:r>
          </w:p>
        </w:tc>
        <w:tc>
          <w:tcPr>
            <w:tcW w:w="1176" w:type="dxa"/>
            <w:noWrap/>
            <w:hideMark/>
          </w:tcPr>
          <w:p w:rsidR="00D00413" w:rsidRPr="00272E2E" w:rsidRDefault="00D00413" w:rsidP="00D0041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24"/>
                <w:szCs w:val="24"/>
              </w:rPr>
            </w:pPr>
            <w:r w:rsidRPr="00272E2E">
              <w:rPr>
                <w:rFonts w:ascii="Arial" w:hAnsi="Arial" w:cs="Arial"/>
                <w:b/>
                <w:bCs/>
                <w:sz w:val="24"/>
                <w:szCs w:val="24"/>
              </w:rPr>
              <w:t>16</w:t>
            </w:r>
          </w:p>
        </w:tc>
        <w:tc>
          <w:tcPr>
            <w:tcW w:w="1243" w:type="dxa"/>
            <w:noWrap/>
            <w:hideMark/>
          </w:tcPr>
          <w:p w:rsidR="00D00413" w:rsidRPr="00272E2E" w:rsidRDefault="00D00413" w:rsidP="00D00413">
            <w:pPr>
              <w:jc w:val="right"/>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272E2E">
              <w:rPr>
                <w:rFonts w:ascii="Arial" w:hAnsi="Arial" w:cs="Arial"/>
                <w:sz w:val="24"/>
                <w:szCs w:val="24"/>
              </w:rPr>
              <w:t>14</w:t>
            </w:r>
          </w:p>
        </w:tc>
        <w:tc>
          <w:tcPr>
            <w:tcW w:w="2764" w:type="dxa"/>
            <w:noWrap/>
            <w:hideMark/>
          </w:tcPr>
          <w:p w:rsidR="00D00413" w:rsidRPr="00272E2E" w:rsidRDefault="00D00413" w:rsidP="00D00413">
            <w:pPr>
              <w:jc w:val="right"/>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272E2E">
              <w:rPr>
                <w:rFonts w:ascii="Arial" w:hAnsi="Arial" w:cs="Arial"/>
                <w:sz w:val="24"/>
                <w:szCs w:val="24"/>
              </w:rPr>
              <w:t>536 979,00</w:t>
            </w:r>
          </w:p>
        </w:tc>
        <w:tc>
          <w:tcPr>
            <w:tcW w:w="2317" w:type="dxa"/>
            <w:noWrap/>
            <w:hideMark/>
          </w:tcPr>
          <w:p w:rsidR="00D00413" w:rsidRPr="00272E2E" w:rsidRDefault="00D00413" w:rsidP="00D0041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24"/>
                <w:szCs w:val="24"/>
              </w:rPr>
            </w:pPr>
            <w:r w:rsidRPr="00272E2E">
              <w:rPr>
                <w:rFonts w:ascii="Arial" w:hAnsi="Arial" w:cs="Arial"/>
                <w:b/>
                <w:bCs/>
                <w:sz w:val="24"/>
                <w:szCs w:val="24"/>
              </w:rPr>
              <w:t>2 796,77</w:t>
            </w:r>
          </w:p>
        </w:tc>
      </w:tr>
      <w:tr w:rsidR="00D00413" w:rsidRPr="00272E2E" w:rsidTr="00272E2E">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998" w:type="dxa"/>
            <w:noWrap/>
            <w:hideMark/>
          </w:tcPr>
          <w:p w:rsidR="00D00413" w:rsidRPr="00272E2E" w:rsidRDefault="00D00413" w:rsidP="00D00413">
            <w:pPr>
              <w:rPr>
                <w:rFonts w:ascii="Arial" w:hAnsi="Arial" w:cs="Arial"/>
                <w:sz w:val="24"/>
                <w:szCs w:val="24"/>
              </w:rPr>
            </w:pPr>
            <w:r w:rsidRPr="00272E2E">
              <w:rPr>
                <w:rFonts w:ascii="Arial" w:hAnsi="Arial" w:cs="Arial"/>
                <w:sz w:val="24"/>
                <w:szCs w:val="24"/>
              </w:rPr>
              <w:t>DSS - týždenná</w:t>
            </w:r>
          </w:p>
        </w:tc>
        <w:tc>
          <w:tcPr>
            <w:tcW w:w="1176" w:type="dxa"/>
            <w:noWrap/>
            <w:hideMark/>
          </w:tcPr>
          <w:p w:rsidR="00D00413" w:rsidRPr="00272E2E" w:rsidRDefault="00D00413" w:rsidP="00D00413">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272E2E">
              <w:rPr>
                <w:rFonts w:ascii="Arial" w:hAnsi="Arial" w:cs="Arial"/>
                <w:b/>
                <w:bCs/>
                <w:sz w:val="24"/>
                <w:szCs w:val="24"/>
              </w:rPr>
              <w:t>9</w:t>
            </w:r>
          </w:p>
        </w:tc>
        <w:tc>
          <w:tcPr>
            <w:tcW w:w="1243" w:type="dxa"/>
            <w:noWrap/>
            <w:hideMark/>
          </w:tcPr>
          <w:p w:rsidR="00D00413" w:rsidRPr="00272E2E" w:rsidRDefault="00D00413" w:rsidP="00D00413">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72E2E">
              <w:rPr>
                <w:rFonts w:ascii="Arial" w:hAnsi="Arial" w:cs="Arial"/>
                <w:sz w:val="24"/>
                <w:szCs w:val="24"/>
              </w:rPr>
              <w:t>8</w:t>
            </w:r>
          </w:p>
        </w:tc>
        <w:tc>
          <w:tcPr>
            <w:tcW w:w="2764" w:type="dxa"/>
            <w:noWrap/>
            <w:hideMark/>
          </w:tcPr>
          <w:p w:rsidR="00D00413" w:rsidRPr="00272E2E" w:rsidRDefault="00D00413" w:rsidP="00D00413">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72E2E">
              <w:rPr>
                <w:rFonts w:ascii="Arial" w:hAnsi="Arial" w:cs="Arial"/>
                <w:sz w:val="24"/>
                <w:szCs w:val="24"/>
              </w:rPr>
              <w:t>302 051,00</w:t>
            </w:r>
          </w:p>
        </w:tc>
        <w:tc>
          <w:tcPr>
            <w:tcW w:w="2317" w:type="dxa"/>
            <w:noWrap/>
            <w:hideMark/>
          </w:tcPr>
          <w:p w:rsidR="00D00413" w:rsidRPr="00272E2E" w:rsidRDefault="00D00413" w:rsidP="00D00413">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272E2E">
              <w:rPr>
                <w:rFonts w:ascii="Arial" w:hAnsi="Arial" w:cs="Arial"/>
                <w:b/>
                <w:bCs/>
                <w:sz w:val="24"/>
                <w:szCs w:val="24"/>
              </w:rPr>
              <w:t>2 796,77</w:t>
            </w:r>
          </w:p>
        </w:tc>
      </w:tr>
      <w:tr w:rsidR="00D00413" w:rsidRPr="00272E2E" w:rsidTr="00272E2E">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998" w:type="dxa"/>
            <w:noWrap/>
            <w:hideMark/>
          </w:tcPr>
          <w:p w:rsidR="00D00413" w:rsidRPr="00272E2E" w:rsidRDefault="00D00413" w:rsidP="00D00413">
            <w:pPr>
              <w:rPr>
                <w:rFonts w:ascii="Arial" w:hAnsi="Arial" w:cs="Arial"/>
                <w:sz w:val="24"/>
                <w:szCs w:val="24"/>
              </w:rPr>
            </w:pPr>
            <w:r w:rsidRPr="00272E2E">
              <w:rPr>
                <w:rFonts w:ascii="Arial" w:hAnsi="Arial" w:cs="Arial"/>
                <w:sz w:val="24"/>
                <w:szCs w:val="24"/>
              </w:rPr>
              <w:t>DSS - celoročná</w:t>
            </w:r>
          </w:p>
        </w:tc>
        <w:tc>
          <w:tcPr>
            <w:tcW w:w="1176" w:type="dxa"/>
            <w:noWrap/>
            <w:hideMark/>
          </w:tcPr>
          <w:p w:rsidR="00D00413" w:rsidRPr="00272E2E" w:rsidRDefault="00D00413" w:rsidP="00D0041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24"/>
                <w:szCs w:val="24"/>
              </w:rPr>
            </w:pPr>
            <w:r w:rsidRPr="00272E2E">
              <w:rPr>
                <w:rFonts w:ascii="Arial" w:hAnsi="Arial" w:cs="Arial"/>
                <w:b/>
                <w:bCs/>
                <w:sz w:val="24"/>
                <w:szCs w:val="24"/>
              </w:rPr>
              <w:t>7</w:t>
            </w:r>
          </w:p>
        </w:tc>
        <w:tc>
          <w:tcPr>
            <w:tcW w:w="1243" w:type="dxa"/>
            <w:noWrap/>
            <w:hideMark/>
          </w:tcPr>
          <w:p w:rsidR="00D00413" w:rsidRPr="00272E2E" w:rsidRDefault="00D00413" w:rsidP="00D00413">
            <w:pPr>
              <w:jc w:val="right"/>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272E2E">
              <w:rPr>
                <w:rFonts w:ascii="Arial" w:hAnsi="Arial" w:cs="Arial"/>
                <w:sz w:val="24"/>
                <w:szCs w:val="24"/>
              </w:rPr>
              <w:t>7</w:t>
            </w:r>
          </w:p>
        </w:tc>
        <w:tc>
          <w:tcPr>
            <w:tcW w:w="2764" w:type="dxa"/>
            <w:noWrap/>
            <w:hideMark/>
          </w:tcPr>
          <w:p w:rsidR="00D00413" w:rsidRPr="00272E2E" w:rsidRDefault="00D00413" w:rsidP="00D00413">
            <w:pPr>
              <w:jc w:val="right"/>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272E2E">
              <w:rPr>
                <w:rFonts w:ascii="Arial" w:hAnsi="Arial" w:cs="Arial"/>
                <w:sz w:val="24"/>
                <w:szCs w:val="24"/>
              </w:rPr>
              <w:t>234 929,00</w:t>
            </w:r>
          </w:p>
        </w:tc>
        <w:tc>
          <w:tcPr>
            <w:tcW w:w="2317" w:type="dxa"/>
            <w:noWrap/>
            <w:hideMark/>
          </w:tcPr>
          <w:p w:rsidR="00D00413" w:rsidRPr="00272E2E" w:rsidRDefault="00D00413" w:rsidP="00D0041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24"/>
                <w:szCs w:val="24"/>
              </w:rPr>
            </w:pPr>
            <w:r w:rsidRPr="00272E2E">
              <w:rPr>
                <w:rFonts w:ascii="Arial" w:hAnsi="Arial" w:cs="Arial"/>
                <w:b/>
                <w:bCs/>
                <w:sz w:val="24"/>
                <w:szCs w:val="24"/>
              </w:rPr>
              <w:t>2 796,77</w:t>
            </w:r>
          </w:p>
        </w:tc>
      </w:tr>
      <w:tr w:rsidR="00D00413" w:rsidRPr="00272E2E" w:rsidTr="00272E2E">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998" w:type="dxa"/>
            <w:noWrap/>
            <w:hideMark/>
          </w:tcPr>
          <w:p w:rsidR="00D00413" w:rsidRPr="00272E2E" w:rsidRDefault="00D00413" w:rsidP="00D00413">
            <w:pPr>
              <w:rPr>
                <w:rFonts w:ascii="Arial" w:hAnsi="Arial" w:cs="Arial"/>
                <w:sz w:val="24"/>
                <w:szCs w:val="24"/>
              </w:rPr>
            </w:pPr>
            <w:r w:rsidRPr="00272E2E">
              <w:rPr>
                <w:rFonts w:ascii="Arial" w:hAnsi="Arial" w:cs="Arial"/>
                <w:sz w:val="24"/>
                <w:szCs w:val="24"/>
              </w:rPr>
              <w:t>ŠZ - celoročná</w:t>
            </w:r>
          </w:p>
        </w:tc>
        <w:tc>
          <w:tcPr>
            <w:tcW w:w="1176" w:type="dxa"/>
            <w:noWrap/>
            <w:hideMark/>
          </w:tcPr>
          <w:p w:rsidR="00D00413" w:rsidRPr="00272E2E" w:rsidRDefault="00D00413" w:rsidP="00D00413">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272E2E">
              <w:rPr>
                <w:rFonts w:ascii="Arial" w:hAnsi="Arial" w:cs="Arial"/>
                <w:b/>
                <w:bCs/>
                <w:sz w:val="24"/>
                <w:szCs w:val="24"/>
              </w:rPr>
              <w:t>3</w:t>
            </w:r>
          </w:p>
        </w:tc>
        <w:tc>
          <w:tcPr>
            <w:tcW w:w="1243" w:type="dxa"/>
            <w:noWrap/>
            <w:hideMark/>
          </w:tcPr>
          <w:p w:rsidR="00D00413" w:rsidRPr="00272E2E" w:rsidRDefault="00D00413" w:rsidP="00D00413">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72E2E">
              <w:rPr>
                <w:rFonts w:ascii="Arial" w:hAnsi="Arial" w:cs="Arial"/>
                <w:sz w:val="24"/>
                <w:szCs w:val="24"/>
              </w:rPr>
              <w:t>3</w:t>
            </w:r>
          </w:p>
        </w:tc>
        <w:tc>
          <w:tcPr>
            <w:tcW w:w="2764" w:type="dxa"/>
            <w:noWrap/>
            <w:hideMark/>
          </w:tcPr>
          <w:p w:rsidR="00D00413" w:rsidRPr="00272E2E" w:rsidRDefault="00D00413" w:rsidP="00D00413">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72E2E">
              <w:rPr>
                <w:rFonts w:ascii="Arial" w:hAnsi="Arial" w:cs="Arial"/>
                <w:sz w:val="24"/>
                <w:szCs w:val="24"/>
              </w:rPr>
              <w:t>100 683,00</w:t>
            </w:r>
          </w:p>
        </w:tc>
        <w:tc>
          <w:tcPr>
            <w:tcW w:w="2317" w:type="dxa"/>
            <w:noWrap/>
            <w:hideMark/>
          </w:tcPr>
          <w:p w:rsidR="00D00413" w:rsidRPr="00272E2E" w:rsidRDefault="00D00413" w:rsidP="00D00413">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272E2E">
              <w:rPr>
                <w:rFonts w:ascii="Arial" w:hAnsi="Arial" w:cs="Arial"/>
                <w:b/>
                <w:bCs/>
                <w:sz w:val="24"/>
                <w:szCs w:val="24"/>
              </w:rPr>
              <w:t>2 796,75</w:t>
            </w:r>
          </w:p>
        </w:tc>
      </w:tr>
      <w:tr w:rsidR="00D00413" w:rsidRPr="00272E2E" w:rsidTr="00272E2E">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998" w:type="dxa"/>
            <w:noWrap/>
            <w:hideMark/>
          </w:tcPr>
          <w:p w:rsidR="00D00413" w:rsidRPr="00272E2E" w:rsidRDefault="00D00413" w:rsidP="00D00413">
            <w:pPr>
              <w:rPr>
                <w:rFonts w:ascii="Arial" w:hAnsi="Arial" w:cs="Arial"/>
                <w:sz w:val="24"/>
                <w:szCs w:val="24"/>
              </w:rPr>
            </w:pPr>
            <w:r w:rsidRPr="00272E2E">
              <w:rPr>
                <w:rFonts w:ascii="Arial" w:hAnsi="Arial" w:cs="Arial"/>
                <w:sz w:val="24"/>
                <w:szCs w:val="24"/>
              </w:rPr>
              <w:t>Spolu</w:t>
            </w:r>
          </w:p>
        </w:tc>
        <w:tc>
          <w:tcPr>
            <w:tcW w:w="1176" w:type="dxa"/>
            <w:noWrap/>
            <w:hideMark/>
          </w:tcPr>
          <w:p w:rsidR="00D00413" w:rsidRPr="00272E2E" w:rsidRDefault="00D00413" w:rsidP="00D00413">
            <w:pPr>
              <w:jc w:val="right"/>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272E2E">
              <w:rPr>
                <w:rFonts w:ascii="Arial" w:hAnsi="Arial" w:cs="Arial"/>
                <w:sz w:val="24"/>
                <w:szCs w:val="24"/>
              </w:rPr>
              <w:t>35</w:t>
            </w:r>
          </w:p>
        </w:tc>
        <w:tc>
          <w:tcPr>
            <w:tcW w:w="1243" w:type="dxa"/>
            <w:noWrap/>
            <w:hideMark/>
          </w:tcPr>
          <w:p w:rsidR="00D00413" w:rsidRPr="00272E2E" w:rsidRDefault="00D00413" w:rsidP="00D00413">
            <w:pPr>
              <w:jc w:val="right"/>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272E2E">
              <w:rPr>
                <w:rFonts w:ascii="Arial" w:hAnsi="Arial" w:cs="Arial"/>
                <w:sz w:val="24"/>
                <w:szCs w:val="24"/>
              </w:rPr>
              <w:t>32</w:t>
            </w:r>
          </w:p>
        </w:tc>
        <w:tc>
          <w:tcPr>
            <w:tcW w:w="2764" w:type="dxa"/>
            <w:noWrap/>
            <w:hideMark/>
          </w:tcPr>
          <w:p w:rsidR="00D00413" w:rsidRPr="00272E2E" w:rsidRDefault="00D00413" w:rsidP="00D00413">
            <w:pPr>
              <w:jc w:val="right"/>
              <w:cnfStyle w:val="000000010000" w:firstRow="0" w:lastRow="0" w:firstColumn="0" w:lastColumn="0" w:oddVBand="0" w:evenVBand="0" w:oddHBand="0" w:evenHBand="1" w:firstRowFirstColumn="0" w:firstRowLastColumn="0" w:lastRowFirstColumn="0" w:lastRowLastColumn="0"/>
              <w:rPr>
                <w:rFonts w:ascii="Arial" w:hAnsi="Arial" w:cs="Arial"/>
                <w:b/>
                <w:bCs/>
                <w:sz w:val="24"/>
                <w:szCs w:val="24"/>
              </w:rPr>
            </w:pPr>
            <w:r w:rsidRPr="00272E2E">
              <w:rPr>
                <w:rFonts w:ascii="Arial" w:hAnsi="Arial" w:cs="Arial"/>
                <w:b/>
                <w:bCs/>
                <w:sz w:val="24"/>
                <w:szCs w:val="24"/>
              </w:rPr>
              <w:t>1 174 642,00</w:t>
            </w:r>
          </w:p>
        </w:tc>
        <w:tc>
          <w:tcPr>
            <w:tcW w:w="2317" w:type="dxa"/>
            <w:noWrap/>
            <w:hideMark/>
          </w:tcPr>
          <w:p w:rsidR="00D00413" w:rsidRPr="00272E2E" w:rsidRDefault="00D00413" w:rsidP="00D00413">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24"/>
                <w:szCs w:val="24"/>
              </w:rPr>
            </w:pPr>
            <w:r w:rsidRPr="00272E2E">
              <w:rPr>
                <w:rFonts w:ascii="Arial" w:hAnsi="Arial" w:cs="Arial"/>
                <w:b/>
                <w:bCs/>
                <w:sz w:val="24"/>
                <w:szCs w:val="24"/>
              </w:rPr>
              <w:t xml:space="preserve">                                x </w:t>
            </w:r>
          </w:p>
        </w:tc>
      </w:tr>
    </w:tbl>
    <w:p w:rsidR="00D00413" w:rsidRPr="00272E2E" w:rsidRDefault="00D00413" w:rsidP="00D00413">
      <w:pPr>
        <w:rPr>
          <w:rFonts w:ascii="Arial" w:hAnsi="Arial" w:cs="Arial"/>
          <w:sz w:val="24"/>
          <w:szCs w:val="24"/>
        </w:rPr>
      </w:pPr>
    </w:p>
    <w:p w:rsidR="00D00413" w:rsidRPr="00272E2E" w:rsidRDefault="00D00413" w:rsidP="00D00413">
      <w:pPr>
        <w:jc w:val="center"/>
        <w:rPr>
          <w:rFonts w:ascii="Arial" w:hAnsi="Arial" w:cs="Arial"/>
          <w:b/>
          <w:sz w:val="24"/>
          <w:szCs w:val="24"/>
        </w:rPr>
      </w:pPr>
      <w:r w:rsidRPr="00272E2E">
        <w:rPr>
          <w:rFonts w:ascii="Arial" w:hAnsi="Arial" w:cs="Arial"/>
          <w:b/>
          <w:sz w:val="24"/>
          <w:szCs w:val="24"/>
        </w:rPr>
        <w:t>Čl. I</w:t>
      </w:r>
    </w:p>
    <w:p w:rsidR="00D00413" w:rsidRPr="00272E2E" w:rsidRDefault="00D00413" w:rsidP="00D00413">
      <w:pPr>
        <w:jc w:val="center"/>
        <w:rPr>
          <w:rFonts w:ascii="Arial" w:hAnsi="Arial" w:cs="Arial"/>
          <w:b/>
          <w:sz w:val="24"/>
          <w:szCs w:val="24"/>
        </w:rPr>
      </w:pPr>
    </w:p>
    <w:p w:rsidR="00D00413" w:rsidRPr="00272E2E" w:rsidRDefault="00D00413" w:rsidP="00D00413">
      <w:pPr>
        <w:jc w:val="center"/>
        <w:rPr>
          <w:rFonts w:ascii="Arial" w:hAnsi="Arial" w:cs="Arial"/>
          <w:b/>
          <w:sz w:val="24"/>
          <w:szCs w:val="24"/>
        </w:rPr>
      </w:pPr>
      <w:r w:rsidRPr="00272E2E">
        <w:rPr>
          <w:rFonts w:ascii="Arial" w:hAnsi="Arial" w:cs="Arial"/>
          <w:b/>
          <w:sz w:val="24"/>
          <w:szCs w:val="24"/>
        </w:rPr>
        <w:t>Informácie o údajoch na strane aktív súvahy</w:t>
      </w:r>
    </w:p>
    <w:p w:rsidR="00D00413" w:rsidRPr="00272E2E" w:rsidRDefault="00D00413" w:rsidP="00D00413">
      <w:pPr>
        <w:pStyle w:val="Pismenka"/>
        <w:tabs>
          <w:tab w:val="clear" w:pos="426"/>
        </w:tabs>
        <w:ind w:left="425" w:hanging="425"/>
        <w:jc w:val="center"/>
        <w:rPr>
          <w:rFonts w:ascii="Arial" w:hAnsi="Arial" w:cs="Arial"/>
          <w:sz w:val="24"/>
          <w:szCs w:val="24"/>
        </w:rPr>
      </w:pPr>
    </w:p>
    <w:p w:rsidR="00D00413" w:rsidRPr="00272E2E" w:rsidRDefault="00D00413" w:rsidP="00D00413">
      <w:pPr>
        <w:pStyle w:val="Pismenka"/>
        <w:tabs>
          <w:tab w:val="clear" w:pos="426"/>
        </w:tabs>
        <w:ind w:left="425" w:hanging="425"/>
        <w:jc w:val="left"/>
        <w:rPr>
          <w:rFonts w:ascii="Arial" w:hAnsi="Arial" w:cs="Arial"/>
          <w:sz w:val="24"/>
          <w:szCs w:val="24"/>
        </w:rPr>
      </w:pPr>
      <w:r w:rsidRPr="00272E2E">
        <w:rPr>
          <w:rFonts w:ascii="Arial" w:hAnsi="Arial" w:cs="Arial"/>
          <w:sz w:val="24"/>
          <w:szCs w:val="24"/>
        </w:rPr>
        <w:t>A Neobežný majetok</w:t>
      </w:r>
    </w:p>
    <w:p w:rsidR="00D00413" w:rsidRPr="00272E2E" w:rsidRDefault="00D00413" w:rsidP="00D00413">
      <w:pPr>
        <w:pStyle w:val="Pismenka"/>
        <w:tabs>
          <w:tab w:val="clear" w:pos="426"/>
        </w:tabs>
        <w:ind w:left="425" w:hanging="425"/>
        <w:jc w:val="left"/>
        <w:rPr>
          <w:rFonts w:ascii="Arial" w:hAnsi="Arial" w:cs="Arial"/>
          <w:sz w:val="24"/>
          <w:szCs w:val="24"/>
        </w:rPr>
      </w:pPr>
    </w:p>
    <w:p w:rsidR="00D00413" w:rsidRPr="00272E2E" w:rsidRDefault="00D00413" w:rsidP="00D00413">
      <w:pPr>
        <w:numPr>
          <w:ilvl w:val="0"/>
          <w:numId w:val="9"/>
        </w:numPr>
        <w:tabs>
          <w:tab w:val="clear" w:pos="720"/>
          <w:tab w:val="num" w:pos="284"/>
        </w:tabs>
        <w:spacing w:after="0" w:line="240" w:lineRule="auto"/>
        <w:ind w:left="284" w:hanging="284"/>
        <w:rPr>
          <w:rFonts w:ascii="Arial" w:hAnsi="Arial" w:cs="Arial"/>
          <w:b/>
          <w:sz w:val="24"/>
          <w:szCs w:val="24"/>
        </w:rPr>
      </w:pPr>
      <w:r w:rsidRPr="00272E2E">
        <w:rPr>
          <w:rFonts w:ascii="Arial" w:hAnsi="Arial" w:cs="Arial"/>
          <w:b/>
          <w:sz w:val="24"/>
          <w:szCs w:val="24"/>
        </w:rPr>
        <w:t xml:space="preserve">Dlhodobý nehmotný majetok a dlhodobý hmotný majetok </w:t>
      </w:r>
    </w:p>
    <w:p w:rsidR="00D00413" w:rsidRPr="00272E2E" w:rsidRDefault="00D00413" w:rsidP="00D00413">
      <w:pPr>
        <w:ind w:left="284"/>
        <w:rPr>
          <w:rFonts w:ascii="Arial" w:hAnsi="Arial" w:cs="Arial"/>
          <w:b/>
          <w:sz w:val="24"/>
          <w:szCs w:val="24"/>
        </w:rPr>
      </w:pPr>
    </w:p>
    <w:p w:rsidR="00D00413" w:rsidRPr="00272E2E" w:rsidRDefault="00D00413" w:rsidP="00D00413">
      <w:pPr>
        <w:pStyle w:val="Pismenka"/>
        <w:numPr>
          <w:ilvl w:val="0"/>
          <w:numId w:val="10"/>
        </w:numPr>
        <w:ind w:left="284" w:hanging="284"/>
        <w:jc w:val="left"/>
        <w:rPr>
          <w:rFonts w:ascii="Arial" w:hAnsi="Arial" w:cs="Arial"/>
          <w:b w:val="0"/>
          <w:sz w:val="24"/>
          <w:szCs w:val="24"/>
        </w:rPr>
      </w:pPr>
      <w:r w:rsidRPr="00272E2E">
        <w:rPr>
          <w:rFonts w:ascii="Arial" w:hAnsi="Arial" w:cs="Arial"/>
          <w:sz w:val="24"/>
          <w:szCs w:val="24"/>
        </w:rPr>
        <w:t>prehľad o pohybe dlhodobého majetku</w:t>
      </w:r>
    </w:p>
    <w:p w:rsidR="00D00413" w:rsidRPr="00272E2E" w:rsidRDefault="00D00413" w:rsidP="00D00413">
      <w:pPr>
        <w:pStyle w:val="Pismenka"/>
        <w:tabs>
          <w:tab w:val="clear" w:pos="426"/>
        </w:tabs>
        <w:ind w:left="0" w:firstLine="0"/>
        <w:jc w:val="left"/>
        <w:rPr>
          <w:rFonts w:ascii="Arial" w:hAnsi="Arial" w:cs="Arial"/>
          <w:color w:val="FF0000"/>
          <w:sz w:val="24"/>
          <w:szCs w:val="24"/>
        </w:rPr>
      </w:pPr>
    </w:p>
    <w:p w:rsidR="00D00413" w:rsidRPr="00272E2E" w:rsidRDefault="00D00413" w:rsidP="00D00413">
      <w:pPr>
        <w:pStyle w:val="Pismenka"/>
        <w:tabs>
          <w:tab w:val="clear" w:pos="426"/>
        </w:tabs>
        <w:ind w:left="0" w:firstLine="0"/>
        <w:jc w:val="left"/>
        <w:rPr>
          <w:rFonts w:ascii="Arial" w:hAnsi="Arial" w:cs="Arial"/>
          <w:color w:val="FF0000"/>
          <w:sz w:val="24"/>
          <w:szCs w:val="24"/>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5320"/>
        <w:gridCol w:w="1492"/>
        <w:gridCol w:w="1442"/>
      </w:tblGrid>
      <w:tr w:rsidR="00D00413" w:rsidRPr="00272E2E" w:rsidTr="00D00413">
        <w:tc>
          <w:tcPr>
            <w:tcW w:w="779" w:type="dxa"/>
            <w:shd w:val="clear" w:color="auto" w:fill="auto"/>
          </w:tcPr>
          <w:p w:rsidR="00D00413" w:rsidRPr="00272E2E" w:rsidRDefault="00D00413" w:rsidP="00D00413">
            <w:pPr>
              <w:jc w:val="center"/>
              <w:rPr>
                <w:rFonts w:ascii="Arial" w:hAnsi="Arial" w:cs="Arial"/>
                <w:b/>
                <w:sz w:val="24"/>
                <w:szCs w:val="24"/>
              </w:rPr>
            </w:pPr>
            <w:r w:rsidRPr="00272E2E">
              <w:rPr>
                <w:rFonts w:ascii="Arial" w:hAnsi="Arial" w:cs="Arial"/>
                <w:b/>
                <w:sz w:val="24"/>
                <w:szCs w:val="24"/>
              </w:rPr>
              <w:t>Účet</w:t>
            </w:r>
          </w:p>
        </w:tc>
        <w:tc>
          <w:tcPr>
            <w:tcW w:w="6379" w:type="dxa"/>
            <w:shd w:val="clear" w:color="auto" w:fill="auto"/>
          </w:tcPr>
          <w:p w:rsidR="00D00413" w:rsidRPr="00272E2E" w:rsidRDefault="00D00413" w:rsidP="00D00413">
            <w:pPr>
              <w:rPr>
                <w:rFonts w:ascii="Arial" w:hAnsi="Arial" w:cs="Arial"/>
                <w:b/>
                <w:sz w:val="24"/>
                <w:szCs w:val="24"/>
              </w:rPr>
            </w:pPr>
            <w:r w:rsidRPr="00272E2E">
              <w:rPr>
                <w:rFonts w:ascii="Arial" w:hAnsi="Arial" w:cs="Arial"/>
                <w:b/>
                <w:sz w:val="24"/>
                <w:szCs w:val="24"/>
              </w:rPr>
              <w:t>Opis významnej položky prírastkov a úbytkov dlhodobého majetku</w:t>
            </w:r>
          </w:p>
        </w:tc>
        <w:tc>
          <w:tcPr>
            <w:tcW w:w="1559" w:type="dxa"/>
            <w:shd w:val="clear" w:color="auto" w:fill="auto"/>
            <w:vAlign w:val="center"/>
          </w:tcPr>
          <w:p w:rsidR="00D00413" w:rsidRPr="00272E2E" w:rsidRDefault="00D00413" w:rsidP="00D00413">
            <w:pPr>
              <w:jc w:val="center"/>
              <w:rPr>
                <w:rFonts w:ascii="Arial" w:hAnsi="Arial" w:cs="Arial"/>
                <w:b/>
                <w:sz w:val="24"/>
                <w:szCs w:val="24"/>
              </w:rPr>
            </w:pPr>
            <w:r w:rsidRPr="00272E2E">
              <w:rPr>
                <w:rFonts w:ascii="Arial" w:hAnsi="Arial" w:cs="Arial"/>
                <w:b/>
                <w:sz w:val="24"/>
                <w:szCs w:val="24"/>
              </w:rPr>
              <w:t>Prírastok</w:t>
            </w:r>
          </w:p>
        </w:tc>
        <w:tc>
          <w:tcPr>
            <w:tcW w:w="1559" w:type="dxa"/>
            <w:shd w:val="clear" w:color="auto" w:fill="auto"/>
            <w:vAlign w:val="center"/>
          </w:tcPr>
          <w:p w:rsidR="00D00413" w:rsidRPr="00272E2E" w:rsidRDefault="00D00413" w:rsidP="00D00413">
            <w:pPr>
              <w:jc w:val="center"/>
              <w:rPr>
                <w:rFonts w:ascii="Arial" w:hAnsi="Arial" w:cs="Arial"/>
                <w:b/>
                <w:sz w:val="24"/>
                <w:szCs w:val="24"/>
              </w:rPr>
            </w:pPr>
            <w:r w:rsidRPr="00272E2E">
              <w:rPr>
                <w:rFonts w:ascii="Arial" w:hAnsi="Arial" w:cs="Arial"/>
                <w:b/>
                <w:sz w:val="24"/>
                <w:szCs w:val="24"/>
              </w:rPr>
              <w:t>Úbytok</w:t>
            </w:r>
          </w:p>
        </w:tc>
      </w:tr>
      <w:tr w:rsidR="00D00413" w:rsidRPr="00272E2E" w:rsidTr="00D00413">
        <w:tc>
          <w:tcPr>
            <w:tcW w:w="779" w:type="dxa"/>
            <w:shd w:val="clear" w:color="auto" w:fill="auto"/>
          </w:tcPr>
          <w:p w:rsidR="00D00413" w:rsidRPr="00272E2E" w:rsidRDefault="00D00413" w:rsidP="00D00413">
            <w:pPr>
              <w:jc w:val="center"/>
              <w:rPr>
                <w:rFonts w:ascii="Arial" w:hAnsi="Arial" w:cs="Arial"/>
                <w:sz w:val="24"/>
                <w:szCs w:val="24"/>
              </w:rPr>
            </w:pPr>
            <w:r w:rsidRPr="00272E2E">
              <w:rPr>
                <w:rFonts w:ascii="Arial" w:hAnsi="Arial" w:cs="Arial"/>
                <w:sz w:val="24"/>
                <w:szCs w:val="24"/>
              </w:rPr>
              <w:t>022</w:t>
            </w:r>
          </w:p>
        </w:tc>
        <w:tc>
          <w:tcPr>
            <w:tcW w:w="6379" w:type="dxa"/>
            <w:shd w:val="clear" w:color="auto" w:fill="auto"/>
          </w:tcPr>
          <w:p w:rsidR="00D00413" w:rsidRPr="00272E2E" w:rsidRDefault="00D00413" w:rsidP="00D00413">
            <w:pPr>
              <w:rPr>
                <w:rFonts w:ascii="Arial" w:hAnsi="Arial" w:cs="Arial"/>
                <w:sz w:val="24"/>
                <w:szCs w:val="24"/>
              </w:rPr>
            </w:pPr>
            <w:r w:rsidRPr="00272E2E">
              <w:rPr>
                <w:rFonts w:ascii="Arial" w:hAnsi="Arial" w:cs="Arial"/>
                <w:sz w:val="24"/>
                <w:szCs w:val="24"/>
              </w:rPr>
              <w:t>Samostatné hnuteľné veci a súbory hnuteľných vecí</w:t>
            </w:r>
          </w:p>
        </w:tc>
        <w:tc>
          <w:tcPr>
            <w:tcW w:w="1559" w:type="dxa"/>
            <w:shd w:val="clear" w:color="auto" w:fill="auto"/>
            <w:vAlign w:val="center"/>
          </w:tcPr>
          <w:p w:rsidR="00D00413" w:rsidRPr="00272E2E" w:rsidRDefault="00D00413" w:rsidP="00D00413">
            <w:pPr>
              <w:jc w:val="center"/>
              <w:rPr>
                <w:rFonts w:ascii="Arial" w:hAnsi="Arial" w:cs="Arial"/>
                <w:sz w:val="24"/>
                <w:szCs w:val="24"/>
              </w:rPr>
            </w:pPr>
            <w:r w:rsidRPr="00272E2E">
              <w:rPr>
                <w:rFonts w:ascii="Arial" w:hAnsi="Arial" w:cs="Arial"/>
                <w:sz w:val="24"/>
                <w:szCs w:val="24"/>
              </w:rPr>
              <w:t>1936,90</w:t>
            </w:r>
          </w:p>
        </w:tc>
        <w:tc>
          <w:tcPr>
            <w:tcW w:w="1559" w:type="dxa"/>
            <w:shd w:val="clear" w:color="auto" w:fill="auto"/>
            <w:vAlign w:val="center"/>
          </w:tcPr>
          <w:p w:rsidR="00D00413" w:rsidRPr="00272E2E" w:rsidRDefault="00D00413" w:rsidP="00D00413">
            <w:pPr>
              <w:jc w:val="center"/>
              <w:rPr>
                <w:rFonts w:ascii="Arial" w:hAnsi="Arial" w:cs="Arial"/>
                <w:sz w:val="24"/>
                <w:szCs w:val="24"/>
              </w:rPr>
            </w:pPr>
            <w:r w:rsidRPr="00272E2E">
              <w:rPr>
                <w:rFonts w:ascii="Arial" w:hAnsi="Arial" w:cs="Arial"/>
                <w:sz w:val="24"/>
                <w:szCs w:val="24"/>
              </w:rPr>
              <w:t>815,57</w:t>
            </w:r>
          </w:p>
        </w:tc>
      </w:tr>
    </w:tbl>
    <w:p w:rsidR="00D00413" w:rsidRPr="00272E2E" w:rsidRDefault="00D00413" w:rsidP="00D00413">
      <w:pPr>
        <w:rPr>
          <w:rFonts w:ascii="Arial" w:hAnsi="Arial" w:cs="Arial"/>
          <w:sz w:val="24"/>
          <w:szCs w:val="24"/>
        </w:rPr>
      </w:pPr>
    </w:p>
    <w:p w:rsidR="00D00413" w:rsidRPr="00272E2E" w:rsidRDefault="00D00413" w:rsidP="00D00413">
      <w:pPr>
        <w:pStyle w:val="Pismenka"/>
        <w:numPr>
          <w:ilvl w:val="0"/>
          <w:numId w:val="10"/>
        </w:numPr>
        <w:ind w:left="284" w:hanging="284"/>
        <w:jc w:val="left"/>
        <w:rPr>
          <w:rFonts w:ascii="Arial" w:hAnsi="Arial" w:cs="Arial"/>
          <w:b w:val="0"/>
          <w:sz w:val="24"/>
          <w:szCs w:val="24"/>
        </w:rPr>
      </w:pPr>
      <w:r w:rsidRPr="00272E2E">
        <w:rPr>
          <w:rFonts w:ascii="Arial" w:hAnsi="Arial" w:cs="Arial"/>
          <w:sz w:val="24"/>
          <w:szCs w:val="24"/>
        </w:rPr>
        <w:lastRenderedPageBreak/>
        <w:t xml:space="preserve">spôsob a výška poistenia </w:t>
      </w:r>
      <w:r w:rsidRPr="00272E2E">
        <w:rPr>
          <w:rFonts w:ascii="Arial" w:hAnsi="Arial" w:cs="Arial"/>
          <w:b w:val="0"/>
          <w:sz w:val="24"/>
          <w:szCs w:val="24"/>
        </w:rPr>
        <w:t xml:space="preserve">dlhodobého nehmotného majetku a dlhodobého hmotného majetku </w:t>
      </w:r>
    </w:p>
    <w:p w:rsidR="00D00413" w:rsidRPr="00272E2E" w:rsidRDefault="00D00413" w:rsidP="00D00413">
      <w:pPr>
        <w:pStyle w:val="Pismenka"/>
        <w:tabs>
          <w:tab w:val="clear" w:pos="426"/>
        </w:tabs>
        <w:ind w:left="0" w:firstLine="0"/>
        <w:jc w:val="left"/>
        <w:rPr>
          <w:rFonts w:ascii="Arial" w:hAnsi="Arial" w:cs="Arial"/>
          <w:sz w:val="24"/>
          <w:szCs w:val="24"/>
        </w:rPr>
      </w:pPr>
    </w:p>
    <w:p w:rsidR="00D00413" w:rsidRPr="00272E2E" w:rsidRDefault="00D00413" w:rsidP="00D00413">
      <w:pPr>
        <w:pStyle w:val="Pismenka"/>
        <w:tabs>
          <w:tab w:val="clear" w:pos="426"/>
        </w:tabs>
        <w:ind w:left="0" w:firstLine="0"/>
        <w:jc w:val="left"/>
        <w:rPr>
          <w:rFonts w:ascii="Arial" w:hAnsi="Arial" w:cs="Arial"/>
          <w:b w:val="0"/>
          <w:sz w:val="24"/>
          <w:szCs w:val="24"/>
        </w:rPr>
      </w:pPr>
      <w:r w:rsidRPr="00272E2E">
        <w:rPr>
          <w:rFonts w:ascii="Arial" w:hAnsi="Arial" w:cs="Arial"/>
          <w:b w:val="0"/>
          <w:sz w:val="24"/>
          <w:szCs w:val="24"/>
        </w:rPr>
        <w:t>Poistníkom je Trnavský samosprávny kraj a poisteným je Zariadenie sociálnych služieb Zelený dom Skalica. Úhradu poistného vykonáva poistník.</w:t>
      </w:r>
    </w:p>
    <w:p w:rsidR="00D00413" w:rsidRPr="00272E2E" w:rsidRDefault="00D00413" w:rsidP="00D00413">
      <w:pPr>
        <w:pStyle w:val="Pismenka"/>
        <w:tabs>
          <w:tab w:val="clear" w:pos="426"/>
        </w:tabs>
        <w:ind w:left="284" w:firstLine="0"/>
        <w:jc w:val="left"/>
        <w:rPr>
          <w:rFonts w:ascii="Arial" w:hAnsi="Arial" w:cs="Arial"/>
          <w:b w:val="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2"/>
        <w:gridCol w:w="3372"/>
        <w:gridCol w:w="2490"/>
      </w:tblGrid>
      <w:tr w:rsidR="00D00413" w:rsidRPr="00272E2E" w:rsidTr="00D00413">
        <w:tc>
          <w:tcPr>
            <w:tcW w:w="3544" w:type="dxa"/>
            <w:shd w:val="clear" w:color="auto" w:fill="F2F2F2"/>
          </w:tcPr>
          <w:p w:rsidR="00D00413" w:rsidRPr="00272E2E" w:rsidRDefault="00D00413" w:rsidP="00D00413">
            <w:pPr>
              <w:jc w:val="center"/>
              <w:rPr>
                <w:rFonts w:ascii="Arial" w:hAnsi="Arial" w:cs="Arial"/>
                <w:b/>
                <w:sz w:val="24"/>
                <w:szCs w:val="24"/>
              </w:rPr>
            </w:pPr>
            <w:r w:rsidRPr="00272E2E">
              <w:rPr>
                <w:rFonts w:ascii="Arial" w:hAnsi="Arial" w:cs="Arial"/>
                <w:b/>
                <w:sz w:val="24"/>
                <w:szCs w:val="24"/>
              </w:rPr>
              <w:t>Druh poisteného majetku</w:t>
            </w:r>
          </w:p>
        </w:tc>
        <w:tc>
          <w:tcPr>
            <w:tcW w:w="3827" w:type="dxa"/>
            <w:shd w:val="clear" w:color="auto" w:fill="F2F2F2"/>
          </w:tcPr>
          <w:p w:rsidR="00D00413" w:rsidRPr="00272E2E" w:rsidRDefault="00D00413" w:rsidP="00D00413">
            <w:pPr>
              <w:jc w:val="center"/>
              <w:rPr>
                <w:rFonts w:ascii="Arial" w:hAnsi="Arial" w:cs="Arial"/>
                <w:b/>
                <w:sz w:val="24"/>
                <w:szCs w:val="24"/>
              </w:rPr>
            </w:pPr>
            <w:r w:rsidRPr="00272E2E">
              <w:rPr>
                <w:rFonts w:ascii="Arial" w:hAnsi="Arial" w:cs="Arial"/>
                <w:b/>
                <w:sz w:val="24"/>
                <w:szCs w:val="24"/>
              </w:rPr>
              <w:t>Spôsob poistenia</w:t>
            </w:r>
          </w:p>
        </w:tc>
        <w:tc>
          <w:tcPr>
            <w:tcW w:w="2835" w:type="dxa"/>
            <w:shd w:val="clear" w:color="auto" w:fill="F2F2F2"/>
          </w:tcPr>
          <w:p w:rsidR="00D00413" w:rsidRPr="00272E2E" w:rsidRDefault="00D00413" w:rsidP="00D00413">
            <w:pPr>
              <w:jc w:val="center"/>
              <w:rPr>
                <w:rFonts w:ascii="Arial" w:hAnsi="Arial" w:cs="Arial"/>
                <w:b/>
                <w:sz w:val="24"/>
                <w:szCs w:val="24"/>
              </w:rPr>
            </w:pPr>
            <w:r w:rsidRPr="00272E2E">
              <w:rPr>
                <w:rFonts w:ascii="Arial" w:hAnsi="Arial" w:cs="Arial"/>
                <w:b/>
                <w:sz w:val="24"/>
                <w:szCs w:val="24"/>
              </w:rPr>
              <w:t>Výška poistenia</w:t>
            </w:r>
          </w:p>
        </w:tc>
      </w:tr>
      <w:tr w:rsidR="00D00413" w:rsidRPr="00272E2E" w:rsidTr="00D00413">
        <w:tc>
          <w:tcPr>
            <w:tcW w:w="3544" w:type="dxa"/>
            <w:vAlign w:val="center"/>
          </w:tcPr>
          <w:p w:rsidR="00D00413" w:rsidRPr="00272E2E" w:rsidRDefault="00D00413" w:rsidP="00D00413">
            <w:pPr>
              <w:rPr>
                <w:rFonts w:ascii="Arial" w:hAnsi="Arial" w:cs="Arial"/>
                <w:sz w:val="24"/>
                <w:szCs w:val="24"/>
              </w:rPr>
            </w:pPr>
            <w:r w:rsidRPr="00272E2E">
              <w:rPr>
                <w:rFonts w:ascii="Arial" w:hAnsi="Arial" w:cs="Arial"/>
                <w:sz w:val="24"/>
                <w:szCs w:val="24"/>
              </w:rPr>
              <w:t>Dlhodobý majetok</w:t>
            </w:r>
          </w:p>
        </w:tc>
        <w:tc>
          <w:tcPr>
            <w:tcW w:w="3827" w:type="dxa"/>
            <w:vAlign w:val="center"/>
          </w:tcPr>
          <w:p w:rsidR="00D00413" w:rsidRPr="00272E2E" w:rsidRDefault="00D00413" w:rsidP="00D00413">
            <w:pPr>
              <w:rPr>
                <w:rFonts w:ascii="Arial" w:hAnsi="Arial" w:cs="Arial"/>
                <w:sz w:val="24"/>
                <w:szCs w:val="24"/>
              </w:rPr>
            </w:pPr>
            <w:r w:rsidRPr="00272E2E">
              <w:rPr>
                <w:rFonts w:ascii="Arial" w:hAnsi="Arial" w:cs="Arial"/>
                <w:sz w:val="24"/>
                <w:szCs w:val="24"/>
              </w:rPr>
              <w:t>Komplexné živelné riziká</w:t>
            </w:r>
          </w:p>
        </w:tc>
        <w:tc>
          <w:tcPr>
            <w:tcW w:w="2835" w:type="dxa"/>
            <w:vAlign w:val="center"/>
          </w:tcPr>
          <w:p w:rsidR="00D00413" w:rsidRPr="00272E2E" w:rsidRDefault="00D00413" w:rsidP="00D00413">
            <w:pPr>
              <w:rPr>
                <w:rFonts w:ascii="Arial" w:hAnsi="Arial" w:cs="Arial"/>
                <w:color w:val="FF0000"/>
                <w:sz w:val="24"/>
                <w:szCs w:val="24"/>
              </w:rPr>
            </w:pPr>
          </w:p>
        </w:tc>
      </w:tr>
      <w:tr w:rsidR="00D00413" w:rsidRPr="00272E2E" w:rsidTr="00D00413">
        <w:tc>
          <w:tcPr>
            <w:tcW w:w="3544" w:type="dxa"/>
            <w:vAlign w:val="center"/>
          </w:tcPr>
          <w:p w:rsidR="00D00413" w:rsidRPr="00272E2E" w:rsidRDefault="00D00413" w:rsidP="00D00413">
            <w:pPr>
              <w:rPr>
                <w:rFonts w:ascii="Arial" w:hAnsi="Arial" w:cs="Arial"/>
                <w:sz w:val="24"/>
                <w:szCs w:val="24"/>
              </w:rPr>
            </w:pPr>
            <w:r w:rsidRPr="00272E2E">
              <w:rPr>
                <w:rFonts w:ascii="Arial" w:hAnsi="Arial" w:cs="Arial"/>
                <w:sz w:val="24"/>
                <w:szCs w:val="24"/>
              </w:rPr>
              <w:t>Dlhodobý majetok</w:t>
            </w:r>
          </w:p>
        </w:tc>
        <w:tc>
          <w:tcPr>
            <w:tcW w:w="3827" w:type="dxa"/>
            <w:vAlign w:val="center"/>
          </w:tcPr>
          <w:p w:rsidR="00D00413" w:rsidRPr="00272E2E" w:rsidRDefault="00D00413" w:rsidP="00D00413">
            <w:pPr>
              <w:rPr>
                <w:rFonts w:ascii="Arial" w:hAnsi="Arial" w:cs="Arial"/>
                <w:sz w:val="24"/>
                <w:szCs w:val="24"/>
              </w:rPr>
            </w:pPr>
            <w:r w:rsidRPr="00272E2E">
              <w:rPr>
                <w:rFonts w:ascii="Arial" w:hAnsi="Arial" w:cs="Arial"/>
                <w:sz w:val="24"/>
                <w:szCs w:val="24"/>
              </w:rPr>
              <w:t>Poistenie pre prípad odcudzenia veci a vandalizmu</w:t>
            </w:r>
          </w:p>
        </w:tc>
        <w:tc>
          <w:tcPr>
            <w:tcW w:w="2835" w:type="dxa"/>
            <w:vAlign w:val="center"/>
          </w:tcPr>
          <w:p w:rsidR="00D00413" w:rsidRPr="00272E2E" w:rsidRDefault="00D00413" w:rsidP="00D00413">
            <w:pPr>
              <w:rPr>
                <w:rFonts w:ascii="Arial" w:hAnsi="Arial" w:cs="Arial"/>
                <w:sz w:val="24"/>
                <w:szCs w:val="24"/>
              </w:rPr>
            </w:pPr>
          </w:p>
        </w:tc>
      </w:tr>
      <w:tr w:rsidR="00D00413" w:rsidRPr="00272E2E" w:rsidTr="00D00413">
        <w:tc>
          <w:tcPr>
            <w:tcW w:w="3544" w:type="dxa"/>
            <w:vAlign w:val="center"/>
          </w:tcPr>
          <w:p w:rsidR="00D00413" w:rsidRPr="00272E2E" w:rsidRDefault="00D00413" w:rsidP="00D00413">
            <w:pPr>
              <w:rPr>
                <w:rFonts w:ascii="Arial" w:hAnsi="Arial" w:cs="Arial"/>
                <w:sz w:val="24"/>
                <w:szCs w:val="24"/>
              </w:rPr>
            </w:pPr>
            <w:r w:rsidRPr="00272E2E">
              <w:rPr>
                <w:rFonts w:ascii="Arial" w:hAnsi="Arial" w:cs="Arial"/>
                <w:sz w:val="24"/>
                <w:szCs w:val="24"/>
              </w:rPr>
              <w:t>Dlhodobý majetok</w:t>
            </w:r>
          </w:p>
        </w:tc>
        <w:tc>
          <w:tcPr>
            <w:tcW w:w="3827" w:type="dxa"/>
            <w:vAlign w:val="center"/>
          </w:tcPr>
          <w:p w:rsidR="00D00413" w:rsidRPr="00272E2E" w:rsidRDefault="00D00413" w:rsidP="00D00413">
            <w:pPr>
              <w:rPr>
                <w:rFonts w:ascii="Arial" w:hAnsi="Arial" w:cs="Arial"/>
                <w:sz w:val="24"/>
                <w:szCs w:val="24"/>
              </w:rPr>
            </w:pPr>
            <w:r w:rsidRPr="00272E2E">
              <w:rPr>
                <w:rFonts w:ascii="Arial" w:hAnsi="Arial" w:cs="Arial"/>
                <w:sz w:val="24"/>
                <w:szCs w:val="24"/>
              </w:rPr>
              <w:t>Poistenie strojov a elektroniky</w:t>
            </w:r>
          </w:p>
        </w:tc>
        <w:tc>
          <w:tcPr>
            <w:tcW w:w="2835" w:type="dxa"/>
            <w:vAlign w:val="center"/>
          </w:tcPr>
          <w:p w:rsidR="00D00413" w:rsidRPr="00272E2E" w:rsidRDefault="00D00413" w:rsidP="00D00413">
            <w:pPr>
              <w:rPr>
                <w:rFonts w:ascii="Arial" w:hAnsi="Arial" w:cs="Arial"/>
                <w:sz w:val="24"/>
                <w:szCs w:val="24"/>
              </w:rPr>
            </w:pPr>
          </w:p>
        </w:tc>
      </w:tr>
      <w:tr w:rsidR="00D00413" w:rsidRPr="00272E2E" w:rsidTr="00D00413">
        <w:tc>
          <w:tcPr>
            <w:tcW w:w="3544" w:type="dxa"/>
            <w:vAlign w:val="center"/>
          </w:tcPr>
          <w:p w:rsidR="00D00413" w:rsidRPr="00272E2E" w:rsidRDefault="00D00413" w:rsidP="00D00413">
            <w:pPr>
              <w:rPr>
                <w:rFonts w:ascii="Arial" w:hAnsi="Arial" w:cs="Arial"/>
                <w:sz w:val="24"/>
                <w:szCs w:val="24"/>
              </w:rPr>
            </w:pPr>
            <w:r w:rsidRPr="00272E2E">
              <w:rPr>
                <w:rFonts w:ascii="Arial" w:hAnsi="Arial" w:cs="Arial"/>
                <w:sz w:val="24"/>
                <w:szCs w:val="24"/>
              </w:rPr>
              <w:t>Dlhodobý majetok</w:t>
            </w:r>
          </w:p>
        </w:tc>
        <w:tc>
          <w:tcPr>
            <w:tcW w:w="3827" w:type="dxa"/>
            <w:vAlign w:val="center"/>
          </w:tcPr>
          <w:p w:rsidR="00D00413" w:rsidRPr="00272E2E" w:rsidRDefault="00D00413" w:rsidP="00D00413">
            <w:pPr>
              <w:rPr>
                <w:rFonts w:ascii="Arial" w:hAnsi="Arial" w:cs="Arial"/>
                <w:sz w:val="24"/>
                <w:szCs w:val="24"/>
              </w:rPr>
            </w:pPr>
            <w:r w:rsidRPr="00272E2E">
              <w:rPr>
                <w:rFonts w:ascii="Arial" w:hAnsi="Arial" w:cs="Arial"/>
                <w:sz w:val="24"/>
                <w:szCs w:val="24"/>
              </w:rPr>
              <w:t>Poistenie poškodenia alebo zničenia skla</w:t>
            </w:r>
          </w:p>
        </w:tc>
        <w:tc>
          <w:tcPr>
            <w:tcW w:w="2835" w:type="dxa"/>
            <w:vAlign w:val="center"/>
          </w:tcPr>
          <w:p w:rsidR="00D00413" w:rsidRPr="00272E2E" w:rsidRDefault="00D00413" w:rsidP="00D00413">
            <w:pPr>
              <w:rPr>
                <w:rFonts w:ascii="Arial" w:hAnsi="Arial" w:cs="Arial"/>
                <w:sz w:val="24"/>
                <w:szCs w:val="24"/>
              </w:rPr>
            </w:pPr>
          </w:p>
        </w:tc>
      </w:tr>
      <w:tr w:rsidR="00D00413" w:rsidRPr="00272E2E" w:rsidTr="00D00413">
        <w:tc>
          <w:tcPr>
            <w:tcW w:w="3544" w:type="dxa"/>
            <w:vAlign w:val="center"/>
          </w:tcPr>
          <w:p w:rsidR="00D00413" w:rsidRPr="00272E2E" w:rsidRDefault="00D00413" w:rsidP="00D00413">
            <w:pPr>
              <w:rPr>
                <w:rFonts w:ascii="Arial" w:hAnsi="Arial" w:cs="Arial"/>
                <w:sz w:val="24"/>
                <w:szCs w:val="24"/>
              </w:rPr>
            </w:pPr>
            <w:r w:rsidRPr="00272E2E">
              <w:rPr>
                <w:rFonts w:ascii="Arial" w:hAnsi="Arial" w:cs="Arial"/>
                <w:sz w:val="24"/>
                <w:szCs w:val="24"/>
              </w:rPr>
              <w:t>Motorové vozidlá</w:t>
            </w:r>
          </w:p>
        </w:tc>
        <w:tc>
          <w:tcPr>
            <w:tcW w:w="3827" w:type="dxa"/>
            <w:vAlign w:val="center"/>
          </w:tcPr>
          <w:p w:rsidR="00D00413" w:rsidRPr="00272E2E" w:rsidRDefault="00D00413" w:rsidP="00D00413">
            <w:pPr>
              <w:rPr>
                <w:rFonts w:ascii="Arial" w:hAnsi="Arial" w:cs="Arial"/>
                <w:sz w:val="24"/>
                <w:szCs w:val="24"/>
              </w:rPr>
            </w:pPr>
            <w:r w:rsidRPr="00272E2E">
              <w:rPr>
                <w:rFonts w:ascii="Arial" w:hAnsi="Arial" w:cs="Arial"/>
                <w:sz w:val="24"/>
                <w:szCs w:val="24"/>
              </w:rPr>
              <w:t>Havarijné poistenie motorových vozidiel</w:t>
            </w:r>
          </w:p>
        </w:tc>
        <w:tc>
          <w:tcPr>
            <w:tcW w:w="2835" w:type="dxa"/>
            <w:vAlign w:val="center"/>
          </w:tcPr>
          <w:p w:rsidR="00D00413" w:rsidRPr="00272E2E" w:rsidRDefault="00D00413" w:rsidP="00D00413">
            <w:pPr>
              <w:rPr>
                <w:rFonts w:ascii="Arial" w:hAnsi="Arial" w:cs="Arial"/>
                <w:sz w:val="24"/>
                <w:szCs w:val="24"/>
              </w:rPr>
            </w:pPr>
          </w:p>
        </w:tc>
      </w:tr>
      <w:tr w:rsidR="00D00413" w:rsidRPr="00272E2E" w:rsidTr="00D00413">
        <w:tc>
          <w:tcPr>
            <w:tcW w:w="3544" w:type="dxa"/>
            <w:vAlign w:val="center"/>
          </w:tcPr>
          <w:p w:rsidR="00D00413" w:rsidRPr="00272E2E" w:rsidRDefault="00D00413" w:rsidP="00D00413">
            <w:pPr>
              <w:rPr>
                <w:rFonts w:ascii="Arial" w:hAnsi="Arial" w:cs="Arial"/>
                <w:sz w:val="24"/>
                <w:szCs w:val="24"/>
              </w:rPr>
            </w:pPr>
            <w:r w:rsidRPr="00272E2E">
              <w:rPr>
                <w:rFonts w:ascii="Arial" w:hAnsi="Arial" w:cs="Arial"/>
                <w:sz w:val="24"/>
                <w:szCs w:val="24"/>
              </w:rPr>
              <w:t>Motorové vozidlá</w:t>
            </w:r>
          </w:p>
        </w:tc>
        <w:tc>
          <w:tcPr>
            <w:tcW w:w="3827" w:type="dxa"/>
            <w:vAlign w:val="center"/>
          </w:tcPr>
          <w:p w:rsidR="00D00413" w:rsidRPr="00272E2E" w:rsidRDefault="00D00413" w:rsidP="00D00413">
            <w:pPr>
              <w:rPr>
                <w:rFonts w:ascii="Arial" w:hAnsi="Arial" w:cs="Arial"/>
                <w:sz w:val="24"/>
                <w:szCs w:val="24"/>
              </w:rPr>
            </w:pPr>
            <w:r w:rsidRPr="00272E2E">
              <w:rPr>
                <w:rFonts w:ascii="Arial" w:hAnsi="Arial" w:cs="Arial"/>
                <w:sz w:val="24"/>
                <w:szCs w:val="24"/>
              </w:rPr>
              <w:t>Povinné zmluvné poistenie zodpovednosti za škodu spôsobenú prevádzkou motorového vozidla</w:t>
            </w:r>
          </w:p>
        </w:tc>
        <w:tc>
          <w:tcPr>
            <w:tcW w:w="2835" w:type="dxa"/>
            <w:vAlign w:val="center"/>
          </w:tcPr>
          <w:p w:rsidR="00D00413" w:rsidRPr="00272E2E" w:rsidRDefault="00D00413" w:rsidP="00D00413">
            <w:pPr>
              <w:jc w:val="center"/>
              <w:rPr>
                <w:rFonts w:ascii="Arial" w:hAnsi="Arial" w:cs="Arial"/>
                <w:sz w:val="24"/>
                <w:szCs w:val="24"/>
              </w:rPr>
            </w:pPr>
            <w:r w:rsidRPr="00272E2E">
              <w:rPr>
                <w:rFonts w:ascii="Arial" w:hAnsi="Arial" w:cs="Arial"/>
                <w:sz w:val="24"/>
                <w:szCs w:val="24"/>
              </w:rPr>
              <w:t>96,07 €</w:t>
            </w:r>
          </w:p>
        </w:tc>
      </w:tr>
    </w:tbl>
    <w:p w:rsidR="00D00413" w:rsidRPr="00272E2E" w:rsidRDefault="00D00413" w:rsidP="00D00413">
      <w:pPr>
        <w:rPr>
          <w:rFonts w:ascii="Arial" w:hAnsi="Arial" w:cs="Arial"/>
          <w:color w:val="FF0000"/>
          <w:sz w:val="24"/>
          <w:szCs w:val="24"/>
        </w:rPr>
      </w:pPr>
    </w:p>
    <w:p w:rsidR="00D00413" w:rsidRPr="00272E2E" w:rsidRDefault="00D00413" w:rsidP="00D00413">
      <w:pPr>
        <w:pStyle w:val="Pismenka"/>
        <w:numPr>
          <w:ilvl w:val="0"/>
          <w:numId w:val="10"/>
        </w:numPr>
        <w:ind w:left="284" w:hanging="284"/>
        <w:jc w:val="left"/>
        <w:rPr>
          <w:rFonts w:ascii="Arial" w:hAnsi="Arial" w:cs="Arial"/>
          <w:sz w:val="24"/>
          <w:szCs w:val="24"/>
        </w:rPr>
      </w:pPr>
      <w:r w:rsidRPr="00272E2E">
        <w:rPr>
          <w:rFonts w:ascii="Arial" w:hAnsi="Arial" w:cs="Arial"/>
          <w:sz w:val="24"/>
          <w:szCs w:val="24"/>
        </w:rPr>
        <w:t xml:space="preserve">opis a hodnota dlhodobého majetku vo vlastníctve účtovnej jednotky alebo v správe účtovnej jednotky </w:t>
      </w:r>
    </w:p>
    <w:p w:rsidR="00D00413" w:rsidRPr="00272E2E" w:rsidRDefault="00D00413" w:rsidP="00D00413">
      <w:pPr>
        <w:pStyle w:val="Pismenka"/>
        <w:tabs>
          <w:tab w:val="clear" w:pos="426"/>
        </w:tabs>
        <w:ind w:left="284" w:firstLine="0"/>
        <w:jc w:val="left"/>
        <w:rPr>
          <w:rFonts w:ascii="Arial" w:hAnsi="Arial" w:cs="Arial"/>
          <w:sz w:val="24"/>
          <w:szCs w:val="24"/>
        </w:rPr>
      </w:pPr>
    </w:p>
    <w:tbl>
      <w:tblPr>
        <w:tblW w:w="10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2"/>
        <w:gridCol w:w="3390"/>
        <w:gridCol w:w="3202"/>
      </w:tblGrid>
      <w:tr w:rsidR="00D00413" w:rsidRPr="00272E2E" w:rsidTr="00D00413">
        <w:tc>
          <w:tcPr>
            <w:tcW w:w="3722" w:type="dxa"/>
            <w:shd w:val="clear" w:color="auto" w:fill="F2F2F2"/>
            <w:vAlign w:val="center"/>
          </w:tcPr>
          <w:p w:rsidR="00D00413" w:rsidRPr="00272E2E" w:rsidRDefault="00D00413" w:rsidP="00D00413">
            <w:pPr>
              <w:jc w:val="center"/>
              <w:rPr>
                <w:rFonts w:ascii="Arial" w:hAnsi="Arial" w:cs="Arial"/>
                <w:b/>
                <w:sz w:val="24"/>
                <w:szCs w:val="24"/>
              </w:rPr>
            </w:pPr>
            <w:r w:rsidRPr="00272E2E">
              <w:rPr>
                <w:rFonts w:ascii="Arial" w:hAnsi="Arial" w:cs="Arial"/>
                <w:b/>
                <w:sz w:val="24"/>
                <w:szCs w:val="24"/>
              </w:rPr>
              <w:t>Majetok,</w:t>
            </w:r>
          </w:p>
          <w:p w:rsidR="00D00413" w:rsidRPr="00272E2E" w:rsidRDefault="00D00413" w:rsidP="00D00413">
            <w:pPr>
              <w:jc w:val="center"/>
              <w:rPr>
                <w:rFonts w:ascii="Arial" w:hAnsi="Arial" w:cs="Arial"/>
                <w:b/>
                <w:sz w:val="24"/>
                <w:szCs w:val="24"/>
              </w:rPr>
            </w:pPr>
            <w:r w:rsidRPr="00272E2E">
              <w:rPr>
                <w:rFonts w:ascii="Arial" w:hAnsi="Arial" w:cs="Arial"/>
                <w:sz w:val="24"/>
                <w:szCs w:val="24"/>
              </w:rPr>
              <w:t>ku ktorému</w:t>
            </w:r>
            <w:r w:rsidRPr="00272E2E">
              <w:rPr>
                <w:rFonts w:ascii="Arial" w:hAnsi="Arial" w:cs="Arial"/>
                <w:b/>
                <w:sz w:val="24"/>
                <w:szCs w:val="24"/>
              </w:rPr>
              <w:t xml:space="preserve"> má</w:t>
            </w:r>
            <w:r w:rsidRPr="00272E2E">
              <w:rPr>
                <w:rFonts w:ascii="Arial" w:hAnsi="Arial" w:cs="Arial"/>
                <w:sz w:val="24"/>
                <w:szCs w:val="24"/>
              </w:rPr>
              <w:t xml:space="preserve"> účtovná jednotka vlastnícke právo</w:t>
            </w:r>
          </w:p>
        </w:tc>
        <w:tc>
          <w:tcPr>
            <w:tcW w:w="3390" w:type="dxa"/>
            <w:shd w:val="clear" w:color="auto" w:fill="F2F2F2"/>
            <w:vAlign w:val="center"/>
          </w:tcPr>
          <w:p w:rsidR="00D00413" w:rsidRPr="00272E2E" w:rsidRDefault="00D00413" w:rsidP="00D00413">
            <w:pPr>
              <w:jc w:val="center"/>
              <w:rPr>
                <w:rFonts w:ascii="Arial" w:hAnsi="Arial" w:cs="Arial"/>
                <w:b/>
                <w:sz w:val="24"/>
                <w:szCs w:val="24"/>
              </w:rPr>
            </w:pPr>
            <w:r w:rsidRPr="00272E2E">
              <w:rPr>
                <w:rFonts w:ascii="Arial" w:hAnsi="Arial" w:cs="Arial"/>
                <w:b/>
                <w:sz w:val="24"/>
                <w:szCs w:val="24"/>
              </w:rPr>
              <w:t>ZC k 31. 12. 2023</w:t>
            </w:r>
          </w:p>
        </w:tc>
        <w:tc>
          <w:tcPr>
            <w:tcW w:w="3202" w:type="dxa"/>
            <w:shd w:val="clear" w:color="auto" w:fill="F2F2F2"/>
            <w:vAlign w:val="center"/>
          </w:tcPr>
          <w:p w:rsidR="00D00413" w:rsidRPr="00272E2E" w:rsidRDefault="00D00413" w:rsidP="00D00413">
            <w:pPr>
              <w:jc w:val="center"/>
              <w:rPr>
                <w:rFonts w:ascii="Arial" w:hAnsi="Arial" w:cs="Arial"/>
                <w:b/>
                <w:sz w:val="24"/>
                <w:szCs w:val="24"/>
              </w:rPr>
            </w:pPr>
            <w:r w:rsidRPr="00272E2E">
              <w:rPr>
                <w:rFonts w:ascii="Arial" w:hAnsi="Arial" w:cs="Arial"/>
                <w:b/>
                <w:sz w:val="24"/>
                <w:szCs w:val="24"/>
              </w:rPr>
              <w:t>ZC k 31. 12. 2022</w:t>
            </w:r>
          </w:p>
        </w:tc>
      </w:tr>
      <w:tr w:rsidR="00D00413" w:rsidRPr="00272E2E" w:rsidTr="00D00413">
        <w:tc>
          <w:tcPr>
            <w:tcW w:w="3722" w:type="dxa"/>
          </w:tcPr>
          <w:p w:rsidR="00D00413" w:rsidRPr="00272E2E" w:rsidRDefault="00D00413" w:rsidP="00D00413">
            <w:pPr>
              <w:rPr>
                <w:rFonts w:ascii="Arial" w:hAnsi="Arial" w:cs="Arial"/>
                <w:sz w:val="24"/>
                <w:szCs w:val="24"/>
              </w:rPr>
            </w:pPr>
            <w:r w:rsidRPr="00272E2E">
              <w:rPr>
                <w:rFonts w:ascii="Arial" w:hAnsi="Arial" w:cs="Arial"/>
                <w:sz w:val="24"/>
                <w:szCs w:val="24"/>
              </w:rPr>
              <w:t>Stavby</w:t>
            </w:r>
          </w:p>
        </w:tc>
        <w:tc>
          <w:tcPr>
            <w:tcW w:w="3390"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630 851,74</w:t>
            </w:r>
          </w:p>
        </w:tc>
        <w:tc>
          <w:tcPr>
            <w:tcW w:w="3202"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645 009,83</w:t>
            </w:r>
          </w:p>
        </w:tc>
      </w:tr>
      <w:tr w:rsidR="00D00413" w:rsidRPr="00272E2E" w:rsidTr="00D00413">
        <w:tc>
          <w:tcPr>
            <w:tcW w:w="3722" w:type="dxa"/>
          </w:tcPr>
          <w:p w:rsidR="00D00413" w:rsidRPr="00272E2E" w:rsidRDefault="00D00413" w:rsidP="00D00413">
            <w:pPr>
              <w:rPr>
                <w:rFonts w:ascii="Arial" w:hAnsi="Arial" w:cs="Arial"/>
                <w:sz w:val="24"/>
                <w:szCs w:val="24"/>
              </w:rPr>
            </w:pPr>
            <w:r w:rsidRPr="00272E2E">
              <w:rPr>
                <w:rFonts w:ascii="Arial" w:hAnsi="Arial" w:cs="Arial"/>
                <w:sz w:val="24"/>
                <w:szCs w:val="24"/>
              </w:rPr>
              <w:t>Samostatné hnuteľné veci a súbory hnuteľných vecí</w:t>
            </w:r>
          </w:p>
        </w:tc>
        <w:tc>
          <w:tcPr>
            <w:tcW w:w="3390"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5809,77</w:t>
            </w:r>
          </w:p>
        </w:tc>
        <w:tc>
          <w:tcPr>
            <w:tcW w:w="3202"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4 451,34</w:t>
            </w:r>
          </w:p>
        </w:tc>
      </w:tr>
      <w:tr w:rsidR="00D00413" w:rsidRPr="00272E2E" w:rsidTr="00D00413">
        <w:tc>
          <w:tcPr>
            <w:tcW w:w="3722" w:type="dxa"/>
          </w:tcPr>
          <w:p w:rsidR="00D00413" w:rsidRPr="00272E2E" w:rsidRDefault="00D00413" w:rsidP="00D00413">
            <w:pPr>
              <w:rPr>
                <w:rFonts w:ascii="Arial" w:hAnsi="Arial" w:cs="Arial"/>
                <w:sz w:val="24"/>
                <w:szCs w:val="24"/>
              </w:rPr>
            </w:pPr>
            <w:r w:rsidRPr="00272E2E">
              <w:rPr>
                <w:rFonts w:ascii="Arial" w:hAnsi="Arial" w:cs="Arial"/>
                <w:sz w:val="24"/>
                <w:szCs w:val="24"/>
              </w:rPr>
              <w:t>Dopravné prostriedky</w:t>
            </w:r>
          </w:p>
        </w:tc>
        <w:tc>
          <w:tcPr>
            <w:tcW w:w="3390"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3 537,59</w:t>
            </w:r>
          </w:p>
        </w:tc>
        <w:tc>
          <w:tcPr>
            <w:tcW w:w="3202"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4 480,07</w:t>
            </w:r>
          </w:p>
        </w:tc>
      </w:tr>
      <w:tr w:rsidR="00D00413" w:rsidRPr="00272E2E" w:rsidTr="00D00413">
        <w:tc>
          <w:tcPr>
            <w:tcW w:w="3722" w:type="dxa"/>
          </w:tcPr>
          <w:p w:rsidR="00D00413" w:rsidRPr="00272E2E" w:rsidRDefault="00D00413" w:rsidP="00D00413">
            <w:pPr>
              <w:rPr>
                <w:rFonts w:ascii="Arial" w:hAnsi="Arial" w:cs="Arial"/>
                <w:sz w:val="24"/>
                <w:szCs w:val="24"/>
              </w:rPr>
            </w:pPr>
            <w:r w:rsidRPr="00272E2E">
              <w:rPr>
                <w:rFonts w:ascii="Arial" w:hAnsi="Arial" w:cs="Arial"/>
                <w:sz w:val="24"/>
                <w:szCs w:val="24"/>
              </w:rPr>
              <w:t>Pozemky</w:t>
            </w:r>
          </w:p>
        </w:tc>
        <w:tc>
          <w:tcPr>
            <w:tcW w:w="3390"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92 971,49</w:t>
            </w:r>
          </w:p>
        </w:tc>
        <w:tc>
          <w:tcPr>
            <w:tcW w:w="3202"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92 971,49</w:t>
            </w:r>
          </w:p>
        </w:tc>
      </w:tr>
    </w:tbl>
    <w:p w:rsidR="00D00413" w:rsidRPr="00272E2E" w:rsidRDefault="00D00413" w:rsidP="00D00413">
      <w:pPr>
        <w:rPr>
          <w:rFonts w:ascii="Arial" w:hAnsi="Arial" w:cs="Arial"/>
          <w:sz w:val="24"/>
          <w:szCs w:val="24"/>
        </w:rPr>
      </w:pPr>
    </w:p>
    <w:p w:rsidR="00D00413" w:rsidRPr="00272E2E" w:rsidRDefault="00D00413" w:rsidP="00D00413">
      <w:pPr>
        <w:ind w:left="2520" w:hanging="2520"/>
        <w:rPr>
          <w:rFonts w:ascii="Arial" w:hAnsi="Arial" w:cs="Arial"/>
          <w:b/>
          <w:sz w:val="24"/>
          <w:szCs w:val="24"/>
        </w:rPr>
      </w:pPr>
      <w:r w:rsidRPr="00272E2E">
        <w:rPr>
          <w:rFonts w:ascii="Arial" w:hAnsi="Arial" w:cs="Arial"/>
          <w:b/>
          <w:sz w:val="24"/>
          <w:szCs w:val="24"/>
        </w:rPr>
        <w:lastRenderedPageBreak/>
        <w:t xml:space="preserve">B  Obežný majetok </w:t>
      </w:r>
    </w:p>
    <w:p w:rsidR="00D00413" w:rsidRPr="00272E2E" w:rsidRDefault="00D00413" w:rsidP="00D00413">
      <w:pPr>
        <w:rPr>
          <w:rFonts w:ascii="Arial" w:hAnsi="Arial" w:cs="Arial"/>
          <w:sz w:val="24"/>
          <w:szCs w:val="24"/>
        </w:rPr>
      </w:pPr>
    </w:p>
    <w:p w:rsidR="00D00413" w:rsidRPr="00272E2E" w:rsidRDefault="00D00413" w:rsidP="00D00413">
      <w:pPr>
        <w:numPr>
          <w:ilvl w:val="0"/>
          <w:numId w:val="11"/>
        </w:numPr>
        <w:spacing w:after="0" w:line="240" w:lineRule="auto"/>
        <w:ind w:left="284" w:hanging="284"/>
        <w:rPr>
          <w:rFonts w:ascii="Arial" w:hAnsi="Arial" w:cs="Arial"/>
          <w:b/>
          <w:sz w:val="24"/>
          <w:szCs w:val="24"/>
        </w:rPr>
      </w:pPr>
      <w:r w:rsidRPr="00272E2E">
        <w:rPr>
          <w:rFonts w:ascii="Arial" w:hAnsi="Arial" w:cs="Arial"/>
          <w:b/>
          <w:sz w:val="24"/>
          <w:szCs w:val="24"/>
        </w:rPr>
        <w:t>Zásoby</w:t>
      </w:r>
    </w:p>
    <w:p w:rsidR="00D00413" w:rsidRPr="00272E2E" w:rsidRDefault="00D00413" w:rsidP="00D00413">
      <w:pPr>
        <w:rPr>
          <w:rFonts w:ascii="Arial" w:hAnsi="Arial" w:cs="Arial"/>
          <w:b/>
          <w:sz w:val="24"/>
          <w:szCs w:val="24"/>
        </w:rPr>
      </w:pPr>
    </w:p>
    <w:p w:rsidR="00D00413" w:rsidRPr="00272E2E" w:rsidRDefault="00D00413" w:rsidP="00D00413">
      <w:pPr>
        <w:rPr>
          <w:rFonts w:ascii="Arial" w:hAnsi="Arial" w:cs="Arial"/>
          <w:sz w:val="24"/>
          <w:szCs w:val="24"/>
        </w:rPr>
      </w:pPr>
      <w:r w:rsidRPr="00272E2E">
        <w:rPr>
          <w:rFonts w:ascii="Arial" w:hAnsi="Arial" w:cs="Arial"/>
          <w:sz w:val="24"/>
          <w:szCs w:val="24"/>
        </w:rPr>
        <w:t>Zásoby k 31. 12. 2023 evidujeme so zostatkovou cenou 18 682,29 Eur. Túto sumu tvoria zásoby: palivo, PHM, mazadlá na sklade, potraviny, čistiace potreby, kancelársky materiál, ostatný nešpecifikovaný materiál a ŠHR.</w:t>
      </w:r>
    </w:p>
    <w:p w:rsidR="00D00413" w:rsidRPr="00272E2E" w:rsidRDefault="00D00413" w:rsidP="00D00413">
      <w:pPr>
        <w:rPr>
          <w:rFonts w:ascii="Arial" w:hAnsi="Arial" w:cs="Arial"/>
          <w:b/>
          <w:sz w:val="24"/>
          <w:szCs w:val="24"/>
        </w:rPr>
      </w:pPr>
    </w:p>
    <w:p w:rsidR="00D00413" w:rsidRPr="00272E2E" w:rsidRDefault="00D00413" w:rsidP="00D00413">
      <w:pPr>
        <w:numPr>
          <w:ilvl w:val="0"/>
          <w:numId w:val="11"/>
        </w:numPr>
        <w:spacing w:after="0" w:line="240" w:lineRule="auto"/>
        <w:ind w:left="284" w:hanging="284"/>
        <w:rPr>
          <w:rFonts w:ascii="Arial" w:hAnsi="Arial" w:cs="Arial"/>
          <w:b/>
          <w:sz w:val="24"/>
          <w:szCs w:val="24"/>
        </w:rPr>
      </w:pPr>
      <w:r w:rsidRPr="00272E2E">
        <w:rPr>
          <w:rFonts w:ascii="Arial" w:hAnsi="Arial" w:cs="Arial"/>
          <w:b/>
          <w:sz w:val="24"/>
          <w:szCs w:val="24"/>
        </w:rPr>
        <w:t>Pohľadávky</w:t>
      </w:r>
    </w:p>
    <w:p w:rsidR="00D00413" w:rsidRPr="00272E2E" w:rsidRDefault="00D00413" w:rsidP="00D00413">
      <w:pPr>
        <w:rPr>
          <w:rFonts w:ascii="Arial" w:hAnsi="Arial" w:cs="Arial"/>
          <w:b/>
          <w:sz w:val="24"/>
          <w:szCs w:val="24"/>
        </w:rPr>
      </w:pPr>
      <w:r w:rsidRPr="00272E2E">
        <w:rPr>
          <w:rFonts w:ascii="Arial" w:hAnsi="Arial" w:cs="Arial"/>
          <w:b/>
          <w:sz w:val="24"/>
          <w:szCs w:val="24"/>
        </w:rPr>
        <w:t xml:space="preserve"> </w:t>
      </w:r>
    </w:p>
    <w:p w:rsidR="00D00413" w:rsidRPr="00272E2E" w:rsidRDefault="00D00413" w:rsidP="00D00413">
      <w:pPr>
        <w:rPr>
          <w:rFonts w:ascii="Arial" w:hAnsi="Arial" w:cs="Arial"/>
          <w:sz w:val="24"/>
          <w:szCs w:val="24"/>
        </w:rPr>
      </w:pPr>
      <w:r w:rsidRPr="00272E2E">
        <w:rPr>
          <w:rFonts w:ascii="Arial" w:hAnsi="Arial" w:cs="Arial"/>
          <w:sz w:val="24"/>
          <w:szCs w:val="24"/>
        </w:rPr>
        <w:t>Pohľadávky k 31. 12. 2023 evidujeme so zostatkom 58, 93 Eur. Túto sumu tvoria pohľadávky voči klientom za stravu.</w:t>
      </w:r>
    </w:p>
    <w:p w:rsidR="00D00413" w:rsidRPr="00272E2E" w:rsidRDefault="00D00413" w:rsidP="00D00413">
      <w:pPr>
        <w:rPr>
          <w:rFonts w:ascii="Arial" w:hAnsi="Arial" w:cs="Arial"/>
          <w:sz w:val="24"/>
          <w:szCs w:val="24"/>
        </w:rPr>
      </w:pPr>
    </w:p>
    <w:p w:rsidR="00D00413" w:rsidRPr="00272E2E" w:rsidRDefault="00D00413" w:rsidP="00D00413">
      <w:pPr>
        <w:numPr>
          <w:ilvl w:val="0"/>
          <w:numId w:val="11"/>
        </w:numPr>
        <w:spacing w:after="0" w:line="240" w:lineRule="auto"/>
        <w:ind w:left="284" w:hanging="284"/>
        <w:rPr>
          <w:rFonts w:ascii="Arial" w:hAnsi="Arial" w:cs="Arial"/>
          <w:b/>
          <w:sz w:val="24"/>
          <w:szCs w:val="24"/>
        </w:rPr>
      </w:pPr>
      <w:r w:rsidRPr="00272E2E">
        <w:rPr>
          <w:rFonts w:ascii="Arial" w:hAnsi="Arial" w:cs="Arial"/>
          <w:b/>
          <w:sz w:val="24"/>
          <w:szCs w:val="24"/>
        </w:rPr>
        <w:t xml:space="preserve">Finančný majetok </w:t>
      </w:r>
    </w:p>
    <w:p w:rsidR="00D00413" w:rsidRPr="00272E2E" w:rsidRDefault="00D00413" w:rsidP="00D00413">
      <w:pPr>
        <w:ind w:left="284"/>
        <w:rPr>
          <w:rFonts w:ascii="Arial" w:hAnsi="Arial" w:cs="Arial"/>
          <w:b/>
          <w:sz w:val="24"/>
          <w:szCs w:val="24"/>
        </w:rPr>
      </w:pPr>
    </w:p>
    <w:p w:rsidR="00D00413" w:rsidRPr="00272E2E" w:rsidRDefault="00D00413" w:rsidP="00D00413">
      <w:pPr>
        <w:pStyle w:val="Pismenka"/>
        <w:tabs>
          <w:tab w:val="clear" w:pos="426"/>
        </w:tabs>
        <w:jc w:val="left"/>
        <w:rPr>
          <w:rFonts w:ascii="Arial" w:hAnsi="Arial" w:cs="Arial"/>
          <w:b w:val="0"/>
          <w:sz w:val="24"/>
          <w:szCs w:val="24"/>
        </w:rPr>
      </w:pPr>
      <w:r w:rsidRPr="00272E2E">
        <w:rPr>
          <w:rFonts w:ascii="Arial" w:hAnsi="Arial" w:cs="Arial"/>
          <w:b w:val="0"/>
          <w:sz w:val="24"/>
          <w:szCs w:val="24"/>
        </w:rPr>
        <w:t xml:space="preserve">Opis významných zložiek </w:t>
      </w:r>
      <w:r w:rsidRPr="00272E2E">
        <w:rPr>
          <w:rFonts w:ascii="Arial" w:hAnsi="Arial" w:cs="Arial"/>
          <w:sz w:val="24"/>
          <w:szCs w:val="24"/>
        </w:rPr>
        <w:t>krátkodobého finančného majetku</w:t>
      </w:r>
      <w:r w:rsidRPr="00272E2E">
        <w:rPr>
          <w:rFonts w:ascii="Arial" w:hAnsi="Arial" w:cs="Arial"/>
          <w:b w:val="0"/>
          <w:sz w:val="24"/>
          <w:szCs w:val="24"/>
        </w:rPr>
        <w:t xml:space="preserve"> </w:t>
      </w:r>
    </w:p>
    <w:p w:rsidR="00D00413" w:rsidRPr="00272E2E" w:rsidRDefault="00D00413" w:rsidP="00D00413">
      <w:pPr>
        <w:pStyle w:val="Pismenka"/>
        <w:tabs>
          <w:tab w:val="clear" w:pos="426"/>
        </w:tabs>
        <w:jc w:val="left"/>
        <w:rPr>
          <w:rFonts w:ascii="Arial" w:hAnsi="Arial" w:cs="Arial"/>
          <w:sz w:val="24"/>
          <w:szCs w:val="24"/>
        </w:rPr>
      </w:pPr>
    </w:p>
    <w:p w:rsidR="00D00413" w:rsidRPr="00272E2E" w:rsidRDefault="00D00413" w:rsidP="00D00413">
      <w:pPr>
        <w:pStyle w:val="Pismenka"/>
        <w:tabs>
          <w:tab w:val="clear" w:pos="426"/>
        </w:tabs>
        <w:ind w:left="284" w:firstLine="0"/>
        <w:jc w:val="left"/>
        <w:rPr>
          <w:rFonts w:ascii="Arial" w:hAnsi="Arial" w:cs="Arial"/>
          <w:sz w:val="24"/>
          <w:szCs w:val="24"/>
        </w:rPr>
      </w:pP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2"/>
        <w:gridCol w:w="2693"/>
        <w:gridCol w:w="2693"/>
      </w:tblGrid>
      <w:tr w:rsidR="00D00413" w:rsidRPr="00272E2E" w:rsidTr="00D00413">
        <w:tc>
          <w:tcPr>
            <w:tcW w:w="4962" w:type="dxa"/>
            <w:shd w:val="clear" w:color="auto" w:fill="F2F2F2"/>
            <w:vAlign w:val="center"/>
          </w:tcPr>
          <w:p w:rsidR="00D00413" w:rsidRPr="00272E2E" w:rsidRDefault="00D00413" w:rsidP="00D00413">
            <w:pPr>
              <w:jc w:val="center"/>
              <w:rPr>
                <w:rFonts w:ascii="Arial" w:hAnsi="Arial" w:cs="Arial"/>
                <w:b/>
                <w:sz w:val="24"/>
                <w:szCs w:val="24"/>
              </w:rPr>
            </w:pPr>
            <w:r w:rsidRPr="00272E2E">
              <w:rPr>
                <w:rFonts w:ascii="Arial" w:hAnsi="Arial" w:cs="Arial"/>
                <w:b/>
                <w:sz w:val="24"/>
                <w:szCs w:val="24"/>
              </w:rPr>
              <w:t>Krátkodobý  finančný majetok</w:t>
            </w:r>
          </w:p>
        </w:tc>
        <w:tc>
          <w:tcPr>
            <w:tcW w:w="2693" w:type="dxa"/>
            <w:shd w:val="clear" w:color="auto" w:fill="F2F2F2"/>
            <w:vAlign w:val="center"/>
          </w:tcPr>
          <w:p w:rsidR="00D00413" w:rsidRPr="00272E2E" w:rsidRDefault="00D00413" w:rsidP="00D00413">
            <w:pPr>
              <w:jc w:val="center"/>
              <w:rPr>
                <w:rFonts w:ascii="Arial" w:hAnsi="Arial" w:cs="Arial"/>
                <w:b/>
                <w:sz w:val="24"/>
                <w:szCs w:val="24"/>
              </w:rPr>
            </w:pPr>
            <w:r w:rsidRPr="00272E2E">
              <w:rPr>
                <w:rFonts w:ascii="Arial" w:hAnsi="Arial" w:cs="Arial"/>
                <w:b/>
                <w:sz w:val="24"/>
                <w:szCs w:val="24"/>
              </w:rPr>
              <w:t>Zostatok k 31.12.2023</w:t>
            </w:r>
          </w:p>
        </w:tc>
        <w:tc>
          <w:tcPr>
            <w:tcW w:w="2693" w:type="dxa"/>
            <w:shd w:val="clear" w:color="auto" w:fill="F2F2F2"/>
            <w:vAlign w:val="center"/>
          </w:tcPr>
          <w:p w:rsidR="00D00413" w:rsidRPr="00272E2E" w:rsidRDefault="00D00413" w:rsidP="00D00413">
            <w:pPr>
              <w:jc w:val="center"/>
              <w:rPr>
                <w:rFonts w:ascii="Arial" w:hAnsi="Arial" w:cs="Arial"/>
                <w:b/>
                <w:sz w:val="24"/>
                <w:szCs w:val="24"/>
              </w:rPr>
            </w:pPr>
            <w:r w:rsidRPr="00272E2E">
              <w:rPr>
                <w:rFonts w:ascii="Arial" w:hAnsi="Arial" w:cs="Arial"/>
                <w:b/>
                <w:sz w:val="24"/>
                <w:szCs w:val="24"/>
              </w:rPr>
              <w:t>Zostatok k 31.12.2022</w:t>
            </w:r>
          </w:p>
        </w:tc>
      </w:tr>
      <w:tr w:rsidR="00D00413" w:rsidRPr="00272E2E" w:rsidTr="00D00413">
        <w:tc>
          <w:tcPr>
            <w:tcW w:w="4962" w:type="dxa"/>
          </w:tcPr>
          <w:p w:rsidR="00D00413" w:rsidRPr="00272E2E" w:rsidRDefault="00D00413" w:rsidP="00D00413">
            <w:pPr>
              <w:rPr>
                <w:rFonts w:ascii="Arial" w:hAnsi="Arial" w:cs="Arial"/>
                <w:sz w:val="24"/>
                <w:szCs w:val="24"/>
              </w:rPr>
            </w:pPr>
            <w:r w:rsidRPr="00272E2E">
              <w:rPr>
                <w:rFonts w:ascii="Arial" w:hAnsi="Arial" w:cs="Arial"/>
                <w:sz w:val="24"/>
                <w:szCs w:val="24"/>
              </w:rPr>
              <w:t>Pokladnica depozitná (obyvateľov)</w:t>
            </w:r>
          </w:p>
        </w:tc>
        <w:tc>
          <w:tcPr>
            <w:tcW w:w="2693" w:type="dxa"/>
          </w:tcPr>
          <w:p w:rsidR="00D00413" w:rsidRPr="00272E2E" w:rsidRDefault="00D00413" w:rsidP="00D00413">
            <w:pPr>
              <w:jc w:val="right"/>
              <w:rPr>
                <w:rFonts w:ascii="Arial" w:hAnsi="Arial" w:cs="Arial"/>
                <w:sz w:val="24"/>
                <w:szCs w:val="24"/>
              </w:rPr>
            </w:pPr>
            <w:r w:rsidRPr="00272E2E">
              <w:rPr>
                <w:rFonts w:ascii="Arial" w:hAnsi="Arial" w:cs="Arial"/>
                <w:sz w:val="24"/>
                <w:szCs w:val="24"/>
              </w:rPr>
              <w:t>313,45</w:t>
            </w:r>
          </w:p>
        </w:tc>
        <w:tc>
          <w:tcPr>
            <w:tcW w:w="2693" w:type="dxa"/>
          </w:tcPr>
          <w:p w:rsidR="00D00413" w:rsidRPr="00272E2E" w:rsidRDefault="00D00413" w:rsidP="00D00413">
            <w:pPr>
              <w:jc w:val="right"/>
              <w:rPr>
                <w:rFonts w:ascii="Arial" w:hAnsi="Arial" w:cs="Arial"/>
                <w:sz w:val="24"/>
                <w:szCs w:val="24"/>
              </w:rPr>
            </w:pPr>
            <w:r w:rsidRPr="00272E2E">
              <w:rPr>
                <w:rFonts w:ascii="Arial" w:hAnsi="Arial" w:cs="Arial"/>
                <w:sz w:val="24"/>
                <w:szCs w:val="24"/>
              </w:rPr>
              <w:t>516,10</w:t>
            </w:r>
          </w:p>
        </w:tc>
      </w:tr>
      <w:tr w:rsidR="00D00413" w:rsidRPr="00272E2E" w:rsidTr="00D00413">
        <w:tc>
          <w:tcPr>
            <w:tcW w:w="4962" w:type="dxa"/>
          </w:tcPr>
          <w:p w:rsidR="00D00413" w:rsidRPr="00272E2E" w:rsidRDefault="00D00413" w:rsidP="00D00413">
            <w:pPr>
              <w:rPr>
                <w:rFonts w:ascii="Arial" w:hAnsi="Arial" w:cs="Arial"/>
                <w:sz w:val="24"/>
                <w:szCs w:val="24"/>
              </w:rPr>
            </w:pPr>
            <w:r w:rsidRPr="00272E2E">
              <w:rPr>
                <w:rFonts w:ascii="Arial" w:hAnsi="Arial" w:cs="Arial"/>
                <w:sz w:val="24"/>
                <w:szCs w:val="24"/>
              </w:rPr>
              <w:t>Ceniny</w:t>
            </w:r>
          </w:p>
        </w:tc>
        <w:tc>
          <w:tcPr>
            <w:tcW w:w="2693" w:type="dxa"/>
          </w:tcPr>
          <w:p w:rsidR="00D00413" w:rsidRPr="00272E2E" w:rsidRDefault="00D00413" w:rsidP="00D00413">
            <w:pPr>
              <w:jc w:val="right"/>
              <w:rPr>
                <w:rFonts w:ascii="Arial" w:hAnsi="Arial" w:cs="Arial"/>
                <w:sz w:val="24"/>
                <w:szCs w:val="24"/>
              </w:rPr>
            </w:pPr>
            <w:r w:rsidRPr="00272E2E">
              <w:rPr>
                <w:rFonts w:ascii="Arial" w:hAnsi="Arial" w:cs="Arial"/>
                <w:sz w:val="24"/>
                <w:szCs w:val="24"/>
              </w:rPr>
              <w:t>190,05</w:t>
            </w:r>
          </w:p>
        </w:tc>
        <w:tc>
          <w:tcPr>
            <w:tcW w:w="2693" w:type="dxa"/>
          </w:tcPr>
          <w:p w:rsidR="00D00413" w:rsidRPr="00272E2E" w:rsidRDefault="00D00413" w:rsidP="00D00413">
            <w:pPr>
              <w:jc w:val="right"/>
              <w:rPr>
                <w:rFonts w:ascii="Arial" w:hAnsi="Arial" w:cs="Arial"/>
                <w:sz w:val="24"/>
                <w:szCs w:val="24"/>
              </w:rPr>
            </w:pPr>
            <w:r w:rsidRPr="00272E2E">
              <w:rPr>
                <w:rFonts w:ascii="Arial" w:hAnsi="Arial" w:cs="Arial"/>
                <w:sz w:val="24"/>
                <w:szCs w:val="24"/>
              </w:rPr>
              <w:t>178,15</w:t>
            </w:r>
          </w:p>
        </w:tc>
      </w:tr>
      <w:tr w:rsidR="00D00413" w:rsidRPr="00272E2E" w:rsidTr="00D00413">
        <w:tc>
          <w:tcPr>
            <w:tcW w:w="4962" w:type="dxa"/>
          </w:tcPr>
          <w:p w:rsidR="00D00413" w:rsidRPr="00272E2E" w:rsidRDefault="00D00413" w:rsidP="00D00413">
            <w:pPr>
              <w:rPr>
                <w:rFonts w:ascii="Arial" w:hAnsi="Arial" w:cs="Arial"/>
                <w:sz w:val="24"/>
                <w:szCs w:val="24"/>
              </w:rPr>
            </w:pPr>
            <w:r w:rsidRPr="00272E2E">
              <w:rPr>
                <w:rFonts w:ascii="Arial" w:hAnsi="Arial" w:cs="Arial"/>
                <w:sz w:val="24"/>
                <w:szCs w:val="24"/>
              </w:rPr>
              <w:t>Bankové účty</w:t>
            </w:r>
          </w:p>
        </w:tc>
        <w:tc>
          <w:tcPr>
            <w:tcW w:w="2693" w:type="dxa"/>
          </w:tcPr>
          <w:p w:rsidR="00D00413" w:rsidRPr="00272E2E" w:rsidRDefault="00D00413" w:rsidP="00D00413">
            <w:pPr>
              <w:jc w:val="right"/>
              <w:rPr>
                <w:rFonts w:ascii="Arial" w:hAnsi="Arial" w:cs="Arial"/>
                <w:sz w:val="24"/>
                <w:szCs w:val="24"/>
              </w:rPr>
            </w:pPr>
            <w:r w:rsidRPr="00272E2E">
              <w:rPr>
                <w:rFonts w:ascii="Arial" w:hAnsi="Arial" w:cs="Arial"/>
                <w:sz w:val="24"/>
                <w:szCs w:val="24"/>
              </w:rPr>
              <w:t>85 994,92</w:t>
            </w:r>
          </w:p>
        </w:tc>
        <w:tc>
          <w:tcPr>
            <w:tcW w:w="2693" w:type="dxa"/>
          </w:tcPr>
          <w:p w:rsidR="00D00413" w:rsidRPr="00272E2E" w:rsidRDefault="00D00413" w:rsidP="00D00413">
            <w:pPr>
              <w:jc w:val="right"/>
              <w:rPr>
                <w:rFonts w:ascii="Arial" w:hAnsi="Arial" w:cs="Arial"/>
                <w:sz w:val="24"/>
                <w:szCs w:val="24"/>
              </w:rPr>
            </w:pPr>
            <w:r w:rsidRPr="00272E2E">
              <w:rPr>
                <w:rFonts w:ascii="Arial" w:hAnsi="Arial" w:cs="Arial"/>
                <w:sz w:val="24"/>
                <w:szCs w:val="24"/>
              </w:rPr>
              <w:t>75 532,66</w:t>
            </w:r>
          </w:p>
        </w:tc>
      </w:tr>
    </w:tbl>
    <w:p w:rsidR="00D00413" w:rsidRPr="00272E2E" w:rsidRDefault="00D00413" w:rsidP="00D00413">
      <w:pPr>
        <w:rPr>
          <w:rFonts w:ascii="Arial" w:hAnsi="Arial" w:cs="Arial"/>
          <w:sz w:val="24"/>
          <w:szCs w:val="24"/>
        </w:rPr>
      </w:pPr>
    </w:p>
    <w:p w:rsidR="00D00413" w:rsidRPr="00272E2E" w:rsidRDefault="00D00413" w:rsidP="00D00413">
      <w:pPr>
        <w:numPr>
          <w:ilvl w:val="0"/>
          <w:numId w:val="11"/>
        </w:numPr>
        <w:spacing w:after="0" w:line="240" w:lineRule="auto"/>
        <w:ind w:left="284" w:hanging="284"/>
        <w:rPr>
          <w:rFonts w:ascii="Arial" w:hAnsi="Arial" w:cs="Arial"/>
          <w:b/>
          <w:sz w:val="24"/>
          <w:szCs w:val="24"/>
        </w:rPr>
      </w:pPr>
      <w:r w:rsidRPr="00272E2E">
        <w:rPr>
          <w:rFonts w:ascii="Arial" w:hAnsi="Arial" w:cs="Arial"/>
          <w:b/>
          <w:sz w:val="24"/>
          <w:szCs w:val="24"/>
        </w:rPr>
        <w:t>Časové rozlíšenie</w:t>
      </w:r>
    </w:p>
    <w:p w:rsidR="00D00413" w:rsidRPr="00272E2E" w:rsidRDefault="00D00413" w:rsidP="00D00413">
      <w:pPr>
        <w:ind w:left="284"/>
        <w:rPr>
          <w:rFonts w:ascii="Arial" w:hAnsi="Arial" w:cs="Arial"/>
          <w:b/>
          <w:sz w:val="24"/>
          <w:szCs w:val="24"/>
        </w:rPr>
      </w:pPr>
      <w:r w:rsidRPr="00272E2E">
        <w:rPr>
          <w:rFonts w:ascii="Arial" w:hAnsi="Arial" w:cs="Arial"/>
          <w:b/>
          <w:sz w:val="24"/>
          <w:szCs w:val="24"/>
        </w:rPr>
        <w:t xml:space="preserve"> </w:t>
      </w:r>
    </w:p>
    <w:p w:rsidR="00D00413" w:rsidRPr="00272E2E" w:rsidRDefault="00D00413" w:rsidP="00D00413">
      <w:pPr>
        <w:rPr>
          <w:rFonts w:ascii="Arial" w:hAnsi="Arial" w:cs="Arial"/>
          <w:b/>
          <w:sz w:val="24"/>
          <w:szCs w:val="24"/>
        </w:rPr>
      </w:pPr>
      <w:r w:rsidRPr="00272E2E">
        <w:rPr>
          <w:rFonts w:ascii="Arial" w:hAnsi="Arial" w:cs="Arial"/>
          <w:sz w:val="24"/>
          <w:szCs w:val="24"/>
        </w:rPr>
        <w:t xml:space="preserve">Významné položky časového rozlíšenia </w:t>
      </w:r>
      <w:r w:rsidRPr="00272E2E">
        <w:rPr>
          <w:rFonts w:ascii="Arial" w:hAnsi="Arial" w:cs="Arial"/>
          <w:b/>
          <w:sz w:val="24"/>
          <w:szCs w:val="24"/>
        </w:rPr>
        <w:t>nákladov budúcich období</w:t>
      </w:r>
      <w:r w:rsidRPr="00272E2E">
        <w:rPr>
          <w:rFonts w:ascii="Arial" w:hAnsi="Arial" w:cs="Arial"/>
          <w:sz w:val="24"/>
          <w:szCs w:val="24"/>
        </w:rPr>
        <w:t xml:space="preserve"> a </w:t>
      </w:r>
      <w:r w:rsidRPr="00272E2E">
        <w:rPr>
          <w:rFonts w:ascii="Arial" w:hAnsi="Arial" w:cs="Arial"/>
          <w:b/>
          <w:sz w:val="24"/>
          <w:szCs w:val="24"/>
        </w:rPr>
        <w:t xml:space="preserve">príjmov budúcich období </w:t>
      </w:r>
    </w:p>
    <w:p w:rsidR="00D00413" w:rsidRPr="00272E2E" w:rsidRDefault="00D00413" w:rsidP="00D00413">
      <w:pPr>
        <w:rPr>
          <w:rFonts w:ascii="Arial" w:hAnsi="Arial" w:cs="Arial"/>
          <w:sz w:val="24"/>
          <w:szCs w:val="24"/>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0"/>
        <w:gridCol w:w="2410"/>
        <w:gridCol w:w="2126"/>
      </w:tblGrid>
      <w:tr w:rsidR="00D00413" w:rsidRPr="00272E2E" w:rsidTr="00D00413">
        <w:tc>
          <w:tcPr>
            <w:tcW w:w="5670" w:type="dxa"/>
            <w:shd w:val="clear" w:color="auto" w:fill="F2F2F2"/>
            <w:vAlign w:val="center"/>
          </w:tcPr>
          <w:p w:rsidR="00D00413" w:rsidRPr="00272E2E" w:rsidRDefault="00D00413" w:rsidP="00D00413">
            <w:pPr>
              <w:jc w:val="center"/>
              <w:rPr>
                <w:rFonts w:ascii="Arial" w:hAnsi="Arial" w:cs="Arial"/>
                <w:b/>
                <w:sz w:val="24"/>
                <w:szCs w:val="24"/>
              </w:rPr>
            </w:pPr>
            <w:r w:rsidRPr="00272E2E">
              <w:rPr>
                <w:rFonts w:ascii="Arial" w:hAnsi="Arial" w:cs="Arial"/>
                <w:b/>
                <w:sz w:val="24"/>
                <w:szCs w:val="24"/>
              </w:rPr>
              <w:t>Opis jednotlivých významných položiek časového rozlíšenia</w:t>
            </w:r>
          </w:p>
        </w:tc>
        <w:tc>
          <w:tcPr>
            <w:tcW w:w="2410" w:type="dxa"/>
            <w:shd w:val="clear" w:color="auto" w:fill="F2F2F2"/>
            <w:vAlign w:val="center"/>
          </w:tcPr>
          <w:p w:rsidR="00D00413" w:rsidRPr="00272E2E" w:rsidRDefault="00D00413" w:rsidP="00D00413">
            <w:pPr>
              <w:jc w:val="center"/>
              <w:rPr>
                <w:rFonts w:ascii="Arial" w:hAnsi="Arial" w:cs="Arial"/>
                <w:b/>
                <w:sz w:val="24"/>
                <w:szCs w:val="24"/>
              </w:rPr>
            </w:pPr>
            <w:r w:rsidRPr="00272E2E">
              <w:rPr>
                <w:rFonts w:ascii="Arial" w:hAnsi="Arial" w:cs="Arial"/>
                <w:b/>
                <w:sz w:val="24"/>
                <w:szCs w:val="24"/>
              </w:rPr>
              <w:t>Zostatok k 31.12.2023</w:t>
            </w:r>
          </w:p>
        </w:tc>
        <w:tc>
          <w:tcPr>
            <w:tcW w:w="2126" w:type="dxa"/>
            <w:shd w:val="clear" w:color="auto" w:fill="F2F2F2"/>
            <w:vAlign w:val="center"/>
          </w:tcPr>
          <w:p w:rsidR="00D00413" w:rsidRPr="00272E2E" w:rsidRDefault="00D00413" w:rsidP="00D00413">
            <w:pPr>
              <w:jc w:val="center"/>
              <w:rPr>
                <w:rFonts w:ascii="Arial" w:hAnsi="Arial" w:cs="Arial"/>
                <w:b/>
                <w:sz w:val="24"/>
                <w:szCs w:val="24"/>
              </w:rPr>
            </w:pPr>
            <w:r w:rsidRPr="00272E2E">
              <w:rPr>
                <w:rFonts w:ascii="Arial" w:hAnsi="Arial" w:cs="Arial"/>
                <w:b/>
                <w:sz w:val="24"/>
                <w:szCs w:val="24"/>
              </w:rPr>
              <w:t>Zostatok k 31.12.2022</w:t>
            </w:r>
          </w:p>
        </w:tc>
      </w:tr>
      <w:tr w:rsidR="00D00413" w:rsidRPr="00272E2E" w:rsidTr="00D00413">
        <w:tc>
          <w:tcPr>
            <w:tcW w:w="5670" w:type="dxa"/>
          </w:tcPr>
          <w:p w:rsidR="00D00413" w:rsidRPr="00272E2E" w:rsidRDefault="00D00413" w:rsidP="00D00413">
            <w:pPr>
              <w:rPr>
                <w:rFonts w:ascii="Arial" w:hAnsi="Arial" w:cs="Arial"/>
                <w:sz w:val="24"/>
                <w:szCs w:val="24"/>
              </w:rPr>
            </w:pPr>
            <w:r w:rsidRPr="00272E2E">
              <w:rPr>
                <w:rFonts w:ascii="Arial" w:hAnsi="Arial" w:cs="Arial"/>
                <w:sz w:val="24"/>
                <w:szCs w:val="24"/>
              </w:rPr>
              <w:t>Náklady budúcich období  spolu z toho:</w:t>
            </w:r>
          </w:p>
        </w:tc>
        <w:tc>
          <w:tcPr>
            <w:tcW w:w="2410"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994,86</w:t>
            </w:r>
          </w:p>
        </w:tc>
        <w:tc>
          <w:tcPr>
            <w:tcW w:w="2126"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40,44</w:t>
            </w:r>
          </w:p>
        </w:tc>
      </w:tr>
      <w:tr w:rsidR="00D00413" w:rsidRPr="00272E2E" w:rsidTr="00D00413">
        <w:tc>
          <w:tcPr>
            <w:tcW w:w="5670" w:type="dxa"/>
          </w:tcPr>
          <w:p w:rsidR="00D00413" w:rsidRPr="00272E2E" w:rsidRDefault="00D00413" w:rsidP="00D00413">
            <w:pPr>
              <w:rPr>
                <w:rFonts w:ascii="Arial" w:hAnsi="Arial" w:cs="Arial"/>
                <w:sz w:val="24"/>
                <w:szCs w:val="24"/>
              </w:rPr>
            </w:pPr>
            <w:r w:rsidRPr="00272E2E">
              <w:rPr>
                <w:rFonts w:ascii="Arial" w:hAnsi="Arial" w:cs="Arial"/>
                <w:sz w:val="24"/>
                <w:szCs w:val="24"/>
              </w:rPr>
              <w:t>- predplatné</w:t>
            </w:r>
          </w:p>
        </w:tc>
        <w:tc>
          <w:tcPr>
            <w:tcW w:w="2410"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994,86</w:t>
            </w:r>
          </w:p>
        </w:tc>
        <w:tc>
          <w:tcPr>
            <w:tcW w:w="2126"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40,44</w:t>
            </w:r>
          </w:p>
        </w:tc>
      </w:tr>
      <w:tr w:rsidR="00D00413" w:rsidRPr="00272E2E" w:rsidTr="00D00413">
        <w:tc>
          <w:tcPr>
            <w:tcW w:w="5670" w:type="dxa"/>
          </w:tcPr>
          <w:p w:rsidR="00D00413" w:rsidRPr="00272E2E" w:rsidRDefault="00D00413" w:rsidP="00D00413">
            <w:pPr>
              <w:rPr>
                <w:rFonts w:ascii="Arial" w:hAnsi="Arial" w:cs="Arial"/>
                <w:sz w:val="24"/>
                <w:szCs w:val="24"/>
              </w:rPr>
            </w:pPr>
            <w:r w:rsidRPr="00272E2E">
              <w:rPr>
                <w:rFonts w:ascii="Arial" w:hAnsi="Arial" w:cs="Arial"/>
                <w:sz w:val="24"/>
                <w:szCs w:val="24"/>
              </w:rPr>
              <w:lastRenderedPageBreak/>
              <w:t xml:space="preserve">Príjmy budúcich období  spolu z toho: </w:t>
            </w:r>
          </w:p>
        </w:tc>
        <w:tc>
          <w:tcPr>
            <w:tcW w:w="2410"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3 874,82</w:t>
            </w:r>
          </w:p>
        </w:tc>
        <w:tc>
          <w:tcPr>
            <w:tcW w:w="2126"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3 962,89</w:t>
            </w:r>
          </w:p>
        </w:tc>
      </w:tr>
      <w:tr w:rsidR="00D00413" w:rsidRPr="00272E2E" w:rsidTr="00D00413">
        <w:tc>
          <w:tcPr>
            <w:tcW w:w="5670" w:type="dxa"/>
          </w:tcPr>
          <w:p w:rsidR="00D00413" w:rsidRPr="00272E2E" w:rsidRDefault="00D00413" w:rsidP="00D00413">
            <w:pPr>
              <w:rPr>
                <w:rFonts w:ascii="Arial" w:hAnsi="Arial" w:cs="Arial"/>
                <w:sz w:val="24"/>
                <w:szCs w:val="24"/>
              </w:rPr>
            </w:pPr>
            <w:r w:rsidRPr="00272E2E">
              <w:rPr>
                <w:rFonts w:ascii="Arial" w:hAnsi="Arial" w:cs="Arial"/>
                <w:sz w:val="24"/>
                <w:szCs w:val="24"/>
              </w:rPr>
              <w:t>- úhrady PSS</w:t>
            </w:r>
          </w:p>
        </w:tc>
        <w:tc>
          <w:tcPr>
            <w:tcW w:w="2410"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3 874,82</w:t>
            </w:r>
          </w:p>
        </w:tc>
        <w:tc>
          <w:tcPr>
            <w:tcW w:w="2126"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3 962,89</w:t>
            </w:r>
          </w:p>
        </w:tc>
      </w:tr>
    </w:tbl>
    <w:p w:rsidR="00D00413" w:rsidRPr="00272E2E" w:rsidRDefault="00D00413" w:rsidP="00D00413">
      <w:pPr>
        <w:rPr>
          <w:rFonts w:ascii="Arial" w:hAnsi="Arial" w:cs="Arial"/>
          <w:sz w:val="24"/>
          <w:szCs w:val="24"/>
        </w:rPr>
      </w:pPr>
    </w:p>
    <w:p w:rsidR="00D00413" w:rsidRPr="00272E2E" w:rsidRDefault="00D00413" w:rsidP="00D00413">
      <w:pPr>
        <w:rPr>
          <w:rFonts w:ascii="Arial" w:hAnsi="Arial" w:cs="Arial"/>
          <w:sz w:val="24"/>
          <w:szCs w:val="24"/>
        </w:rPr>
      </w:pPr>
    </w:p>
    <w:p w:rsidR="00D00413" w:rsidRPr="00272E2E" w:rsidRDefault="00D00413" w:rsidP="00D00413">
      <w:pPr>
        <w:jc w:val="center"/>
        <w:rPr>
          <w:rFonts w:ascii="Arial" w:hAnsi="Arial" w:cs="Arial"/>
          <w:b/>
          <w:i/>
          <w:sz w:val="24"/>
          <w:szCs w:val="24"/>
        </w:rPr>
      </w:pPr>
      <w:r w:rsidRPr="00272E2E">
        <w:rPr>
          <w:rFonts w:ascii="Arial" w:hAnsi="Arial" w:cs="Arial"/>
          <w:b/>
          <w:sz w:val="24"/>
          <w:szCs w:val="24"/>
        </w:rPr>
        <w:t>Čl. II</w:t>
      </w:r>
    </w:p>
    <w:p w:rsidR="00D00413" w:rsidRPr="00272E2E" w:rsidRDefault="00D00413" w:rsidP="00D00413">
      <w:pPr>
        <w:jc w:val="center"/>
        <w:rPr>
          <w:rFonts w:ascii="Arial" w:hAnsi="Arial" w:cs="Arial"/>
          <w:b/>
          <w:sz w:val="24"/>
          <w:szCs w:val="24"/>
        </w:rPr>
      </w:pPr>
    </w:p>
    <w:p w:rsidR="00D00413" w:rsidRPr="00272E2E" w:rsidRDefault="00D00413" w:rsidP="00D00413">
      <w:pPr>
        <w:jc w:val="center"/>
        <w:rPr>
          <w:rFonts w:ascii="Arial" w:hAnsi="Arial" w:cs="Arial"/>
          <w:b/>
          <w:sz w:val="24"/>
          <w:szCs w:val="24"/>
        </w:rPr>
      </w:pPr>
      <w:r w:rsidRPr="00272E2E">
        <w:rPr>
          <w:rFonts w:ascii="Arial" w:hAnsi="Arial" w:cs="Arial"/>
          <w:b/>
          <w:sz w:val="24"/>
          <w:szCs w:val="24"/>
        </w:rPr>
        <w:t>Informácie o údajoch na strane pasív súvahy</w:t>
      </w:r>
    </w:p>
    <w:p w:rsidR="00D00413" w:rsidRPr="00272E2E" w:rsidRDefault="00D00413" w:rsidP="00D00413">
      <w:pPr>
        <w:pStyle w:val="Pismenka"/>
        <w:tabs>
          <w:tab w:val="clear" w:pos="426"/>
        </w:tabs>
        <w:ind w:left="0" w:firstLine="0"/>
        <w:jc w:val="left"/>
        <w:rPr>
          <w:rFonts w:ascii="Arial" w:hAnsi="Arial" w:cs="Arial"/>
          <w:b w:val="0"/>
          <w:sz w:val="24"/>
          <w:szCs w:val="24"/>
        </w:rPr>
      </w:pPr>
    </w:p>
    <w:p w:rsidR="00D00413" w:rsidRPr="00272E2E" w:rsidRDefault="00D00413" w:rsidP="00D00413">
      <w:pPr>
        <w:rPr>
          <w:rFonts w:ascii="Arial" w:hAnsi="Arial" w:cs="Arial"/>
          <w:sz w:val="24"/>
          <w:szCs w:val="24"/>
        </w:rPr>
      </w:pPr>
      <w:r w:rsidRPr="00272E2E">
        <w:rPr>
          <w:rFonts w:ascii="Arial" w:hAnsi="Arial" w:cs="Arial"/>
          <w:b/>
          <w:sz w:val="24"/>
          <w:szCs w:val="24"/>
        </w:rPr>
        <w:t xml:space="preserve">A  Vlastné imanie </w:t>
      </w:r>
      <w:r w:rsidRPr="00272E2E">
        <w:rPr>
          <w:rFonts w:ascii="Arial" w:hAnsi="Arial" w:cs="Arial"/>
          <w:sz w:val="24"/>
          <w:szCs w:val="24"/>
        </w:rPr>
        <w:t>- tabuľka č.5</w:t>
      </w:r>
    </w:p>
    <w:p w:rsidR="00D00413" w:rsidRPr="00272E2E" w:rsidRDefault="00D00413" w:rsidP="00D00413">
      <w:pPr>
        <w:rPr>
          <w:rFonts w:ascii="Arial" w:hAnsi="Arial" w:cs="Arial"/>
          <w:sz w:val="24"/>
          <w:szCs w:val="24"/>
        </w:rPr>
      </w:pPr>
    </w:p>
    <w:tbl>
      <w:tblPr>
        <w:tblW w:w="105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1134"/>
        <w:gridCol w:w="1134"/>
        <w:gridCol w:w="850"/>
        <w:gridCol w:w="1134"/>
        <w:gridCol w:w="1134"/>
        <w:gridCol w:w="2943"/>
      </w:tblGrid>
      <w:tr w:rsidR="00D00413" w:rsidRPr="00272E2E" w:rsidTr="00D00413">
        <w:tc>
          <w:tcPr>
            <w:tcW w:w="2269" w:type="dxa"/>
            <w:shd w:val="clear" w:color="auto" w:fill="F2F2F2"/>
            <w:vAlign w:val="center"/>
          </w:tcPr>
          <w:p w:rsidR="00D00413" w:rsidRPr="00272E2E" w:rsidRDefault="00D00413" w:rsidP="00D00413">
            <w:pPr>
              <w:jc w:val="center"/>
              <w:rPr>
                <w:rFonts w:ascii="Arial" w:hAnsi="Arial" w:cs="Arial"/>
                <w:b/>
                <w:sz w:val="24"/>
                <w:szCs w:val="24"/>
              </w:rPr>
            </w:pPr>
            <w:r w:rsidRPr="00272E2E">
              <w:rPr>
                <w:rFonts w:ascii="Arial" w:hAnsi="Arial" w:cs="Arial"/>
                <w:b/>
                <w:sz w:val="24"/>
                <w:szCs w:val="24"/>
              </w:rPr>
              <w:t>Názov položky</w:t>
            </w:r>
          </w:p>
          <w:p w:rsidR="00D00413" w:rsidRPr="00272E2E" w:rsidRDefault="00D00413" w:rsidP="00D00413">
            <w:pPr>
              <w:jc w:val="center"/>
              <w:rPr>
                <w:rFonts w:ascii="Arial" w:hAnsi="Arial" w:cs="Arial"/>
                <w:b/>
                <w:sz w:val="24"/>
                <w:szCs w:val="24"/>
              </w:rPr>
            </w:pPr>
            <w:r w:rsidRPr="00272E2E">
              <w:rPr>
                <w:rFonts w:ascii="Arial" w:hAnsi="Arial" w:cs="Arial"/>
                <w:b/>
                <w:sz w:val="24"/>
                <w:szCs w:val="24"/>
              </w:rPr>
              <w:t>Účet</w:t>
            </w:r>
          </w:p>
        </w:tc>
        <w:tc>
          <w:tcPr>
            <w:tcW w:w="1134" w:type="dxa"/>
            <w:shd w:val="clear" w:color="auto" w:fill="F2F2F2"/>
            <w:vAlign w:val="center"/>
          </w:tcPr>
          <w:p w:rsidR="00D00413" w:rsidRPr="00272E2E" w:rsidRDefault="00D00413" w:rsidP="00D00413">
            <w:pPr>
              <w:jc w:val="center"/>
              <w:rPr>
                <w:rFonts w:ascii="Arial" w:hAnsi="Arial" w:cs="Arial"/>
                <w:b/>
                <w:sz w:val="24"/>
                <w:szCs w:val="24"/>
              </w:rPr>
            </w:pPr>
            <w:r w:rsidRPr="00272E2E">
              <w:rPr>
                <w:rFonts w:ascii="Arial" w:hAnsi="Arial" w:cs="Arial"/>
                <w:b/>
                <w:sz w:val="24"/>
                <w:szCs w:val="24"/>
              </w:rPr>
              <w:t>Zostatok</w:t>
            </w:r>
          </w:p>
          <w:p w:rsidR="00D00413" w:rsidRPr="00272E2E" w:rsidRDefault="00D00413" w:rsidP="00D00413">
            <w:pPr>
              <w:jc w:val="center"/>
              <w:rPr>
                <w:rFonts w:ascii="Arial" w:hAnsi="Arial" w:cs="Arial"/>
                <w:b/>
                <w:sz w:val="24"/>
                <w:szCs w:val="24"/>
              </w:rPr>
            </w:pPr>
            <w:r w:rsidRPr="00272E2E">
              <w:rPr>
                <w:rFonts w:ascii="Arial" w:hAnsi="Arial" w:cs="Arial"/>
                <w:b/>
                <w:sz w:val="24"/>
                <w:szCs w:val="24"/>
              </w:rPr>
              <w:t>k</w:t>
            </w:r>
          </w:p>
          <w:p w:rsidR="00D00413" w:rsidRPr="00272E2E" w:rsidRDefault="00D00413" w:rsidP="00D00413">
            <w:pPr>
              <w:jc w:val="center"/>
              <w:rPr>
                <w:rFonts w:ascii="Arial" w:hAnsi="Arial" w:cs="Arial"/>
                <w:b/>
                <w:sz w:val="24"/>
                <w:szCs w:val="24"/>
              </w:rPr>
            </w:pPr>
            <w:r w:rsidRPr="00272E2E">
              <w:rPr>
                <w:rFonts w:ascii="Arial" w:hAnsi="Arial" w:cs="Arial"/>
                <w:b/>
                <w:sz w:val="24"/>
                <w:szCs w:val="24"/>
              </w:rPr>
              <w:t>31.12.2022</w:t>
            </w:r>
          </w:p>
        </w:tc>
        <w:tc>
          <w:tcPr>
            <w:tcW w:w="1134" w:type="dxa"/>
            <w:shd w:val="clear" w:color="auto" w:fill="F2F2F2"/>
            <w:vAlign w:val="center"/>
          </w:tcPr>
          <w:p w:rsidR="00D00413" w:rsidRPr="00272E2E" w:rsidRDefault="00D00413" w:rsidP="00D00413">
            <w:pPr>
              <w:jc w:val="center"/>
              <w:rPr>
                <w:rFonts w:ascii="Arial" w:hAnsi="Arial" w:cs="Arial"/>
                <w:b/>
                <w:sz w:val="24"/>
                <w:szCs w:val="24"/>
              </w:rPr>
            </w:pPr>
            <w:r w:rsidRPr="00272E2E">
              <w:rPr>
                <w:rFonts w:ascii="Arial" w:hAnsi="Arial" w:cs="Arial"/>
                <w:b/>
                <w:sz w:val="24"/>
                <w:szCs w:val="24"/>
              </w:rPr>
              <w:t>Prírastky</w:t>
            </w:r>
          </w:p>
        </w:tc>
        <w:tc>
          <w:tcPr>
            <w:tcW w:w="850" w:type="dxa"/>
            <w:shd w:val="clear" w:color="auto" w:fill="F2F2F2"/>
            <w:vAlign w:val="center"/>
          </w:tcPr>
          <w:p w:rsidR="00D00413" w:rsidRPr="00272E2E" w:rsidRDefault="00D00413" w:rsidP="00D00413">
            <w:pPr>
              <w:jc w:val="center"/>
              <w:rPr>
                <w:rFonts w:ascii="Arial" w:hAnsi="Arial" w:cs="Arial"/>
                <w:b/>
                <w:sz w:val="24"/>
                <w:szCs w:val="24"/>
              </w:rPr>
            </w:pPr>
            <w:r w:rsidRPr="00272E2E">
              <w:rPr>
                <w:rFonts w:ascii="Arial" w:hAnsi="Arial" w:cs="Arial"/>
                <w:b/>
                <w:sz w:val="24"/>
                <w:szCs w:val="24"/>
              </w:rPr>
              <w:t>Úbytky</w:t>
            </w:r>
          </w:p>
        </w:tc>
        <w:tc>
          <w:tcPr>
            <w:tcW w:w="1134" w:type="dxa"/>
            <w:shd w:val="clear" w:color="auto" w:fill="F2F2F2"/>
            <w:vAlign w:val="center"/>
          </w:tcPr>
          <w:p w:rsidR="00D00413" w:rsidRPr="00272E2E" w:rsidRDefault="00D00413" w:rsidP="00D00413">
            <w:pPr>
              <w:jc w:val="center"/>
              <w:rPr>
                <w:rFonts w:ascii="Arial" w:hAnsi="Arial" w:cs="Arial"/>
                <w:b/>
                <w:sz w:val="24"/>
                <w:szCs w:val="24"/>
              </w:rPr>
            </w:pPr>
            <w:r w:rsidRPr="00272E2E">
              <w:rPr>
                <w:rFonts w:ascii="Arial" w:hAnsi="Arial" w:cs="Arial"/>
                <w:b/>
                <w:sz w:val="24"/>
                <w:szCs w:val="24"/>
              </w:rPr>
              <w:t>Presuny</w:t>
            </w:r>
          </w:p>
        </w:tc>
        <w:tc>
          <w:tcPr>
            <w:tcW w:w="1134" w:type="dxa"/>
            <w:shd w:val="clear" w:color="auto" w:fill="F2F2F2"/>
            <w:vAlign w:val="center"/>
          </w:tcPr>
          <w:p w:rsidR="00D00413" w:rsidRPr="00272E2E" w:rsidRDefault="00D00413" w:rsidP="00D00413">
            <w:pPr>
              <w:jc w:val="center"/>
              <w:rPr>
                <w:rFonts w:ascii="Arial" w:hAnsi="Arial" w:cs="Arial"/>
                <w:b/>
                <w:sz w:val="24"/>
                <w:szCs w:val="24"/>
              </w:rPr>
            </w:pPr>
            <w:r w:rsidRPr="00272E2E">
              <w:rPr>
                <w:rFonts w:ascii="Arial" w:hAnsi="Arial" w:cs="Arial"/>
                <w:b/>
                <w:sz w:val="24"/>
                <w:szCs w:val="24"/>
              </w:rPr>
              <w:t>Zostatok</w:t>
            </w:r>
          </w:p>
          <w:p w:rsidR="00D00413" w:rsidRPr="00272E2E" w:rsidRDefault="00D00413" w:rsidP="00D00413">
            <w:pPr>
              <w:jc w:val="center"/>
              <w:rPr>
                <w:rFonts w:ascii="Arial" w:hAnsi="Arial" w:cs="Arial"/>
                <w:b/>
                <w:sz w:val="24"/>
                <w:szCs w:val="24"/>
              </w:rPr>
            </w:pPr>
            <w:r w:rsidRPr="00272E2E">
              <w:rPr>
                <w:rFonts w:ascii="Arial" w:hAnsi="Arial" w:cs="Arial"/>
                <w:b/>
                <w:sz w:val="24"/>
                <w:szCs w:val="24"/>
              </w:rPr>
              <w:t>k</w:t>
            </w:r>
          </w:p>
          <w:p w:rsidR="00D00413" w:rsidRPr="00272E2E" w:rsidRDefault="00D00413" w:rsidP="00D00413">
            <w:pPr>
              <w:jc w:val="center"/>
              <w:rPr>
                <w:rFonts w:ascii="Arial" w:hAnsi="Arial" w:cs="Arial"/>
                <w:b/>
                <w:sz w:val="24"/>
                <w:szCs w:val="24"/>
              </w:rPr>
            </w:pPr>
            <w:r w:rsidRPr="00272E2E">
              <w:rPr>
                <w:rFonts w:ascii="Arial" w:hAnsi="Arial" w:cs="Arial"/>
                <w:b/>
                <w:sz w:val="24"/>
                <w:szCs w:val="24"/>
              </w:rPr>
              <w:t>31.12.2023</w:t>
            </w:r>
          </w:p>
        </w:tc>
        <w:tc>
          <w:tcPr>
            <w:tcW w:w="2943" w:type="dxa"/>
            <w:shd w:val="clear" w:color="auto" w:fill="F2F2F2"/>
            <w:vAlign w:val="center"/>
          </w:tcPr>
          <w:p w:rsidR="00D00413" w:rsidRPr="00272E2E" w:rsidRDefault="00D00413" w:rsidP="00D00413">
            <w:pPr>
              <w:jc w:val="center"/>
              <w:rPr>
                <w:rFonts w:ascii="Arial" w:hAnsi="Arial" w:cs="Arial"/>
                <w:b/>
                <w:sz w:val="24"/>
                <w:szCs w:val="24"/>
              </w:rPr>
            </w:pPr>
            <w:r w:rsidRPr="00272E2E">
              <w:rPr>
                <w:rFonts w:ascii="Arial" w:hAnsi="Arial" w:cs="Arial"/>
                <w:b/>
                <w:sz w:val="24"/>
                <w:szCs w:val="24"/>
              </w:rPr>
              <w:t>Opis jednotlivých položiek a opis zmien jednotlivých položiek vlastného imania, najmä zmeny oceňovacích rozdielov,</w:t>
            </w:r>
          </w:p>
          <w:p w:rsidR="00D00413" w:rsidRPr="00272E2E" w:rsidRDefault="00D00413" w:rsidP="00D00413">
            <w:pPr>
              <w:jc w:val="center"/>
              <w:rPr>
                <w:rFonts w:ascii="Arial" w:hAnsi="Arial" w:cs="Arial"/>
                <w:b/>
                <w:sz w:val="24"/>
                <w:szCs w:val="24"/>
              </w:rPr>
            </w:pPr>
            <w:r w:rsidRPr="00272E2E">
              <w:rPr>
                <w:rFonts w:ascii="Arial" w:hAnsi="Arial" w:cs="Arial"/>
                <w:b/>
                <w:sz w:val="24"/>
                <w:szCs w:val="24"/>
              </w:rPr>
              <w:t>opravy významných chýb minulých rokov</w:t>
            </w:r>
          </w:p>
        </w:tc>
      </w:tr>
      <w:tr w:rsidR="00D00413" w:rsidRPr="00272E2E" w:rsidTr="00D00413">
        <w:tc>
          <w:tcPr>
            <w:tcW w:w="2269" w:type="dxa"/>
          </w:tcPr>
          <w:p w:rsidR="00D00413" w:rsidRPr="00272E2E" w:rsidRDefault="00D00413" w:rsidP="00D00413">
            <w:pPr>
              <w:rPr>
                <w:rFonts w:ascii="Arial" w:hAnsi="Arial" w:cs="Arial"/>
                <w:sz w:val="24"/>
                <w:szCs w:val="24"/>
              </w:rPr>
            </w:pPr>
            <w:r w:rsidRPr="00272E2E">
              <w:rPr>
                <w:rFonts w:ascii="Arial" w:hAnsi="Arial" w:cs="Arial"/>
                <w:sz w:val="24"/>
                <w:szCs w:val="24"/>
              </w:rPr>
              <w:t xml:space="preserve">428 - </w:t>
            </w:r>
            <w:proofErr w:type="spellStart"/>
            <w:r w:rsidRPr="00272E2E">
              <w:rPr>
                <w:rFonts w:ascii="Arial" w:hAnsi="Arial" w:cs="Arial"/>
                <w:sz w:val="24"/>
                <w:szCs w:val="24"/>
              </w:rPr>
              <w:t>Nevysporiadaný</w:t>
            </w:r>
            <w:proofErr w:type="spellEnd"/>
            <w:r w:rsidRPr="00272E2E">
              <w:rPr>
                <w:rFonts w:ascii="Arial" w:hAnsi="Arial" w:cs="Arial"/>
                <w:sz w:val="24"/>
                <w:szCs w:val="24"/>
              </w:rPr>
              <w:t xml:space="preserve"> výsledok hospodárenia minulých rokov </w:t>
            </w:r>
          </w:p>
        </w:tc>
        <w:tc>
          <w:tcPr>
            <w:tcW w:w="1134" w:type="dxa"/>
            <w:vAlign w:val="center"/>
          </w:tcPr>
          <w:p w:rsidR="00D00413" w:rsidRPr="00272E2E" w:rsidRDefault="00D00413" w:rsidP="00D00413">
            <w:pPr>
              <w:jc w:val="center"/>
              <w:rPr>
                <w:rFonts w:ascii="Arial" w:hAnsi="Arial" w:cs="Arial"/>
                <w:sz w:val="24"/>
                <w:szCs w:val="24"/>
              </w:rPr>
            </w:pPr>
            <w:r w:rsidRPr="00272E2E">
              <w:rPr>
                <w:rFonts w:ascii="Arial" w:hAnsi="Arial" w:cs="Arial"/>
                <w:sz w:val="24"/>
                <w:szCs w:val="24"/>
              </w:rPr>
              <w:t>29 012,89</w:t>
            </w:r>
          </w:p>
        </w:tc>
        <w:tc>
          <w:tcPr>
            <w:tcW w:w="1134" w:type="dxa"/>
            <w:vAlign w:val="center"/>
          </w:tcPr>
          <w:p w:rsidR="00D00413" w:rsidRPr="00272E2E" w:rsidRDefault="00D00413" w:rsidP="00D00413">
            <w:pPr>
              <w:jc w:val="center"/>
              <w:rPr>
                <w:rFonts w:ascii="Arial" w:hAnsi="Arial" w:cs="Arial"/>
                <w:sz w:val="24"/>
                <w:szCs w:val="24"/>
              </w:rPr>
            </w:pPr>
          </w:p>
          <w:p w:rsidR="00D00413" w:rsidRPr="00272E2E" w:rsidRDefault="00D00413" w:rsidP="00D00413">
            <w:pPr>
              <w:jc w:val="center"/>
              <w:rPr>
                <w:rFonts w:ascii="Arial" w:hAnsi="Arial" w:cs="Arial"/>
                <w:sz w:val="24"/>
                <w:szCs w:val="24"/>
              </w:rPr>
            </w:pPr>
            <w:r w:rsidRPr="00272E2E">
              <w:rPr>
                <w:rFonts w:ascii="Arial" w:hAnsi="Arial" w:cs="Arial"/>
                <w:sz w:val="24"/>
                <w:szCs w:val="24"/>
              </w:rPr>
              <w:t>-</w:t>
            </w:r>
          </w:p>
        </w:tc>
        <w:tc>
          <w:tcPr>
            <w:tcW w:w="850" w:type="dxa"/>
            <w:vAlign w:val="center"/>
          </w:tcPr>
          <w:p w:rsidR="00D00413" w:rsidRPr="00272E2E" w:rsidRDefault="00D00413" w:rsidP="00D00413">
            <w:pPr>
              <w:jc w:val="center"/>
              <w:rPr>
                <w:rFonts w:ascii="Arial" w:hAnsi="Arial" w:cs="Arial"/>
                <w:sz w:val="24"/>
                <w:szCs w:val="24"/>
              </w:rPr>
            </w:pPr>
            <w:r w:rsidRPr="00272E2E">
              <w:rPr>
                <w:rFonts w:ascii="Arial" w:hAnsi="Arial" w:cs="Arial"/>
                <w:sz w:val="24"/>
                <w:szCs w:val="24"/>
              </w:rPr>
              <w:t>-</w:t>
            </w:r>
          </w:p>
        </w:tc>
        <w:tc>
          <w:tcPr>
            <w:tcW w:w="1134" w:type="dxa"/>
            <w:vAlign w:val="center"/>
          </w:tcPr>
          <w:p w:rsidR="00D00413" w:rsidRPr="00272E2E" w:rsidRDefault="00D00413" w:rsidP="00D00413">
            <w:pPr>
              <w:jc w:val="center"/>
              <w:rPr>
                <w:rFonts w:ascii="Arial" w:hAnsi="Arial" w:cs="Arial"/>
                <w:sz w:val="24"/>
                <w:szCs w:val="24"/>
              </w:rPr>
            </w:pPr>
            <w:r w:rsidRPr="00272E2E">
              <w:rPr>
                <w:rFonts w:ascii="Arial" w:hAnsi="Arial" w:cs="Arial"/>
                <w:sz w:val="24"/>
                <w:szCs w:val="24"/>
              </w:rPr>
              <w:t>-  7 836,50</w:t>
            </w:r>
          </w:p>
        </w:tc>
        <w:tc>
          <w:tcPr>
            <w:tcW w:w="1134" w:type="dxa"/>
            <w:vAlign w:val="center"/>
          </w:tcPr>
          <w:p w:rsidR="00D00413" w:rsidRPr="00272E2E" w:rsidRDefault="00D00413" w:rsidP="00D00413">
            <w:pPr>
              <w:jc w:val="center"/>
              <w:rPr>
                <w:rFonts w:ascii="Arial" w:hAnsi="Arial" w:cs="Arial"/>
                <w:sz w:val="24"/>
                <w:szCs w:val="24"/>
              </w:rPr>
            </w:pPr>
            <w:r w:rsidRPr="00272E2E">
              <w:rPr>
                <w:rFonts w:ascii="Arial" w:hAnsi="Arial" w:cs="Arial"/>
                <w:sz w:val="24"/>
                <w:szCs w:val="24"/>
              </w:rPr>
              <w:t>21 176,39</w:t>
            </w:r>
          </w:p>
        </w:tc>
        <w:tc>
          <w:tcPr>
            <w:tcW w:w="2943" w:type="dxa"/>
            <w:vAlign w:val="center"/>
          </w:tcPr>
          <w:p w:rsidR="00D00413" w:rsidRPr="00272E2E" w:rsidRDefault="00D00413" w:rsidP="00D00413">
            <w:pPr>
              <w:jc w:val="center"/>
              <w:rPr>
                <w:rFonts w:ascii="Arial" w:hAnsi="Arial" w:cs="Arial"/>
                <w:sz w:val="24"/>
                <w:szCs w:val="24"/>
              </w:rPr>
            </w:pPr>
          </w:p>
        </w:tc>
      </w:tr>
      <w:tr w:rsidR="00D00413" w:rsidRPr="00272E2E" w:rsidTr="00D00413">
        <w:tc>
          <w:tcPr>
            <w:tcW w:w="2269" w:type="dxa"/>
          </w:tcPr>
          <w:p w:rsidR="00D00413" w:rsidRPr="00272E2E" w:rsidRDefault="00D00413" w:rsidP="00D00413">
            <w:pPr>
              <w:rPr>
                <w:rFonts w:ascii="Arial" w:hAnsi="Arial" w:cs="Arial"/>
                <w:sz w:val="24"/>
                <w:szCs w:val="24"/>
              </w:rPr>
            </w:pPr>
            <w:r w:rsidRPr="00272E2E">
              <w:rPr>
                <w:rFonts w:ascii="Arial" w:hAnsi="Arial" w:cs="Arial"/>
                <w:sz w:val="24"/>
                <w:szCs w:val="24"/>
              </w:rPr>
              <w:t xml:space="preserve">Výsledok hospodárenia </w:t>
            </w:r>
          </w:p>
          <w:p w:rsidR="00D00413" w:rsidRPr="00272E2E" w:rsidRDefault="00D00413" w:rsidP="00D00413">
            <w:pPr>
              <w:rPr>
                <w:rFonts w:ascii="Arial" w:hAnsi="Arial" w:cs="Arial"/>
                <w:sz w:val="24"/>
                <w:szCs w:val="24"/>
              </w:rPr>
            </w:pPr>
            <w:r w:rsidRPr="00272E2E">
              <w:rPr>
                <w:rFonts w:ascii="Arial" w:hAnsi="Arial" w:cs="Arial"/>
                <w:sz w:val="24"/>
                <w:szCs w:val="24"/>
              </w:rPr>
              <w:t>(431)</w:t>
            </w:r>
          </w:p>
        </w:tc>
        <w:tc>
          <w:tcPr>
            <w:tcW w:w="1134" w:type="dxa"/>
            <w:vAlign w:val="center"/>
          </w:tcPr>
          <w:p w:rsidR="00D00413" w:rsidRPr="00272E2E" w:rsidRDefault="00D00413" w:rsidP="00D00413">
            <w:pPr>
              <w:jc w:val="center"/>
              <w:rPr>
                <w:rFonts w:ascii="Arial" w:hAnsi="Arial" w:cs="Arial"/>
                <w:sz w:val="24"/>
                <w:szCs w:val="24"/>
              </w:rPr>
            </w:pPr>
            <w:r w:rsidRPr="00272E2E">
              <w:rPr>
                <w:rFonts w:ascii="Arial" w:hAnsi="Arial" w:cs="Arial"/>
                <w:sz w:val="24"/>
                <w:szCs w:val="24"/>
              </w:rPr>
              <w:t>- 7 836,50</w:t>
            </w:r>
          </w:p>
        </w:tc>
        <w:tc>
          <w:tcPr>
            <w:tcW w:w="1134" w:type="dxa"/>
            <w:vAlign w:val="center"/>
          </w:tcPr>
          <w:p w:rsidR="00D00413" w:rsidRPr="00272E2E" w:rsidRDefault="00D00413" w:rsidP="00D00413">
            <w:pPr>
              <w:jc w:val="center"/>
              <w:rPr>
                <w:rFonts w:ascii="Arial" w:hAnsi="Arial" w:cs="Arial"/>
                <w:sz w:val="24"/>
                <w:szCs w:val="24"/>
              </w:rPr>
            </w:pPr>
            <w:r w:rsidRPr="00272E2E">
              <w:rPr>
                <w:rFonts w:ascii="Arial" w:hAnsi="Arial" w:cs="Arial"/>
                <w:sz w:val="24"/>
                <w:szCs w:val="24"/>
              </w:rPr>
              <w:t>- 1 934,21</w:t>
            </w:r>
          </w:p>
        </w:tc>
        <w:tc>
          <w:tcPr>
            <w:tcW w:w="850" w:type="dxa"/>
            <w:vAlign w:val="center"/>
          </w:tcPr>
          <w:p w:rsidR="00D00413" w:rsidRPr="00272E2E" w:rsidRDefault="00D00413" w:rsidP="00D00413">
            <w:pPr>
              <w:jc w:val="center"/>
              <w:rPr>
                <w:rFonts w:ascii="Arial" w:hAnsi="Arial" w:cs="Arial"/>
                <w:sz w:val="24"/>
                <w:szCs w:val="24"/>
              </w:rPr>
            </w:pPr>
            <w:r w:rsidRPr="00272E2E">
              <w:rPr>
                <w:rFonts w:ascii="Arial" w:hAnsi="Arial" w:cs="Arial"/>
                <w:sz w:val="24"/>
                <w:szCs w:val="24"/>
              </w:rPr>
              <w:t>-</w:t>
            </w:r>
          </w:p>
        </w:tc>
        <w:tc>
          <w:tcPr>
            <w:tcW w:w="1134" w:type="dxa"/>
            <w:vAlign w:val="center"/>
          </w:tcPr>
          <w:p w:rsidR="00D00413" w:rsidRPr="00272E2E" w:rsidRDefault="00D00413" w:rsidP="00D00413">
            <w:pPr>
              <w:jc w:val="center"/>
              <w:rPr>
                <w:rFonts w:ascii="Arial" w:hAnsi="Arial" w:cs="Arial"/>
                <w:sz w:val="24"/>
                <w:szCs w:val="24"/>
              </w:rPr>
            </w:pPr>
          </w:p>
          <w:p w:rsidR="00D00413" w:rsidRPr="00272E2E" w:rsidRDefault="00D00413" w:rsidP="00D00413">
            <w:pPr>
              <w:jc w:val="center"/>
              <w:rPr>
                <w:rFonts w:ascii="Arial" w:hAnsi="Arial" w:cs="Arial"/>
                <w:sz w:val="24"/>
                <w:szCs w:val="24"/>
              </w:rPr>
            </w:pPr>
            <w:r w:rsidRPr="00272E2E">
              <w:rPr>
                <w:rFonts w:ascii="Arial" w:hAnsi="Arial" w:cs="Arial"/>
                <w:sz w:val="24"/>
                <w:szCs w:val="24"/>
              </w:rPr>
              <w:t>7 836,50</w:t>
            </w:r>
          </w:p>
        </w:tc>
        <w:tc>
          <w:tcPr>
            <w:tcW w:w="1134" w:type="dxa"/>
            <w:vAlign w:val="center"/>
          </w:tcPr>
          <w:p w:rsidR="00D00413" w:rsidRPr="00272E2E" w:rsidRDefault="00D00413" w:rsidP="00D00413">
            <w:pPr>
              <w:jc w:val="center"/>
              <w:rPr>
                <w:rFonts w:ascii="Arial" w:hAnsi="Arial" w:cs="Arial"/>
                <w:sz w:val="24"/>
                <w:szCs w:val="24"/>
              </w:rPr>
            </w:pPr>
          </w:p>
          <w:p w:rsidR="00D00413" w:rsidRPr="00272E2E" w:rsidRDefault="00D00413" w:rsidP="00D00413">
            <w:pPr>
              <w:jc w:val="center"/>
              <w:rPr>
                <w:rFonts w:ascii="Arial" w:hAnsi="Arial" w:cs="Arial"/>
                <w:sz w:val="24"/>
                <w:szCs w:val="24"/>
              </w:rPr>
            </w:pPr>
            <w:r w:rsidRPr="00272E2E">
              <w:rPr>
                <w:rFonts w:ascii="Arial" w:hAnsi="Arial" w:cs="Arial"/>
                <w:sz w:val="24"/>
                <w:szCs w:val="24"/>
              </w:rPr>
              <w:t>- 1 934,21</w:t>
            </w:r>
          </w:p>
        </w:tc>
        <w:tc>
          <w:tcPr>
            <w:tcW w:w="2943" w:type="dxa"/>
          </w:tcPr>
          <w:p w:rsidR="00D00413" w:rsidRPr="00272E2E" w:rsidRDefault="00D00413" w:rsidP="00D00413">
            <w:pPr>
              <w:rPr>
                <w:rFonts w:ascii="Arial" w:hAnsi="Arial" w:cs="Arial"/>
                <w:sz w:val="24"/>
                <w:szCs w:val="24"/>
              </w:rPr>
            </w:pPr>
            <w:r w:rsidRPr="00272E2E">
              <w:rPr>
                <w:rFonts w:ascii="Arial" w:hAnsi="Arial" w:cs="Arial"/>
                <w:sz w:val="24"/>
                <w:szCs w:val="24"/>
              </w:rPr>
              <w:t>Presuny: preúčtovanie HV za rok 2022</w:t>
            </w:r>
          </w:p>
        </w:tc>
      </w:tr>
    </w:tbl>
    <w:p w:rsidR="00D00413" w:rsidRPr="00272E2E" w:rsidRDefault="00D00413" w:rsidP="00D00413">
      <w:pPr>
        <w:rPr>
          <w:rFonts w:ascii="Arial" w:hAnsi="Arial" w:cs="Arial"/>
          <w:sz w:val="24"/>
          <w:szCs w:val="24"/>
        </w:rPr>
      </w:pPr>
    </w:p>
    <w:p w:rsidR="00D00413" w:rsidRPr="00272E2E" w:rsidRDefault="00D00413" w:rsidP="00D00413">
      <w:pPr>
        <w:rPr>
          <w:rFonts w:ascii="Arial" w:hAnsi="Arial" w:cs="Arial"/>
          <w:b/>
          <w:sz w:val="24"/>
          <w:szCs w:val="24"/>
        </w:rPr>
      </w:pPr>
      <w:r w:rsidRPr="00272E2E">
        <w:rPr>
          <w:rFonts w:ascii="Arial" w:hAnsi="Arial" w:cs="Arial"/>
          <w:b/>
          <w:sz w:val="24"/>
          <w:szCs w:val="24"/>
        </w:rPr>
        <w:t>B  Záväzky</w:t>
      </w:r>
    </w:p>
    <w:p w:rsidR="00D00413" w:rsidRPr="00272E2E" w:rsidRDefault="00D00413" w:rsidP="00D00413">
      <w:pPr>
        <w:rPr>
          <w:rFonts w:ascii="Arial" w:hAnsi="Arial" w:cs="Arial"/>
          <w:b/>
          <w:sz w:val="24"/>
          <w:szCs w:val="24"/>
        </w:rPr>
      </w:pPr>
    </w:p>
    <w:p w:rsidR="00D00413" w:rsidRPr="00272E2E" w:rsidRDefault="00D00413" w:rsidP="00D00413">
      <w:pPr>
        <w:numPr>
          <w:ilvl w:val="0"/>
          <w:numId w:val="12"/>
        </w:numPr>
        <w:spacing w:after="0" w:line="240" w:lineRule="auto"/>
        <w:ind w:left="284" w:hanging="284"/>
        <w:rPr>
          <w:rFonts w:ascii="Arial" w:hAnsi="Arial" w:cs="Arial"/>
          <w:b/>
          <w:sz w:val="24"/>
          <w:szCs w:val="24"/>
        </w:rPr>
      </w:pPr>
      <w:r w:rsidRPr="00272E2E">
        <w:rPr>
          <w:rFonts w:ascii="Arial" w:hAnsi="Arial" w:cs="Arial"/>
          <w:b/>
          <w:sz w:val="24"/>
          <w:szCs w:val="24"/>
        </w:rPr>
        <w:t>Zákonné dlhodobé a krátkodobé rezervy účtovná jednotka neeviduje.</w:t>
      </w:r>
    </w:p>
    <w:p w:rsidR="00D00413" w:rsidRPr="00272E2E" w:rsidRDefault="00D00413" w:rsidP="00D00413">
      <w:pPr>
        <w:ind w:left="284"/>
        <w:rPr>
          <w:rFonts w:ascii="Arial" w:hAnsi="Arial" w:cs="Arial"/>
          <w:b/>
          <w:sz w:val="24"/>
          <w:szCs w:val="24"/>
        </w:rPr>
      </w:pPr>
    </w:p>
    <w:p w:rsidR="00D00413" w:rsidRPr="00272E2E" w:rsidRDefault="00D00413" w:rsidP="00D00413">
      <w:pPr>
        <w:numPr>
          <w:ilvl w:val="0"/>
          <w:numId w:val="12"/>
        </w:numPr>
        <w:spacing w:after="0" w:line="240" w:lineRule="auto"/>
        <w:ind w:left="284" w:hanging="284"/>
        <w:rPr>
          <w:rFonts w:ascii="Arial" w:hAnsi="Arial" w:cs="Arial"/>
          <w:b/>
          <w:sz w:val="24"/>
          <w:szCs w:val="24"/>
        </w:rPr>
      </w:pPr>
      <w:r w:rsidRPr="00272E2E">
        <w:rPr>
          <w:rFonts w:ascii="Arial" w:hAnsi="Arial" w:cs="Arial"/>
          <w:b/>
          <w:sz w:val="24"/>
          <w:szCs w:val="24"/>
        </w:rPr>
        <w:lastRenderedPageBreak/>
        <w:t xml:space="preserve">Záväzky podľa doby splatnosti </w:t>
      </w:r>
    </w:p>
    <w:p w:rsidR="00D00413" w:rsidRPr="00272E2E" w:rsidRDefault="00D00413" w:rsidP="00D00413">
      <w:pPr>
        <w:ind w:left="284"/>
        <w:rPr>
          <w:rFonts w:ascii="Arial" w:hAnsi="Arial" w:cs="Arial"/>
          <w:b/>
          <w:sz w:val="24"/>
          <w:szCs w:val="24"/>
        </w:rPr>
      </w:pPr>
    </w:p>
    <w:p w:rsidR="00D00413" w:rsidRPr="00272E2E" w:rsidRDefault="00D00413" w:rsidP="00D00413">
      <w:pPr>
        <w:pStyle w:val="Pismenka"/>
        <w:numPr>
          <w:ilvl w:val="0"/>
          <w:numId w:val="13"/>
        </w:numPr>
        <w:ind w:left="284" w:hanging="284"/>
        <w:jc w:val="left"/>
        <w:rPr>
          <w:rFonts w:ascii="Arial" w:hAnsi="Arial" w:cs="Arial"/>
          <w:b w:val="0"/>
          <w:sz w:val="24"/>
          <w:szCs w:val="24"/>
        </w:rPr>
      </w:pPr>
      <w:r w:rsidRPr="00272E2E">
        <w:rPr>
          <w:rFonts w:ascii="Arial" w:hAnsi="Arial" w:cs="Arial"/>
          <w:b w:val="0"/>
          <w:sz w:val="24"/>
          <w:szCs w:val="24"/>
        </w:rPr>
        <w:t xml:space="preserve">záväzky podľa </w:t>
      </w:r>
      <w:r w:rsidRPr="00272E2E">
        <w:rPr>
          <w:rFonts w:ascii="Arial" w:hAnsi="Arial" w:cs="Arial"/>
          <w:sz w:val="24"/>
          <w:szCs w:val="24"/>
        </w:rPr>
        <w:t>doby splatnosti</w:t>
      </w:r>
      <w:r w:rsidRPr="00272E2E">
        <w:rPr>
          <w:rFonts w:ascii="Arial" w:hAnsi="Arial" w:cs="Arial"/>
          <w:b w:val="0"/>
          <w:sz w:val="24"/>
          <w:szCs w:val="24"/>
        </w:rPr>
        <w:t xml:space="preserve"> </w:t>
      </w:r>
    </w:p>
    <w:p w:rsidR="00D00413" w:rsidRPr="00272E2E" w:rsidRDefault="00D00413" w:rsidP="00D00413">
      <w:pPr>
        <w:pStyle w:val="Pismenka"/>
        <w:tabs>
          <w:tab w:val="clear" w:pos="426"/>
        </w:tabs>
        <w:ind w:left="0" w:firstLine="0"/>
        <w:jc w:val="left"/>
        <w:rPr>
          <w:rFonts w:ascii="Arial" w:hAnsi="Arial" w:cs="Arial"/>
          <w:b w:val="0"/>
          <w:sz w:val="24"/>
          <w:szCs w:val="24"/>
        </w:rPr>
      </w:pPr>
    </w:p>
    <w:p w:rsidR="00D00413" w:rsidRPr="00272E2E" w:rsidRDefault="00D00413" w:rsidP="00D00413">
      <w:pPr>
        <w:pStyle w:val="Pismenka"/>
        <w:tabs>
          <w:tab w:val="clear" w:pos="426"/>
        </w:tabs>
        <w:ind w:left="0" w:firstLine="0"/>
        <w:jc w:val="left"/>
        <w:rPr>
          <w:rFonts w:ascii="Arial" w:hAnsi="Arial" w:cs="Arial"/>
          <w:b w:val="0"/>
          <w:sz w:val="24"/>
          <w:szCs w:val="24"/>
        </w:rPr>
      </w:pPr>
      <w:r w:rsidRPr="00272E2E">
        <w:rPr>
          <w:rFonts w:ascii="Arial" w:hAnsi="Arial" w:cs="Arial"/>
          <w:b w:val="0"/>
          <w:sz w:val="24"/>
          <w:szCs w:val="24"/>
        </w:rPr>
        <w:t>Účtovná jednotka neeviduje žiadne záväzky po lehote splatnosti.</w:t>
      </w:r>
    </w:p>
    <w:p w:rsidR="00D00413" w:rsidRPr="00272E2E" w:rsidRDefault="00D00413" w:rsidP="00D00413">
      <w:pPr>
        <w:pStyle w:val="Pismenka"/>
        <w:tabs>
          <w:tab w:val="clear" w:pos="426"/>
        </w:tabs>
        <w:ind w:left="0" w:firstLine="0"/>
        <w:jc w:val="left"/>
        <w:rPr>
          <w:rFonts w:ascii="Arial" w:hAnsi="Arial" w:cs="Arial"/>
          <w:b w:val="0"/>
          <w:sz w:val="24"/>
          <w:szCs w:val="24"/>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559"/>
        <w:gridCol w:w="1417"/>
      </w:tblGrid>
      <w:tr w:rsidR="00D00413" w:rsidRPr="00272E2E" w:rsidTr="00D00413">
        <w:tc>
          <w:tcPr>
            <w:tcW w:w="7230" w:type="dxa"/>
            <w:shd w:val="clear" w:color="auto" w:fill="F2F2F2"/>
            <w:vAlign w:val="center"/>
          </w:tcPr>
          <w:p w:rsidR="00D00413" w:rsidRPr="00272E2E" w:rsidRDefault="00D00413" w:rsidP="00D00413">
            <w:pPr>
              <w:jc w:val="center"/>
              <w:rPr>
                <w:rFonts w:ascii="Arial" w:hAnsi="Arial" w:cs="Arial"/>
                <w:b/>
                <w:sz w:val="24"/>
                <w:szCs w:val="24"/>
              </w:rPr>
            </w:pPr>
            <w:r w:rsidRPr="00272E2E">
              <w:rPr>
                <w:rFonts w:ascii="Arial" w:hAnsi="Arial" w:cs="Arial"/>
                <w:b/>
                <w:sz w:val="24"/>
                <w:szCs w:val="24"/>
              </w:rPr>
              <w:t>Záväzky</w:t>
            </w:r>
          </w:p>
        </w:tc>
        <w:tc>
          <w:tcPr>
            <w:tcW w:w="1559" w:type="dxa"/>
            <w:shd w:val="clear" w:color="auto" w:fill="F2F2F2"/>
            <w:vAlign w:val="center"/>
          </w:tcPr>
          <w:p w:rsidR="00D00413" w:rsidRPr="00272E2E" w:rsidRDefault="00D00413" w:rsidP="00D00413">
            <w:pPr>
              <w:jc w:val="center"/>
              <w:rPr>
                <w:rFonts w:ascii="Arial" w:hAnsi="Arial" w:cs="Arial"/>
                <w:b/>
                <w:sz w:val="24"/>
                <w:szCs w:val="24"/>
              </w:rPr>
            </w:pPr>
            <w:r w:rsidRPr="00272E2E">
              <w:rPr>
                <w:rFonts w:ascii="Arial" w:hAnsi="Arial" w:cs="Arial"/>
                <w:b/>
                <w:sz w:val="24"/>
                <w:szCs w:val="24"/>
              </w:rPr>
              <w:t>Zostatok k 31.12.2023</w:t>
            </w:r>
          </w:p>
        </w:tc>
        <w:tc>
          <w:tcPr>
            <w:tcW w:w="1417" w:type="dxa"/>
            <w:shd w:val="clear" w:color="auto" w:fill="F2F2F2"/>
            <w:vAlign w:val="center"/>
          </w:tcPr>
          <w:p w:rsidR="00D00413" w:rsidRPr="00272E2E" w:rsidRDefault="00D00413" w:rsidP="00D00413">
            <w:pPr>
              <w:jc w:val="center"/>
              <w:rPr>
                <w:rFonts w:ascii="Arial" w:hAnsi="Arial" w:cs="Arial"/>
                <w:b/>
                <w:sz w:val="24"/>
                <w:szCs w:val="24"/>
              </w:rPr>
            </w:pPr>
            <w:r w:rsidRPr="00272E2E">
              <w:rPr>
                <w:rFonts w:ascii="Arial" w:hAnsi="Arial" w:cs="Arial"/>
                <w:b/>
                <w:sz w:val="24"/>
                <w:szCs w:val="24"/>
              </w:rPr>
              <w:t>Zostatok k 31.12.2022</w:t>
            </w:r>
          </w:p>
        </w:tc>
      </w:tr>
      <w:tr w:rsidR="00D00413" w:rsidRPr="00272E2E" w:rsidTr="00D00413">
        <w:tc>
          <w:tcPr>
            <w:tcW w:w="7230" w:type="dxa"/>
          </w:tcPr>
          <w:p w:rsidR="00D00413" w:rsidRPr="00272E2E" w:rsidRDefault="00D00413" w:rsidP="00D00413">
            <w:pPr>
              <w:rPr>
                <w:rFonts w:ascii="Arial" w:hAnsi="Arial" w:cs="Arial"/>
                <w:b/>
                <w:sz w:val="24"/>
                <w:szCs w:val="24"/>
              </w:rPr>
            </w:pPr>
            <w:r w:rsidRPr="00272E2E">
              <w:rPr>
                <w:rFonts w:ascii="Arial" w:hAnsi="Arial" w:cs="Arial"/>
                <w:b/>
                <w:sz w:val="24"/>
                <w:szCs w:val="24"/>
              </w:rPr>
              <w:t xml:space="preserve">Dlhodobé záväzky z toho: </w:t>
            </w:r>
          </w:p>
        </w:tc>
        <w:tc>
          <w:tcPr>
            <w:tcW w:w="1559" w:type="dxa"/>
            <w:vAlign w:val="center"/>
          </w:tcPr>
          <w:p w:rsidR="00D00413" w:rsidRPr="00272E2E" w:rsidRDefault="00D00413" w:rsidP="00D00413">
            <w:pPr>
              <w:jc w:val="right"/>
              <w:rPr>
                <w:rFonts w:ascii="Arial" w:hAnsi="Arial" w:cs="Arial"/>
                <w:b/>
                <w:sz w:val="24"/>
                <w:szCs w:val="24"/>
              </w:rPr>
            </w:pPr>
            <w:r w:rsidRPr="00272E2E">
              <w:rPr>
                <w:rFonts w:ascii="Arial" w:hAnsi="Arial" w:cs="Arial"/>
                <w:b/>
                <w:sz w:val="24"/>
                <w:szCs w:val="24"/>
              </w:rPr>
              <w:t>2 862,15</w:t>
            </w:r>
          </w:p>
        </w:tc>
        <w:tc>
          <w:tcPr>
            <w:tcW w:w="1417" w:type="dxa"/>
            <w:vAlign w:val="center"/>
          </w:tcPr>
          <w:p w:rsidR="00D00413" w:rsidRPr="00272E2E" w:rsidRDefault="00D00413" w:rsidP="00D00413">
            <w:pPr>
              <w:jc w:val="right"/>
              <w:rPr>
                <w:rFonts w:ascii="Arial" w:hAnsi="Arial" w:cs="Arial"/>
                <w:b/>
                <w:sz w:val="24"/>
                <w:szCs w:val="24"/>
              </w:rPr>
            </w:pPr>
            <w:r w:rsidRPr="00272E2E">
              <w:rPr>
                <w:rFonts w:ascii="Arial" w:hAnsi="Arial" w:cs="Arial"/>
                <w:b/>
                <w:sz w:val="24"/>
                <w:szCs w:val="24"/>
              </w:rPr>
              <w:t>3 873,07</w:t>
            </w:r>
          </w:p>
        </w:tc>
      </w:tr>
      <w:tr w:rsidR="00D00413" w:rsidRPr="00272E2E" w:rsidTr="00D00413">
        <w:tc>
          <w:tcPr>
            <w:tcW w:w="7230" w:type="dxa"/>
          </w:tcPr>
          <w:p w:rsidR="00D00413" w:rsidRPr="00272E2E" w:rsidRDefault="00D00413" w:rsidP="00D00413">
            <w:pPr>
              <w:numPr>
                <w:ilvl w:val="0"/>
                <w:numId w:val="18"/>
              </w:numPr>
              <w:tabs>
                <w:tab w:val="clear" w:pos="720"/>
              </w:tabs>
              <w:spacing w:after="0" w:line="240" w:lineRule="auto"/>
              <w:ind w:left="318" w:hanging="142"/>
              <w:rPr>
                <w:rFonts w:ascii="Arial" w:hAnsi="Arial" w:cs="Arial"/>
                <w:sz w:val="24"/>
                <w:szCs w:val="24"/>
              </w:rPr>
            </w:pPr>
            <w:r w:rsidRPr="00272E2E">
              <w:rPr>
                <w:rFonts w:ascii="Arial" w:hAnsi="Arial" w:cs="Arial"/>
                <w:sz w:val="24"/>
                <w:szCs w:val="24"/>
              </w:rPr>
              <w:t>záväzky zo sociálneho fondu</w:t>
            </w:r>
          </w:p>
        </w:tc>
        <w:tc>
          <w:tcPr>
            <w:tcW w:w="1559"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2 862,15</w:t>
            </w:r>
          </w:p>
        </w:tc>
        <w:tc>
          <w:tcPr>
            <w:tcW w:w="1417"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3 873,07</w:t>
            </w:r>
          </w:p>
        </w:tc>
      </w:tr>
      <w:tr w:rsidR="00D00413" w:rsidRPr="00272E2E" w:rsidTr="00D00413">
        <w:tc>
          <w:tcPr>
            <w:tcW w:w="7230" w:type="dxa"/>
          </w:tcPr>
          <w:p w:rsidR="00D00413" w:rsidRPr="00272E2E" w:rsidRDefault="00D00413" w:rsidP="00D00413">
            <w:pPr>
              <w:rPr>
                <w:rFonts w:ascii="Arial" w:hAnsi="Arial" w:cs="Arial"/>
                <w:b/>
                <w:sz w:val="24"/>
                <w:szCs w:val="24"/>
              </w:rPr>
            </w:pPr>
            <w:r w:rsidRPr="00272E2E">
              <w:rPr>
                <w:rFonts w:ascii="Arial" w:hAnsi="Arial" w:cs="Arial"/>
                <w:b/>
                <w:sz w:val="24"/>
                <w:szCs w:val="24"/>
              </w:rPr>
              <w:t xml:space="preserve">Krátkodobé záväzky z toho: </w:t>
            </w:r>
          </w:p>
        </w:tc>
        <w:tc>
          <w:tcPr>
            <w:tcW w:w="1559" w:type="dxa"/>
            <w:vAlign w:val="center"/>
          </w:tcPr>
          <w:p w:rsidR="00D00413" w:rsidRPr="00272E2E" w:rsidRDefault="00D00413" w:rsidP="00D00413">
            <w:pPr>
              <w:jc w:val="right"/>
              <w:rPr>
                <w:rFonts w:ascii="Arial" w:hAnsi="Arial" w:cs="Arial"/>
                <w:b/>
                <w:sz w:val="24"/>
                <w:szCs w:val="24"/>
              </w:rPr>
            </w:pPr>
            <w:r w:rsidRPr="00272E2E">
              <w:rPr>
                <w:rFonts w:ascii="Arial" w:hAnsi="Arial" w:cs="Arial"/>
                <w:b/>
                <w:sz w:val="24"/>
                <w:szCs w:val="24"/>
              </w:rPr>
              <w:t>83 918,24</w:t>
            </w:r>
          </w:p>
        </w:tc>
        <w:tc>
          <w:tcPr>
            <w:tcW w:w="1417" w:type="dxa"/>
            <w:vAlign w:val="center"/>
          </w:tcPr>
          <w:p w:rsidR="00D00413" w:rsidRPr="00272E2E" w:rsidRDefault="00D00413" w:rsidP="00D00413">
            <w:pPr>
              <w:jc w:val="right"/>
              <w:rPr>
                <w:rFonts w:ascii="Arial" w:hAnsi="Arial" w:cs="Arial"/>
                <w:b/>
                <w:sz w:val="24"/>
                <w:szCs w:val="24"/>
              </w:rPr>
            </w:pPr>
            <w:r w:rsidRPr="00272E2E">
              <w:rPr>
                <w:rFonts w:ascii="Arial" w:hAnsi="Arial" w:cs="Arial"/>
                <w:b/>
                <w:sz w:val="24"/>
                <w:szCs w:val="24"/>
              </w:rPr>
              <w:t>72 015,71</w:t>
            </w:r>
          </w:p>
        </w:tc>
      </w:tr>
      <w:tr w:rsidR="00D00413" w:rsidRPr="00272E2E" w:rsidTr="00D00413">
        <w:tc>
          <w:tcPr>
            <w:tcW w:w="7230" w:type="dxa"/>
          </w:tcPr>
          <w:p w:rsidR="00D00413" w:rsidRPr="00272E2E" w:rsidRDefault="00D00413" w:rsidP="00D00413">
            <w:pPr>
              <w:numPr>
                <w:ilvl w:val="0"/>
                <w:numId w:val="18"/>
              </w:numPr>
              <w:tabs>
                <w:tab w:val="clear" w:pos="720"/>
              </w:tabs>
              <w:spacing w:after="0" w:line="240" w:lineRule="auto"/>
              <w:ind w:left="318" w:hanging="142"/>
              <w:rPr>
                <w:rFonts w:ascii="Arial" w:hAnsi="Arial" w:cs="Arial"/>
                <w:sz w:val="24"/>
                <w:szCs w:val="24"/>
              </w:rPr>
            </w:pPr>
            <w:r w:rsidRPr="00272E2E">
              <w:rPr>
                <w:rFonts w:ascii="Arial" w:hAnsi="Arial" w:cs="Arial"/>
                <w:sz w:val="24"/>
                <w:szCs w:val="24"/>
              </w:rPr>
              <w:t>záväzky voči dodávateľom</w:t>
            </w:r>
          </w:p>
        </w:tc>
        <w:tc>
          <w:tcPr>
            <w:tcW w:w="1559"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470</w:t>
            </w:r>
          </w:p>
        </w:tc>
        <w:tc>
          <w:tcPr>
            <w:tcW w:w="1417"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0</w:t>
            </w:r>
          </w:p>
        </w:tc>
      </w:tr>
      <w:tr w:rsidR="00D00413" w:rsidRPr="00272E2E" w:rsidTr="00D00413">
        <w:tc>
          <w:tcPr>
            <w:tcW w:w="7230" w:type="dxa"/>
          </w:tcPr>
          <w:p w:rsidR="00D00413" w:rsidRPr="00272E2E" w:rsidRDefault="00D00413" w:rsidP="00D00413">
            <w:pPr>
              <w:numPr>
                <w:ilvl w:val="0"/>
                <w:numId w:val="18"/>
              </w:numPr>
              <w:tabs>
                <w:tab w:val="clear" w:pos="720"/>
              </w:tabs>
              <w:spacing w:after="0" w:line="240" w:lineRule="auto"/>
              <w:ind w:left="318" w:hanging="142"/>
              <w:rPr>
                <w:rFonts w:ascii="Arial" w:hAnsi="Arial" w:cs="Arial"/>
                <w:sz w:val="24"/>
                <w:szCs w:val="24"/>
              </w:rPr>
            </w:pPr>
            <w:r w:rsidRPr="00272E2E">
              <w:rPr>
                <w:rFonts w:ascii="Arial" w:hAnsi="Arial" w:cs="Arial"/>
                <w:sz w:val="24"/>
                <w:szCs w:val="24"/>
              </w:rPr>
              <w:t>záväzky voči zamestnancom</w:t>
            </w:r>
          </w:p>
        </w:tc>
        <w:tc>
          <w:tcPr>
            <w:tcW w:w="1559"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40 881,03</w:t>
            </w:r>
          </w:p>
        </w:tc>
        <w:tc>
          <w:tcPr>
            <w:tcW w:w="1417"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36 894,51</w:t>
            </w:r>
          </w:p>
        </w:tc>
      </w:tr>
      <w:tr w:rsidR="00D00413" w:rsidRPr="00272E2E" w:rsidTr="00D00413">
        <w:tc>
          <w:tcPr>
            <w:tcW w:w="7230" w:type="dxa"/>
          </w:tcPr>
          <w:p w:rsidR="00D00413" w:rsidRPr="00272E2E" w:rsidRDefault="00D00413" w:rsidP="00D00413">
            <w:pPr>
              <w:numPr>
                <w:ilvl w:val="0"/>
                <w:numId w:val="18"/>
              </w:numPr>
              <w:tabs>
                <w:tab w:val="clear" w:pos="720"/>
              </w:tabs>
              <w:spacing w:after="0" w:line="240" w:lineRule="auto"/>
              <w:ind w:left="318" w:hanging="142"/>
              <w:rPr>
                <w:rFonts w:ascii="Arial" w:hAnsi="Arial" w:cs="Arial"/>
                <w:sz w:val="24"/>
                <w:szCs w:val="24"/>
              </w:rPr>
            </w:pPr>
            <w:r w:rsidRPr="00272E2E">
              <w:rPr>
                <w:rFonts w:ascii="Arial" w:hAnsi="Arial" w:cs="Arial"/>
                <w:sz w:val="24"/>
                <w:szCs w:val="24"/>
              </w:rPr>
              <w:t>ostatné záväzky voči zamestnancom</w:t>
            </w:r>
          </w:p>
        </w:tc>
        <w:tc>
          <w:tcPr>
            <w:tcW w:w="1559"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800,14</w:t>
            </w:r>
          </w:p>
        </w:tc>
        <w:tc>
          <w:tcPr>
            <w:tcW w:w="1417"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0</w:t>
            </w:r>
          </w:p>
        </w:tc>
      </w:tr>
      <w:tr w:rsidR="00D00413" w:rsidRPr="00272E2E" w:rsidTr="00D00413">
        <w:tc>
          <w:tcPr>
            <w:tcW w:w="7230" w:type="dxa"/>
          </w:tcPr>
          <w:p w:rsidR="00D00413" w:rsidRPr="00272E2E" w:rsidRDefault="00D00413" w:rsidP="00D00413">
            <w:pPr>
              <w:numPr>
                <w:ilvl w:val="0"/>
                <w:numId w:val="18"/>
              </w:numPr>
              <w:tabs>
                <w:tab w:val="clear" w:pos="720"/>
              </w:tabs>
              <w:spacing w:after="0" w:line="240" w:lineRule="auto"/>
              <w:ind w:left="318" w:hanging="142"/>
              <w:rPr>
                <w:rFonts w:ascii="Arial" w:hAnsi="Arial" w:cs="Arial"/>
                <w:sz w:val="24"/>
                <w:szCs w:val="24"/>
              </w:rPr>
            </w:pPr>
            <w:r w:rsidRPr="00272E2E">
              <w:rPr>
                <w:rFonts w:ascii="Arial" w:hAnsi="Arial" w:cs="Arial"/>
                <w:sz w:val="24"/>
                <w:szCs w:val="24"/>
              </w:rPr>
              <w:t xml:space="preserve">záväzky voči poisťovniam </w:t>
            </w:r>
          </w:p>
        </w:tc>
        <w:tc>
          <w:tcPr>
            <w:tcW w:w="1559"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28 334,61</w:t>
            </w:r>
          </w:p>
        </w:tc>
        <w:tc>
          <w:tcPr>
            <w:tcW w:w="1417"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25 824,91</w:t>
            </w:r>
          </w:p>
        </w:tc>
      </w:tr>
      <w:tr w:rsidR="00D00413" w:rsidRPr="00272E2E" w:rsidTr="00D00413">
        <w:tc>
          <w:tcPr>
            <w:tcW w:w="7230" w:type="dxa"/>
          </w:tcPr>
          <w:p w:rsidR="00D00413" w:rsidRPr="00272E2E" w:rsidRDefault="00D00413" w:rsidP="00D00413">
            <w:pPr>
              <w:numPr>
                <w:ilvl w:val="0"/>
                <w:numId w:val="18"/>
              </w:numPr>
              <w:tabs>
                <w:tab w:val="clear" w:pos="720"/>
              </w:tabs>
              <w:spacing w:after="0" w:line="240" w:lineRule="auto"/>
              <w:ind w:left="318" w:hanging="142"/>
              <w:rPr>
                <w:rFonts w:ascii="Arial" w:hAnsi="Arial" w:cs="Arial"/>
                <w:sz w:val="24"/>
                <w:szCs w:val="24"/>
              </w:rPr>
            </w:pPr>
            <w:r w:rsidRPr="00272E2E">
              <w:rPr>
                <w:rFonts w:ascii="Arial" w:hAnsi="Arial" w:cs="Arial"/>
                <w:sz w:val="24"/>
                <w:szCs w:val="24"/>
              </w:rPr>
              <w:t>záväzky voči daňovému úradu</w:t>
            </w:r>
          </w:p>
        </w:tc>
        <w:tc>
          <w:tcPr>
            <w:tcW w:w="1559"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6 023,18</w:t>
            </w:r>
          </w:p>
        </w:tc>
        <w:tc>
          <w:tcPr>
            <w:tcW w:w="1417"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5 372,75</w:t>
            </w:r>
          </w:p>
        </w:tc>
      </w:tr>
      <w:tr w:rsidR="00D00413" w:rsidRPr="00272E2E" w:rsidTr="00D00413">
        <w:tc>
          <w:tcPr>
            <w:tcW w:w="7230" w:type="dxa"/>
          </w:tcPr>
          <w:p w:rsidR="00D00413" w:rsidRPr="00272E2E" w:rsidRDefault="00D00413" w:rsidP="00D00413">
            <w:pPr>
              <w:numPr>
                <w:ilvl w:val="0"/>
                <w:numId w:val="18"/>
              </w:numPr>
              <w:tabs>
                <w:tab w:val="clear" w:pos="720"/>
              </w:tabs>
              <w:spacing w:after="0" w:line="240" w:lineRule="auto"/>
              <w:ind w:left="318" w:hanging="142"/>
              <w:rPr>
                <w:rFonts w:ascii="Arial" w:hAnsi="Arial" w:cs="Arial"/>
                <w:sz w:val="24"/>
                <w:szCs w:val="24"/>
              </w:rPr>
            </w:pPr>
            <w:r w:rsidRPr="00272E2E">
              <w:rPr>
                <w:rFonts w:ascii="Arial" w:hAnsi="Arial" w:cs="Arial"/>
                <w:sz w:val="24"/>
                <w:szCs w:val="24"/>
              </w:rPr>
              <w:t>ostatné záväzky</w:t>
            </w:r>
          </w:p>
        </w:tc>
        <w:tc>
          <w:tcPr>
            <w:tcW w:w="1559"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7 409,28</w:t>
            </w:r>
          </w:p>
        </w:tc>
        <w:tc>
          <w:tcPr>
            <w:tcW w:w="1417"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3 923,54</w:t>
            </w:r>
          </w:p>
        </w:tc>
      </w:tr>
    </w:tbl>
    <w:p w:rsidR="00D00413" w:rsidRPr="00272E2E" w:rsidRDefault="00D00413" w:rsidP="00D00413">
      <w:pPr>
        <w:pStyle w:val="Pismenka"/>
        <w:tabs>
          <w:tab w:val="clear" w:pos="426"/>
        </w:tabs>
        <w:ind w:left="0" w:firstLine="0"/>
        <w:jc w:val="left"/>
        <w:rPr>
          <w:rFonts w:ascii="Arial" w:hAnsi="Arial" w:cs="Arial"/>
          <w:b w:val="0"/>
          <w:sz w:val="24"/>
          <w:szCs w:val="24"/>
        </w:rPr>
      </w:pPr>
    </w:p>
    <w:p w:rsidR="00D00413" w:rsidRPr="00272E2E" w:rsidRDefault="00D00413" w:rsidP="00D00413">
      <w:pPr>
        <w:pStyle w:val="Pismenka"/>
        <w:numPr>
          <w:ilvl w:val="0"/>
          <w:numId w:val="13"/>
        </w:numPr>
        <w:ind w:left="284" w:hanging="284"/>
        <w:jc w:val="left"/>
        <w:rPr>
          <w:rFonts w:ascii="Arial" w:hAnsi="Arial" w:cs="Arial"/>
          <w:b w:val="0"/>
          <w:sz w:val="24"/>
          <w:szCs w:val="24"/>
        </w:rPr>
      </w:pPr>
      <w:r w:rsidRPr="00272E2E">
        <w:rPr>
          <w:rFonts w:ascii="Arial" w:hAnsi="Arial" w:cs="Arial"/>
          <w:b w:val="0"/>
          <w:sz w:val="24"/>
          <w:szCs w:val="24"/>
        </w:rPr>
        <w:t xml:space="preserve"> záväzky podľa </w:t>
      </w:r>
      <w:r w:rsidRPr="00272E2E">
        <w:rPr>
          <w:rFonts w:ascii="Arial" w:hAnsi="Arial" w:cs="Arial"/>
          <w:sz w:val="24"/>
          <w:szCs w:val="24"/>
        </w:rPr>
        <w:t>zostatkovej doby splatnosti</w:t>
      </w:r>
      <w:r w:rsidRPr="00272E2E">
        <w:rPr>
          <w:rFonts w:ascii="Arial" w:hAnsi="Arial" w:cs="Arial"/>
          <w:b w:val="0"/>
          <w:sz w:val="24"/>
          <w:szCs w:val="24"/>
        </w:rPr>
        <w:t xml:space="preserve"> (riadky 140 a 151 súvahy) - tabuľka č.8</w:t>
      </w:r>
    </w:p>
    <w:p w:rsidR="00D00413" w:rsidRPr="00272E2E" w:rsidRDefault="00D00413" w:rsidP="00D00413">
      <w:pPr>
        <w:pStyle w:val="Pismenka"/>
        <w:tabs>
          <w:tab w:val="clear" w:pos="426"/>
        </w:tabs>
        <w:ind w:left="0" w:firstLine="0"/>
        <w:jc w:val="left"/>
        <w:rPr>
          <w:rFonts w:ascii="Arial" w:hAnsi="Arial" w:cs="Arial"/>
          <w:b w:val="0"/>
          <w:sz w:val="24"/>
          <w:szCs w:val="24"/>
        </w:rPr>
      </w:pPr>
    </w:p>
    <w:p w:rsidR="00D00413" w:rsidRPr="00272E2E" w:rsidRDefault="00D00413" w:rsidP="00D00413">
      <w:pPr>
        <w:pStyle w:val="Pismenka"/>
        <w:tabs>
          <w:tab w:val="clear" w:pos="426"/>
        </w:tabs>
        <w:ind w:left="0" w:firstLine="0"/>
        <w:jc w:val="left"/>
        <w:rPr>
          <w:rFonts w:ascii="Arial" w:hAnsi="Arial" w:cs="Arial"/>
          <w:b w:val="0"/>
          <w:sz w:val="24"/>
          <w:szCs w:val="24"/>
        </w:rPr>
      </w:pPr>
      <w:r w:rsidRPr="00272E2E">
        <w:rPr>
          <w:rFonts w:ascii="Arial" w:hAnsi="Arial" w:cs="Arial"/>
          <w:b w:val="0"/>
          <w:sz w:val="24"/>
          <w:szCs w:val="24"/>
        </w:rPr>
        <w:t>Všetky evidované záväzky budú splatené do 1 roka.</w:t>
      </w:r>
    </w:p>
    <w:p w:rsidR="00D00413" w:rsidRPr="00272E2E" w:rsidRDefault="00D00413" w:rsidP="00D00413">
      <w:pPr>
        <w:rPr>
          <w:rFonts w:ascii="Arial" w:hAnsi="Arial" w:cs="Arial"/>
          <w:b/>
          <w:sz w:val="24"/>
          <w:szCs w:val="24"/>
        </w:rPr>
      </w:pP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559"/>
        <w:gridCol w:w="1559"/>
      </w:tblGrid>
      <w:tr w:rsidR="00D00413" w:rsidRPr="00272E2E" w:rsidTr="00D00413">
        <w:tc>
          <w:tcPr>
            <w:tcW w:w="7230" w:type="dxa"/>
            <w:shd w:val="clear" w:color="auto" w:fill="F2F2F2"/>
            <w:vAlign w:val="center"/>
          </w:tcPr>
          <w:p w:rsidR="00D00413" w:rsidRPr="00272E2E" w:rsidRDefault="00D00413" w:rsidP="00D00413">
            <w:pPr>
              <w:jc w:val="center"/>
              <w:rPr>
                <w:rFonts w:ascii="Arial" w:hAnsi="Arial" w:cs="Arial"/>
                <w:b/>
                <w:sz w:val="24"/>
                <w:szCs w:val="24"/>
              </w:rPr>
            </w:pPr>
            <w:r w:rsidRPr="00272E2E">
              <w:rPr>
                <w:rFonts w:ascii="Arial" w:hAnsi="Arial" w:cs="Arial"/>
                <w:b/>
                <w:sz w:val="24"/>
                <w:szCs w:val="24"/>
              </w:rPr>
              <w:t>Záväzky</w:t>
            </w:r>
          </w:p>
        </w:tc>
        <w:tc>
          <w:tcPr>
            <w:tcW w:w="1559" w:type="dxa"/>
            <w:shd w:val="clear" w:color="auto" w:fill="F2F2F2"/>
            <w:vAlign w:val="center"/>
          </w:tcPr>
          <w:p w:rsidR="00D00413" w:rsidRPr="00272E2E" w:rsidRDefault="00D00413" w:rsidP="00D00413">
            <w:pPr>
              <w:jc w:val="center"/>
              <w:rPr>
                <w:rFonts w:ascii="Arial" w:hAnsi="Arial" w:cs="Arial"/>
                <w:b/>
                <w:sz w:val="24"/>
                <w:szCs w:val="24"/>
              </w:rPr>
            </w:pPr>
            <w:r w:rsidRPr="00272E2E">
              <w:rPr>
                <w:rFonts w:ascii="Arial" w:hAnsi="Arial" w:cs="Arial"/>
                <w:b/>
                <w:sz w:val="24"/>
                <w:szCs w:val="24"/>
              </w:rPr>
              <w:t>Zostatok k 31.12.2023</w:t>
            </w:r>
          </w:p>
        </w:tc>
        <w:tc>
          <w:tcPr>
            <w:tcW w:w="1559" w:type="dxa"/>
            <w:shd w:val="clear" w:color="auto" w:fill="F2F2F2"/>
            <w:vAlign w:val="center"/>
          </w:tcPr>
          <w:p w:rsidR="00D00413" w:rsidRPr="00272E2E" w:rsidRDefault="00D00413" w:rsidP="00D00413">
            <w:pPr>
              <w:jc w:val="center"/>
              <w:rPr>
                <w:rFonts w:ascii="Arial" w:hAnsi="Arial" w:cs="Arial"/>
                <w:b/>
                <w:sz w:val="24"/>
                <w:szCs w:val="24"/>
              </w:rPr>
            </w:pPr>
            <w:r w:rsidRPr="00272E2E">
              <w:rPr>
                <w:rFonts w:ascii="Arial" w:hAnsi="Arial" w:cs="Arial"/>
                <w:b/>
                <w:sz w:val="24"/>
                <w:szCs w:val="24"/>
              </w:rPr>
              <w:t>Zostatok k 31.12.2022</w:t>
            </w:r>
          </w:p>
        </w:tc>
      </w:tr>
      <w:tr w:rsidR="00D00413" w:rsidRPr="00272E2E" w:rsidTr="00D00413">
        <w:tc>
          <w:tcPr>
            <w:tcW w:w="7230" w:type="dxa"/>
          </w:tcPr>
          <w:p w:rsidR="00D00413" w:rsidRPr="00272E2E" w:rsidRDefault="00D00413" w:rsidP="00D00413">
            <w:pPr>
              <w:rPr>
                <w:rFonts w:ascii="Arial" w:hAnsi="Arial" w:cs="Arial"/>
                <w:b/>
                <w:sz w:val="24"/>
                <w:szCs w:val="24"/>
              </w:rPr>
            </w:pPr>
            <w:r w:rsidRPr="00272E2E">
              <w:rPr>
                <w:rFonts w:ascii="Arial" w:hAnsi="Arial" w:cs="Arial"/>
                <w:b/>
                <w:sz w:val="24"/>
                <w:szCs w:val="24"/>
              </w:rPr>
              <w:t xml:space="preserve">Záväzky z toho: </w:t>
            </w:r>
          </w:p>
        </w:tc>
        <w:tc>
          <w:tcPr>
            <w:tcW w:w="1559" w:type="dxa"/>
            <w:vAlign w:val="center"/>
          </w:tcPr>
          <w:p w:rsidR="00D00413" w:rsidRPr="00272E2E" w:rsidRDefault="00D00413" w:rsidP="00D00413">
            <w:pPr>
              <w:jc w:val="right"/>
              <w:rPr>
                <w:rFonts w:ascii="Arial" w:hAnsi="Arial" w:cs="Arial"/>
                <w:b/>
                <w:sz w:val="24"/>
                <w:szCs w:val="24"/>
              </w:rPr>
            </w:pPr>
            <w:r w:rsidRPr="00272E2E">
              <w:rPr>
                <w:rFonts w:ascii="Arial" w:hAnsi="Arial" w:cs="Arial"/>
                <w:b/>
                <w:sz w:val="24"/>
                <w:szCs w:val="24"/>
              </w:rPr>
              <w:t>86 780,39</w:t>
            </w:r>
          </w:p>
        </w:tc>
        <w:tc>
          <w:tcPr>
            <w:tcW w:w="1559" w:type="dxa"/>
            <w:vAlign w:val="center"/>
          </w:tcPr>
          <w:p w:rsidR="00D00413" w:rsidRPr="00272E2E" w:rsidRDefault="00D00413" w:rsidP="00D00413">
            <w:pPr>
              <w:jc w:val="right"/>
              <w:rPr>
                <w:rFonts w:ascii="Arial" w:hAnsi="Arial" w:cs="Arial"/>
                <w:b/>
                <w:sz w:val="24"/>
                <w:szCs w:val="24"/>
              </w:rPr>
            </w:pPr>
            <w:r w:rsidRPr="00272E2E">
              <w:rPr>
                <w:rFonts w:ascii="Arial" w:hAnsi="Arial" w:cs="Arial"/>
                <w:b/>
                <w:sz w:val="24"/>
                <w:szCs w:val="24"/>
              </w:rPr>
              <w:t>75 888,78</w:t>
            </w:r>
          </w:p>
        </w:tc>
      </w:tr>
      <w:tr w:rsidR="00D00413" w:rsidRPr="00272E2E" w:rsidTr="00D00413">
        <w:tc>
          <w:tcPr>
            <w:tcW w:w="7230" w:type="dxa"/>
          </w:tcPr>
          <w:p w:rsidR="00D00413" w:rsidRPr="00272E2E" w:rsidRDefault="00D00413" w:rsidP="00D00413">
            <w:pPr>
              <w:rPr>
                <w:rFonts w:ascii="Arial" w:hAnsi="Arial" w:cs="Arial"/>
                <w:sz w:val="24"/>
                <w:szCs w:val="24"/>
              </w:rPr>
            </w:pPr>
            <w:r w:rsidRPr="00272E2E">
              <w:rPr>
                <w:rFonts w:ascii="Arial" w:hAnsi="Arial" w:cs="Arial"/>
                <w:sz w:val="24"/>
                <w:szCs w:val="24"/>
              </w:rPr>
              <w:t>so zostatkovou dobou splatnosti  do 1 roka  z toho:</w:t>
            </w:r>
          </w:p>
        </w:tc>
        <w:tc>
          <w:tcPr>
            <w:tcW w:w="1559" w:type="dxa"/>
            <w:vAlign w:val="center"/>
          </w:tcPr>
          <w:p w:rsidR="00D00413" w:rsidRPr="00272E2E" w:rsidRDefault="00D00413" w:rsidP="00D00413">
            <w:pPr>
              <w:jc w:val="right"/>
              <w:rPr>
                <w:rFonts w:ascii="Arial" w:hAnsi="Arial" w:cs="Arial"/>
                <w:b/>
                <w:sz w:val="24"/>
                <w:szCs w:val="24"/>
              </w:rPr>
            </w:pPr>
            <w:r w:rsidRPr="00272E2E">
              <w:rPr>
                <w:rFonts w:ascii="Arial" w:hAnsi="Arial" w:cs="Arial"/>
                <w:b/>
                <w:sz w:val="24"/>
                <w:szCs w:val="24"/>
              </w:rPr>
              <w:t>86 780,39</w:t>
            </w:r>
          </w:p>
        </w:tc>
        <w:tc>
          <w:tcPr>
            <w:tcW w:w="1559" w:type="dxa"/>
            <w:vAlign w:val="center"/>
          </w:tcPr>
          <w:p w:rsidR="00D00413" w:rsidRPr="00272E2E" w:rsidRDefault="00D00413" w:rsidP="00D00413">
            <w:pPr>
              <w:jc w:val="right"/>
              <w:rPr>
                <w:rFonts w:ascii="Arial" w:hAnsi="Arial" w:cs="Arial"/>
                <w:b/>
                <w:sz w:val="24"/>
                <w:szCs w:val="24"/>
              </w:rPr>
            </w:pPr>
            <w:r w:rsidRPr="00272E2E">
              <w:rPr>
                <w:rFonts w:ascii="Arial" w:hAnsi="Arial" w:cs="Arial"/>
                <w:b/>
                <w:sz w:val="24"/>
                <w:szCs w:val="24"/>
              </w:rPr>
              <w:t>75 888,78</w:t>
            </w:r>
          </w:p>
        </w:tc>
      </w:tr>
      <w:tr w:rsidR="00D00413" w:rsidRPr="00272E2E" w:rsidTr="00D00413">
        <w:tc>
          <w:tcPr>
            <w:tcW w:w="7230" w:type="dxa"/>
          </w:tcPr>
          <w:p w:rsidR="00D00413" w:rsidRPr="00272E2E" w:rsidRDefault="00D00413" w:rsidP="00D00413">
            <w:pPr>
              <w:numPr>
                <w:ilvl w:val="0"/>
                <w:numId w:val="18"/>
              </w:numPr>
              <w:tabs>
                <w:tab w:val="clear" w:pos="720"/>
              </w:tabs>
              <w:spacing w:after="0" w:line="240" w:lineRule="auto"/>
              <w:ind w:left="214" w:hanging="142"/>
              <w:rPr>
                <w:rFonts w:ascii="Arial" w:hAnsi="Arial" w:cs="Arial"/>
                <w:sz w:val="24"/>
                <w:szCs w:val="24"/>
              </w:rPr>
            </w:pPr>
            <w:r w:rsidRPr="00272E2E">
              <w:rPr>
                <w:rFonts w:ascii="Arial" w:hAnsi="Arial" w:cs="Arial"/>
                <w:sz w:val="24"/>
                <w:szCs w:val="24"/>
              </w:rPr>
              <w:t>záväzky voči zamestnancom</w:t>
            </w:r>
          </w:p>
        </w:tc>
        <w:tc>
          <w:tcPr>
            <w:tcW w:w="1559"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40 881,03</w:t>
            </w:r>
          </w:p>
        </w:tc>
        <w:tc>
          <w:tcPr>
            <w:tcW w:w="1559"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36 894,51</w:t>
            </w:r>
          </w:p>
        </w:tc>
      </w:tr>
      <w:tr w:rsidR="00D00413" w:rsidRPr="00272E2E" w:rsidTr="00D00413">
        <w:tc>
          <w:tcPr>
            <w:tcW w:w="7230" w:type="dxa"/>
          </w:tcPr>
          <w:p w:rsidR="00D00413" w:rsidRPr="00272E2E" w:rsidRDefault="00D00413" w:rsidP="00D00413">
            <w:pPr>
              <w:numPr>
                <w:ilvl w:val="0"/>
                <w:numId w:val="18"/>
              </w:numPr>
              <w:tabs>
                <w:tab w:val="clear" w:pos="720"/>
              </w:tabs>
              <w:spacing w:after="0" w:line="240" w:lineRule="auto"/>
              <w:ind w:left="214" w:hanging="142"/>
              <w:rPr>
                <w:rFonts w:ascii="Arial" w:hAnsi="Arial" w:cs="Arial"/>
                <w:sz w:val="24"/>
                <w:szCs w:val="24"/>
              </w:rPr>
            </w:pPr>
            <w:r w:rsidRPr="00272E2E">
              <w:rPr>
                <w:rFonts w:ascii="Arial" w:hAnsi="Arial" w:cs="Arial"/>
                <w:sz w:val="24"/>
                <w:szCs w:val="24"/>
              </w:rPr>
              <w:t>záväzky voči poisťovniam</w:t>
            </w:r>
          </w:p>
        </w:tc>
        <w:tc>
          <w:tcPr>
            <w:tcW w:w="1559"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28 334,61</w:t>
            </w:r>
          </w:p>
        </w:tc>
        <w:tc>
          <w:tcPr>
            <w:tcW w:w="1559"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25 824,91</w:t>
            </w:r>
          </w:p>
        </w:tc>
      </w:tr>
      <w:tr w:rsidR="00D00413" w:rsidRPr="00272E2E" w:rsidTr="00D00413">
        <w:tc>
          <w:tcPr>
            <w:tcW w:w="7230" w:type="dxa"/>
          </w:tcPr>
          <w:p w:rsidR="00D00413" w:rsidRPr="00272E2E" w:rsidRDefault="00D00413" w:rsidP="00D00413">
            <w:pPr>
              <w:numPr>
                <w:ilvl w:val="0"/>
                <w:numId w:val="18"/>
              </w:numPr>
              <w:tabs>
                <w:tab w:val="clear" w:pos="720"/>
              </w:tabs>
              <w:spacing w:after="0" w:line="240" w:lineRule="auto"/>
              <w:ind w:left="214" w:hanging="142"/>
              <w:rPr>
                <w:rFonts w:ascii="Arial" w:hAnsi="Arial" w:cs="Arial"/>
                <w:sz w:val="24"/>
                <w:szCs w:val="24"/>
              </w:rPr>
            </w:pPr>
            <w:r w:rsidRPr="00272E2E">
              <w:rPr>
                <w:rFonts w:ascii="Arial" w:hAnsi="Arial" w:cs="Arial"/>
                <w:sz w:val="24"/>
                <w:szCs w:val="24"/>
              </w:rPr>
              <w:t>záväzky voči daňovému úradu</w:t>
            </w:r>
          </w:p>
        </w:tc>
        <w:tc>
          <w:tcPr>
            <w:tcW w:w="1559"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6 023,18</w:t>
            </w:r>
          </w:p>
        </w:tc>
        <w:tc>
          <w:tcPr>
            <w:tcW w:w="1559"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5 372,75</w:t>
            </w:r>
          </w:p>
        </w:tc>
      </w:tr>
      <w:tr w:rsidR="00D00413" w:rsidRPr="00272E2E" w:rsidTr="00D00413">
        <w:tc>
          <w:tcPr>
            <w:tcW w:w="7230" w:type="dxa"/>
          </w:tcPr>
          <w:p w:rsidR="00D00413" w:rsidRPr="00272E2E" w:rsidRDefault="00D00413" w:rsidP="00D00413">
            <w:pPr>
              <w:numPr>
                <w:ilvl w:val="0"/>
                <w:numId w:val="18"/>
              </w:numPr>
              <w:tabs>
                <w:tab w:val="clear" w:pos="720"/>
              </w:tabs>
              <w:spacing w:after="0" w:line="240" w:lineRule="auto"/>
              <w:ind w:left="214" w:hanging="142"/>
              <w:rPr>
                <w:rFonts w:ascii="Arial" w:hAnsi="Arial" w:cs="Arial"/>
                <w:sz w:val="24"/>
                <w:szCs w:val="24"/>
              </w:rPr>
            </w:pPr>
            <w:r w:rsidRPr="00272E2E">
              <w:rPr>
                <w:rFonts w:ascii="Arial" w:hAnsi="Arial" w:cs="Arial"/>
                <w:sz w:val="24"/>
                <w:szCs w:val="24"/>
              </w:rPr>
              <w:t>ostatné záväzky</w:t>
            </w:r>
          </w:p>
        </w:tc>
        <w:tc>
          <w:tcPr>
            <w:tcW w:w="1559"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7 409,28</w:t>
            </w:r>
          </w:p>
        </w:tc>
        <w:tc>
          <w:tcPr>
            <w:tcW w:w="1559"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3 923,54</w:t>
            </w:r>
          </w:p>
        </w:tc>
      </w:tr>
      <w:tr w:rsidR="00D00413" w:rsidRPr="00272E2E" w:rsidTr="00D00413">
        <w:tc>
          <w:tcPr>
            <w:tcW w:w="7230" w:type="dxa"/>
          </w:tcPr>
          <w:p w:rsidR="00D00413" w:rsidRPr="00272E2E" w:rsidRDefault="00D00413" w:rsidP="00D00413">
            <w:pPr>
              <w:numPr>
                <w:ilvl w:val="0"/>
                <w:numId w:val="18"/>
              </w:numPr>
              <w:tabs>
                <w:tab w:val="clear" w:pos="720"/>
              </w:tabs>
              <w:spacing w:after="0" w:line="240" w:lineRule="auto"/>
              <w:ind w:left="214" w:hanging="142"/>
              <w:rPr>
                <w:rFonts w:ascii="Arial" w:hAnsi="Arial" w:cs="Arial"/>
                <w:sz w:val="24"/>
                <w:szCs w:val="24"/>
              </w:rPr>
            </w:pPr>
            <w:r w:rsidRPr="00272E2E">
              <w:rPr>
                <w:rFonts w:ascii="Arial" w:hAnsi="Arial" w:cs="Arial"/>
                <w:sz w:val="24"/>
                <w:szCs w:val="24"/>
              </w:rPr>
              <w:lastRenderedPageBreak/>
              <w:t>záväzky zo sociálneho fondu</w:t>
            </w:r>
          </w:p>
        </w:tc>
        <w:tc>
          <w:tcPr>
            <w:tcW w:w="1559"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2 862,15</w:t>
            </w:r>
          </w:p>
        </w:tc>
        <w:tc>
          <w:tcPr>
            <w:tcW w:w="1559"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3 873,07</w:t>
            </w:r>
          </w:p>
        </w:tc>
      </w:tr>
      <w:tr w:rsidR="00D00413" w:rsidRPr="00272E2E" w:rsidTr="00D00413">
        <w:tc>
          <w:tcPr>
            <w:tcW w:w="7230" w:type="dxa"/>
          </w:tcPr>
          <w:p w:rsidR="00D00413" w:rsidRPr="00272E2E" w:rsidRDefault="00D00413" w:rsidP="00D00413">
            <w:pPr>
              <w:numPr>
                <w:ilvl w:val="0"/>
                <w:numId w:val="18"/>
              </w:numPr>
              <w:tabs>
                <w:tab w:val="clear" w:pos="720"/>
              </w:tabs>
              <w:spacing w:after="0" w:line="240" w:lineRule="auto"/>
              <w:ind w:left="214" w:hanging="142"/>
              <w:rPr>
                <w:rFonts w:ascii="Arial" w:hAnsi="Arial" w:cs="Arial"/>
                <w:sz w:val="24"/>
                <w:szCs w:val="24"/>
              </w:rPr>
            </w:pPr>
            <w:r w:rsidRPr="00272E2E">
              <w:rPr>
                <w:rFonts w:ascii="Arial" w:hAnsi="Arial" w:cs="Arial"/>
                <w:sz w:val="24"/>
                <w:szCs w:val="24"/>
              </w:rPr>
              <w:t>záväzky voči dodávateľom</w:t>
            </w:r>
          </w:p>
        </w:tc>
        <w:tc>
          <w:tcPr>
            <w:tcW w:w="1559"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470</w:t>
            </w:r>
          </w:p>
        </w:tc>
        <w:tc>
          <w:tcPr>
            <w:tcW w:w="1559"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0</w:t>
            </w:r>
          </w:p>
        </w:tc>
      </w:tr>
      <w:tr w:rsidR="00D00413" w:rsidRPr="00272E2E" w:rsidTr="00D00413">
        <w:tc>
          <w:tcPr>
            <w:tcW w:w="7230" w:type="dxa"/>
          </w:tcPr>
          <w:p w:rsidR="00D00413" w:rsidRPr="00272E2E" w:rsidRDefault="00D00413" w:rsidP="00D00413">
            <w:pPr>
              <w:numPr>
                <w:ilvl w:val="0"/>
                <w:numId w:val="18"/>
              </w:numPr>
              <w:tabs>
                <w:tab w:val="clear" w:pos="720"/>
              </w:tabs>
              <w:spacing w:after="0" w:line="240" w:lineRule="auto"/>
              <w:ind w:left="214" w:hanging="142"/>
              <w:rPr>
                <w:rFonts w:ascii="Arial" w:hAnsi="Arial" w:cs="Arial"/>
                <w:sz w:val="24"/>
                <w:szCs w:val="24"/>
              </w:rPr>
            </w:pPr>
            <w:r w:rsidRPr="00272E2E">
              <w:rPr>
                <w:rFonts w:ascii="Arial" w:hAnsi="Arial" w:cs="Arial"/>
                <w:sz w:val="24"/>
                <w:szCs w:val="24"/>
              </w:rPr>
              <w:t>ostatné záväzky voči zamestnancom</w:t>
            </w:r>
          </w:p>
        </w:tc>
        <w:tc>
          <w:tcPr>
            <w:tcW w:w="1559"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800,14</w:t>
            </w:r>
          </w:p>
        </w:tc>
        <w:tc>
          <w:tcPr>
            <w:tcW w:w="1559"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0</w:t>
            </w:r>
          </w:p>
        </w:tc>
      </w:tr>
    </w:tbl>
    <w:p w:rsidR="00D00413" w:rsidRPr="00272E2E" w:rsidRDefault="00D00413" w:rsidP="00D00413">
      <w:pPr>
        <w:rPr>
          <w:rFonts w:ascii="Arial" w:hAnsi="Arial" w:cs="Arial"/>
          <w:sz w:val="24"/>
          <w:szCs w:val="24"/>
        </w:rPr>
      </w:pPr>
    </w:p>
    <w:p w:rsidR="00D00413" w:rsidRPr="00272E2E" w:rsidRDefault="00D00413" w:rsidP="00D00413">
      <w:pPr>
        <w:numPr>
          <w:ilvl w:val="0"/>
          <w:numId w:val="12"/>
        </w:numPr>
        <w:spacing w:after="0" w:line="240" w:lineRule="auto"/>
        <w:ind w:left="284" w:hanging="284"/>
        <w:rPr>
          <w:rFonts w:ascii="Arial" w:hAnsi="Arial" w:cs="Arial"/>
          <w:b/>
          <w:sz w:val="24"/>
          <w:szCs w:val="24"/>
        </w:rPr>
      </w:pPr>
      <w:r w:rsidRPr="00272E2E">
        <w:rPr>
          <w:rFonts w:ascii="Arial" w:hAnsi="Arial" w:cs="Arial"/>
          <w:b/>
          <w:sz w:val="24"/>
          <w:szCs w:val="24"/>
        </w:rPr>
        <w:t xml:space="preserve">Časové rozlíšenie </w:t>
      </w:r>
    </w:p>
    <w:p w:rsidR="00D00413" w:rsidRPr="00272E2E" w:rsidRDefault="00D00413" w:rsidP="00D00413">
      <w:pPr>
        <w:rPr>
          <w:rFonts w:ascii="Arial" w:hAnsi="Arial" w:cs="Arial"/>
          <w:b/>
          <w:sz w:val="24"/>
          <w:szCs w:val="24"/>
        </w:rPr>
      </w:pPr>
    </w:p>
    <w:p w:rsidR="00D00413" w:rsidRPr="00272E2E" w:rsidRDefault="00D00413" w:rsidP="00D00413">
      <w:pPr>
        <w:pStyle w:val="Pismenka"/>
        <w:tabs>
          <w:tab w:val="clear" w:pos="426"/>
        </w:tabs>
        <w:ind w:left="0" w:firstLine="0"/>
        <w:jc w:val="left"/>
        <w:rPr>
          <w:rFonts w:ascii="Arial" w:hAnsi="Arial" w:cs="Arial"/>
          <w:sz w:val="24"/>
          <w:szCs w:val="24"/>
        </w:rPr>
      </w:pPr>
      <w:r w:rsidRPr="00272E2E">
        <w:rPr>
          <w:rFonts w:ascii="Arial" w:hAnsi="Arial" w:cs="Arial"/>
          <w:b w:val="0"/>
          <w:sz w:val="24"/>
          <w:szCs w:val="24"/>
        </w:rPr>
        <w:t xml:space="preserve">Opis významných položiek časového rozlíšenia </w:t>
      </w:r>
      <w:r w:rsidRPr="00272E2E">
        <w:rPr>
          <w:rFonts w:ascii="Arial" w:hAnsi="Arial" w:cs="Arial"/>
          <w:sz w:val="24"/>
          <w:szCs w:val="24"/>
        </w:rPr>
        <w:t>výdavkov budúcich období</w:t>
      </w:r>
      <w:r w:rsidRPr="00272E2E">
        <w:rPr>
          <w:rFonts w:ascii="Arial" w:hAnsi="Arial" w:cs="Arial"/>
          <w:b w:val="0"/>
          <w:sz w:val="24"/>
          <w:szCs w:val="24"/>
        </w:rPr>
        <w:t xml:space="preserve"> a </w:t>
      </w:r>
      <w:r w:rsidRPr="00272E2E">
        <w:rPr>
          <w:rFonts w:ascii="Arial" w:hAnsi="Arial" w:cs="Arial"/>
          <w:sz w:val="24"/>
          <w:szCs w:val="24"/>
        </w:rPr>
        <w:t>výnosov budúcich              období .</w:t>
      </w:r>
    </w:p>
    <w:p w:rsidR="00D00413" w:rsidRPr="00272E2E" w:rsidRDefault="00D00413" w:rsidP="00D00413">
      <w:pPr>
        <w:pStyle w:val="Pismenka"/>
        <w:tabs>
          <w:tab w:val="clear" w:pos="426"/>
        </w:tabs>
        <w:ind w:left="0" w:firstLine="0"/>
        <w:jc w:val="left"/>
        <w:rPr>
          <w:rFonts w:ascii="Arial" w:hAnsi="Arial" w:cs="Arial"/>
          <w:b w:val="0"/>
          <w:sz w:val="24"/>
          <w:szCs w:val="24"/>
        </w:rPr>
      </w:pP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29"/>
        <w:gridCol w:w="2409"/>
        <w:gridCol w:w="2410"/>
      </w:tblGrid>
      <w:tr w:rsidR="00D00413" w:rsidRPr="00272E2E" w:rsidTr="00D00413">
        <w:tc>
          <w:tcPr>
            <w:tcW w:w="5529" w:type="dxa"/>
            <w:shd w:val="clear" w:color="auto" w:fill="F2F2F2"/>
            <w:vAlign w:val="center"/>
          </w:tcPr>
          <w:p w:rsidR="00D00413" w:rsidRPr="00272E2E" w:rsidRDefault="00D00413" w:rsidP="00D00413">
            <w:pPr>
              <w:jc w:val="center"/>
              <w:rPr>
                <w:rFonts w:ascii="Arial" w:hAnsi="Arial" w:cs="Arial"/>
                <w:b/>
                <w:sz w:val="24"/>
                <w:szCs w:val="24"/>
              </w:rPr>
            </w:pPr>
            <w:r w:rsidRPr="00272E2E">
              <w:rPr>
                <w:rFonts w:ascii="Arial" w:hAnsi="Arial" w:cs="Arial"/>
                <w:b/>
                <w:sz w:val="24"/>
                <w:szCs w:val="24"/>
              </w:rPr>
              <w:t>Opis významnej položky časového rozlíšenia</w:t>
            </w:r>
          </w:p>
        </w:tc>
        <w:tc>
          <w:tcPr>
            <w:tcW w:w="2409" w:type="dxa"/>
            <w:shd w:val="clear" w:color="auto" w:fill="F2F2F2"/>
            <w:vAlign w:val="center"/>
          </w:tcPr>
          <w:p w:rsidR="00D00413" w:rsidRPr="00272E2E" w:rsidRDefault="00D00413" w:rsidP="00D00413">
            <w:pPr>
              <w:jc w:val="center"/>
              <w:rPr>
                <w:rFonts w:ascii="Arial" w:hAnsi="Arial" w:cs="Arial"/>
                <w:b/>
                <w:sz w:val="24"/>
                <w:szCs w:val="24"/>
              </w:rPr>
            </w:pPr>
            <w:r w:rsidRPr="00272E2E">
              <w:rPr>
                <w:rFonts w:ascii="Arial" w:hAnsi="Arial" w:cs="Arial"/>
                <w:b/>
                <w:sz w:val="24"/>
                <w:szCs w:val="24"/>
              </w:rPr>
              <w:t>Zostatok  k 31.12.2023</w:t>
            </w:r>
          </w:p>
        </w:tc>
        <w:tc>
          <w:tcPr>
            <w:tcW w:w="2410" w:type="dxa"/>
            <w:shd w:val="clear" w:color="auto" w:fill="F2F2F2"/>
            <w:vAlign w:val="center"/>
          </w:tcPr>
          <w:p w:rsidR="00D00413" w:rsidRPr="00272E2E" w:rsidRDefault="00D00413" w:rsidP="00D00413">
            <w:pPr>
              <w:jc w:val="center"/>
              <w:rPr>
                <w:rFonts w:ascii="Arial" w:hAnsi="Arial" w:cs="Arial"/>
                <w:b/>
                <w:sz w:val="24"/>
                <w:szCs w:val="24"/>
              </w:rPr>
            </w:pPr>
            <w:r w:rsidRPr="00272E2E">
              <w:rPr>
                <w:rFonts w:ascii="Arial" w:hAnsi="Arial" w:cs="Arial"/>
                <w:b/>
                <w:sz w:val="24"/>
                <w:szCs w:val="24"/>
              </w:rPr>
              <w:t>Zostatok  k 31.12.2022</w:t>
            </w:r>
          </w:p>
        </w:tc>
      </w:tr>
      <w:tr w:rsidR="00D00413" w:rsidRPr="00272E2E" w:rsidTr="00D00413">
        <w:tc>
          <w:tcPr>
            <w:tcW w:w="5529" w:type="dxa"/>
          </w:tcPr>
          <w:p w:rsidR="00D00413" w:rsidRPr="00272E2E" w:rsidRDefault="00D00413" w:rsidP="00D00413">
            <w:pPr>
              <w:rPr>
                <w:rFonts w:ascii="Arial" w:hAnsi="Arial" w:cs="Arial"/>
                <w:sz w:val="24"/>
                <w:szCs w:val="24"/>
              </w:rPr>
            </w:pPr>
            <w:r w:rsidRPr="00272E2E">
              <w:rPr>
                <w:rFonts w:ascii="Arial" w:hAnsi="Arial" w:cs="Arial"/>
                <w:sz w:val="24"/>
                <w:szCs w:val="24"/>
              </w:rPr>
              <w:t>Výnosy budúcich období spolu z toho:</w:t>
            </w:r>
          </w:p>
        </w:tc>
        <w:tc>
          <w:tcPr>
            <w:tcW w:w="2409" w:type="dxa"/>
            <w:vAlign w:val="center"/>
          </w:tcPr>
          <w:p w:rsidR="00D00413" w:rsidRPr="00272E2E" w:rsidRDefault="00D00413" w:rsidP="00D00413">
            <w:pPr>
              <w:jc w:val="right"/>
              <w:rPr>
                <w:rFonts w:ascii="Arial" w:hAnsi="Arial" w:cs="Arial"/>
                <w:b/>
                <w:sz w:val="24"/>
                <w:szCs w:val="24"/>
              </w:rPr>
            </w:pPr>
            <w:r w:rsidRPr="00272E2E">
              <w:rPr>
                <w:rFonts w:ascii="Arial" w:hAnsi="Arial" w:cs="Arial"/>
                <w:b/>
                <w:sz w:val="24"/>
                <w:szCs w:val="24"/>
              </w:rPr>
              <w:t>2 073,75</w:t>
            </w:r>
          </w:p>
        </w:tc>
        <w:tc>
          <w:tcPr>
            <w:tcW w:w="2410" w:type="dxa"/>
            <w:vAlign w:val="center"/>
          </w:tcPr>
          <w:p w:rsidR="00D00413" w:rsidRPr="00272E2E" w:rsidRDefault="00D00413" w:rsidP="00D00413">
            <w:pPr>
              <w:jc w:val="right"/>
              <w:rPr>
                <w:rFonts w:ascii="Arial" w:hAnsi="Arial" w:cs="Arial"/>
                <w:b/>
                <w:sz w:val="24"/>
                <w:szCs w:val="24"/>
              </w:rPr>
            </w:pPr>
            <w:r w:rsidRPr="00272E2E">
              <w:rPr>
                <w:rFonts w:ascii="Arial" w:hAnsi="Arial" w:cs="Arial"/>
                <w:b/>
                <w:sz w:val="24"/>
                <w:szCs w:val="24"/>
              </w:rPr>
              <w:t>4 815,65</w:t>
            </w:r>
          </w:p>
        </w:tc>
      </w:tr>
      <w:tr w:rsidR="00D00413" w:rsidRPr="00272E2E" w:rsidTr="00D00413">
        <w:tc>
          <w:tcPr>
            <w:tcW w:w="5529" w:type="dxa"/>
          </w:tcPr>
          <w:p w:rsidR="00D00413" w:rsidRPr="00272E2E" w:rsidRDefault="00D00413" w:rsidP="00D00413">
            <w:pPr>
              <w:numPr>
                <w:ilvl w:val="0"/>
                <w:numId w:val="18"/>
              </w:numPr>
              <w:tabs>
                <w:tab w:val="clear" w:pos="720"/>
              </w:tabs>
              <w:spacing w:after="0" w:line="240" w:lineRule="auto"/>
              <w:ind w:left="214" w:hanging="142"/>
              <w:rPr>
                <w:rFonts w:ascii="Arial" w:hAnsi="Arial" w:cs="Arial"/>
                <w:sz w:val="24"/>
                <w:szCs w:val="24"/>
              </w:rPr>
            </w:pPr>
            <w:r w:rsidRPr="00272E2E">
              <w:rPr>
                <w:rFonts w:ascii="Arial" w:hAnsi="Arial" w:cs="Arial"/>
                <w:sz w:val="24"/>
                <w:szCs w:val="24"/>
              </w:rPr>
              <w:t>ŠHR</w:t>
            </w:r>
          </w:p>
        </w:tc>
        <w:tc>
          <w:tcPr>
            <w:tcW w:w="2409"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153</w:t>
            </w:r>
          </w:p>
        </w:tc>
        <w:tc>
          <w:tcPr>
            <w:tcW w:w="2410"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4 553,46</w:t>
            </w:r>
          </w:p>
        </w:tc>
      </w:tr>
      <w:tr w:rsidR="00D00413" w:rsidRPr="00272E2E" w:rsidTr="00D00413">
        <w:tc>
          <w:tcPr>
            <w:tcW w:w="5529" w:type="dxa"/>
          </w:tcPr>
          <w:p w:rsidR="00D00413" w:rsidRPr="00272E2E" w:rsidRDefault="00D00413" w:rsidP="00D00413">
            <w:pPr>
              <w:numPr>
                <w:ilvl w:val="0"/>
                <w:numId w:val="18"/>
              </w:numPr>
              <w:tabs>
                <w:tab w:val="clear" w:pos="720"/>
              </w:tabs>
              <w:spacing w:after="0" w:line="240" w:lineRule="auto"/>
              <w:ind w:left="214" w:hanging="142"/>
              <w:rPr>
                <w:rFonts w:ascii="Arial" w:hAnsi="Arial" w:cs="Arial"/>
                <w:sz w:val="24"/>
                <w:szCs w:val="24"/>
              </w:rPr>
            </w:pPr>
            <w:r w:rsidRPr="00272E2E">
              <w:rPr>
                <w:rFonts w:ascii="Arial" w:hAnsi="Arial" w:cs="Arial"/>
                <w:sz w:val="24"/>
                <w:szCs w:val="24"/>
              </w:rPr>
              <w:t>sponzorské</w:t>
            </w:r>
          </w:p>
        </w:tc>
        <w:tc>
          <w:tcPr>
            <w:tcW w:w="2409"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0</w:t>
            </w:r>
          </w:p>
        </w:tc>
        <w:tc>
          <w:tcPr>
            <w:tcW w:w="2410"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262,19</w:t>
            </w:r>
          </w:p>
        </w:tc>
      </w:tr>
      <w:tr w:rsidR="00D00413" w:rsidRPr="00272E2E" w:rsidTr="00D00413">
        <w:tc>
          <w:tcPr>
            <w:tcW w:w="5529" w:type="dxa"/>
          </w:tcPr>
          <w:p w:rsidR="00D00413" w:rsidRPr="00272E2E" w:rsidRDefault="00D00413" w:rsidP="00D00413">
            <w:pPr>
              <w:numPr>
                <w:ilvl w:val="0"/>
                <w:numId w:val="18"/>
              </w:numPr>
              <w:tabs>
                <w:tab w:val="clear" w:pos="720"/>
              </w:tabs>
              <w:spacing w:after="0" w:line="240" w:lineRule="auto"/>
              <w:ind w:left="214" w:hanging="142"/>
              <w:rPr>
                <w:rFonts w:ascii="Arial" w:hAnsi="Arial" w:cs="Arial"/>
                <w:sz w:val="24"/>
                <w:szCs w:val="24"/>
              </w:rPr>
            </w:pPr>
            <w:r w:rsidRPr="00272E2E">
              <w:rPr>
                <w:rFonts w:ascii="Arial" w:hAnsi="Arial" w:cs="Arial"/>
                <w:sz w:val="24"/>
                <w:szCs w:val="24"/>
              </w:rPr>
              <w:t>kapitálový transfer z darov</w:t>
            </w:r>
          </w:p>
        </w:tc>
        <w:tc>
          <w:tcPr>
            <w:tcW w:w="2409"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1 920,75</w:t>
            </w:r>
          </w:p>
        </w:tc>
        <w:tc>
          <w:tcPr>
            <w:tcW w:w="2410" w:type="dxa"/>
            <w:vAlign w:val="center"/>
          </w:tcPr>
          <w:p w:rsidR="00D00413" w:rsidRPr="00272E2E" w:rsidRDefault="00D00413" w:rsidP="00D00413">
            <w:pPr>
              <w:jc w:val="right"/>
              <w:rPr>
                <w:rFonts w:ascii="Arial" w:hAnsi="Arial" w:cs="Arial"/>
                <w:sz w:val="24"/>
                <w:szCs w:val="24"/>
              </w:rPr>
            </w:pPr>
            <w:r w:rsidRPr="00272E2E">
              <w:rPr>
                <w:rFonts w:ascii="Arial" w:hAnsi="Arial" w:cs="Arial"/>
                <w:sz w:val="24"/>
                <w:szCs w:val="24"/>
              </w:rPr>
              <w:t>0</w:t>
            </w:r>
          </w:p>
        </w:tc>
      </w:tr>
    </w:tbl>
    <w:p w:rsidR="00D00413" w:rsidRPr="00272E2E" w:rsidRDefault="00D00413" w:rsidP="00D00413">
      <w:pPr>
        <w:rPr>
          <w:rFonts w:ascii="Arial" w:hAnsi="Arial" w:cs="Arial"/>
          <w:sz w:val="24"/>
          <w:szCs w:val="24"/>
        </w:rPr>
      </w:pPr>
    </w:p>
    <w:p w:rsidR="00272E2E" w:rsidRDefault="00272E2E" w:rsidP="00D00413">
      <w:pPr>
        <w:jc w:val="center"/>
        <w:rPr>
          <w:rFonts w:ascii="Arial" w:hAnsi="Arial" w:cs="Arial"/>
          <w:b/>
          <w:sz w:val="24"/>
          <w:szCs w:val="24"/>
        </w:rPr>
      </w:pPr>
    </w:p>
    <w:p w:rsidR="00272E2E" w:rsidRDefault="00272E2E" w:rsidP="00D00413">
      <w:pPr>
        <w:jc w:val="center"/>
        <w:rPr>
          <w:rFonts w:ascii="Arial" w:hAnsi="Arial" w:cs="Arial"/>
          <w:b/>
          <w:sz w:val="24"/>
          <w:szCs w:val="24"/>
        </w:rPr>
      </w:pPr>
    </w:p>
    <w:p w:rsidR="00272E2E" w:rsidRDefault="00272E2E" w:rsidP="00D00413">
      <w:pPr>
        <w:jc w:val="center"/>
        <w:rPr>
          <w:rFonts w:ascii="Arial" w:hAnsi="Arial" w:cs="Arial"/>
          <w:b/>
          <w:sz w:val="24"/>
          <w:szCs w:val="24"/>
        </w:rPr>
      </w:pPr>
    </w:p>
    <w:p w:rsidR="00272E2E" w:rsidRDefault="00272E2E" w:rsidP="00D00413">
      <w:pPr>
        <w:jc w:val="center"/>
        <w:rPr>
          <w:rFonts w:ascii="Arial" w:hAnsi="Arial" w:cs="Arial"/>
          <w:b/>
          <w:sz w:val="24"/>
          <w:szCs w:val="24"/>
        </w:rPr>
      </w:pPr>
    </w:p>
    <w:p w:rsidR="00272E2E" w:rsidRDefault="00272E2E" w:rsidP="00D00413">
      <w:pPr>
        <w:jc w:val="center"/>
        <w:rPr>
          <w:rFonts w:ascii="Arial" w:hAnsi="Arial" w:cs="Arial"/>
          <w:b/>
          <w:sz w:val="24"/>
          <w:szCs w:val="24"/>
        </w:rPr>
      </w:pPr>
    </w:p>
    <w:p w:rsidR="00272E2E" w:rsidRDefault="00272E2E" w:rsidP="00D00413">
      <w:pPr>
        <w:jc w:val="center"/>
        <w:rPr>
          <w:rFonts w:ascii="Arial" w:hAnsi="Arial" w:cs="Arial"/>
          <w:b/>
          <w:sz w:val="24"/>
          <w:szCs w:val="24"/>
        </w:rPr>
      </w:pPr>
    </w:p>
    <w:p w:rsidR="00272E2E" w:rsidRDefault="00272E2E" w:rsidP="00D00413">
      <w:pPr>
        <w:jc w:val="center"/>
        <w:rPr>
          <w:rFonts w:ascii="Arial" w:hAnsi="Arial" w:cs="Arial"/>
          <w:b/>
          <w:sz w:val="24"/>
          <w:szCs w:val="24"/>
        </w:rPr>
      </w:pPr>
    </w:p>
    <w:p w:rsidR="00D00413" w:rsidRPr="00272E2E" w:rsidRDefault="00D00413" w:rsidP="00D00413">
      <w:pPr>
        <w:jc w:val="center"/>
        <w:rPr>
          <w:rFonts w:ascii="Arial" w:hAnsi="Arial" w:cs="Arial"/>
          <w:b/>
          <w:sz w:val="24"/>
          <w:szCs w:val="24"/>
        </w:rPr>
      </w:pPr>
      <w:bookmarkStart w:id="7" w:name="_GoBack"/>
      <w:bookmarkEnd w:id="7"/>
      <w:r w:rsidRPr="00272E2E">
        <w:rPr>
          <w:rFonts w:ascii="Arial" w:hAnsi="Arial" w:cs="Arial"/>
          <w:b/>
          <w:sz w:val="24"/>
          <w:szCs w:val="24"/>
        </w:rPr>
        <w:t>Čl. III</w:t>
      </w:r>
    </w:p>
    <w:p w:rsidR="00D00413" w:rsidRPr="00272E2E" w:rsidRDefault="00D00413" w:rsidP="00D00413">
      <w:pPr>
        <w:jc w:val="center"/>
        <w:rPr>
          <w:rFonts w:ascii="Arial" w:hAnsi="Arial" w:cs="Arial"/>
          <w:b/>
          <w:sz w:val="24"/>
          <w:szCs w:val="24"/>
        </w:rPr>
      </w:pPr>
    </w:p>
    <w:p w:rsidR="00D00413" w:rsidRPr="00272E2E" w:rsidRDefault="00D00413" w:rsidP="00D00413">
      <w:pPr>
        <w:jc w:val="center"/>
        <w:rPr>
          <w:rFonts w:ascii="Arial" w:hAnsi="Arial" w:cs="Arial"/>
          <w:b/>
          <w:sz w:val="24"/>
          <w:szCs w:val="24"/>
        </w:rPr>
      </w:pPr>
      <w:r w:rsidRPr="00272E2E">
        <w:rPr>
          <w:rFonts w:ascii="Arial" w:hAnsi="Arial" w:cs="Arial"/>
          <w:b/>
          <w:sz w:val="24"/>
          <w:szCs w:val="24"/>
        </w:rPr>
        <w:t>Informácie o výnosoch a nákladoch</w:t>
      </w:r>
    </w:p>
    <w:p w:rsidR="00D00413" w:rsidRPr="00272E2E" w:rsidRDefault="00D00413" w:rsidP="00D00413">
      <w:pPr>
        <w:pStyle w:val="Pismenka"/>
        <w:tabs>
          <w:tab w:val="clear" w:pos="426"/>
        </w:tabs>
        <w:ind w:left="360" w:firstLine="0"/>
        <w:jc w:val="left"/>
        <w:rPr>
          <w:rFonts w:ascii="Arial" w:hAnsi="Arial" w:cs="Arial"/>
          <w:sz w:val="24"/>
          <w:szCs w:val="24"/>
        </w:rPr>
      </w:pPr>
    </w:p>
    <w:p w:rsidR="00D00413" w:rsidRPr="00272E2E" w:rsidRDefault="00D00413" w:rsidP="00D00413">
      <w:pPr>
        <w:numPr>
          <w:ilvl w:val="0"/>
          <w:numId w:val="14"/>
        </w:numPr>
        <w:spacing w:after="0" w:line="240" w:lineRule="auto"/>
        <w:ind w:left="284" w:hanging="284"/>
        <w:rPr>
          <w:rFonts w:ascii="Arial" w:hAnsi="Arial" w:cs="Arial"/>
          <w:b/>
          <w:sz w:val="24"/>
          <w:szCs w:val="24"/>
        </w:rPr>
      </w:pPr>
      <w:r w:rsidRPr="00272E2E">
        <w:rPr>
          <w:rFonts w:ascii="Arial" w:hAnsi="Arial" w:cs="Arial"/>
          <w:b/>
          <w:sz w:val="24"/>
          <w:szCs w:val="24"/>
        </w:rPr>
        <w:t>Výnosy - opis a výška významných položiek výnosov</w:t>
      </w:r>
    </w:p>
    <w:tbl>
      <w:tblPr>
        <w:tblpPr w:leftFromText="141" w:rightFromText="141" w:vertAnchor="text" w:horzAnchor="margin" w:tblpXSpec="center" w:tblpY="-377"/>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96"/>
        <w:gridCol w:w="2268"/>
        <w:gridCol w:w="1984"/>
      </w:tblGrid>
      <w:tr w:rsidR="00272E2E" w:rsidRPr="00272E2E" w:rsidTr="00272E2E">
        <w:tc>
          <w:tcPr>
            <w:tcW w:w="6096" w:type="dxa"/>
            <w:shd w:val="clear" w:color="auto" w:fill="F2F2F2"/>
            <w:vAlign w:val="center"/>
          </w:tcPr>
          <w:p w:rsidR="00272E2E" w:rsidRPr="00272E2E" w:rsidRDefault="00272E2E" w:rsidP="00272E2E">
            <w:pPr>
              <w:jc w:val="center"/>
              <w:rPr>
                <w:rFonts w:ascii="Arial" w:hAnsi="Arial" w:cs="Arial"/>
                <w:b/>
                <w:sz w:val="24"/>
                <w:szCs w:val="24"/>
              </w:rPr>
            </w:pPr>
            <w:r w:rsidRPr="00272E2E">
              <w:rPr>
                <w:rFonts w:ascii="Arial" w:hAnsi="Arial" w:cs="Arial"/>
                <w:b/>
                <w:sz w:val="24"/>
                <w:szCs w:val="24"/>
              </w:rPr>
              <w:lastRenderedPageBreak/>
              <w:t>Opis /číslo účtu a názov/</w:t>
            </w:r>
          </w:p>
        </w:tc>
        <w:tc>
          <w:tcPr>
            <w:tcW w:w="2268" w:type="dxa"/>
            <w:shd w:val="clear" w:color="auto" w:fill="F2F2F2"/>
            <w:vAlign w:val="center"/>
          </w:tcPr>
          <w:p w:rsidR="00272E2E" w:rsidRPr="00272E2E" w:rsidRDefault="00272E2E" w:rsidP="00272E2E">
            <w:pPr>
              <w:jc w:val="center"/>
              <w:rPr>
                <w:rFonts w:ascii="Arial" w:hAnsi="Arial" w:cs="Arial"/>
                <w:b/>
                <w:sz w:val="24"/>
                <w:szCs w:val="24"/>
              </w:rPr>
            </w:pPr>
            <w:r w:rsidRPr="00272E2E">
              <w:rPr>
                <w:rFonts w:ascii="Arial" w:hAnsi="Arial" w:cs="Arial"/>
                <w:b/>
                <w:sz w:val="24"/>
                <w:szCs w:val="24"/>
              </w:rPr>
              <w:t>Suma k 31.12.2023</w:t>
            </w:r>
          </w:p>
        </w:tc>
        <w:tc>
          <w:tcPr>
            <w:tcW w:w="1984" w:type="dxa"/>
            <w:shd w:val="clear" w:color="auto" w:fill="F2F2F2"/>
            <w:vAlign w:val="center"/>
          </w:tcPr>
          <w:p w:rsidR="00272E2E" w:rsidRPr="00272E2E" w:rsidRDefault="00272E2E" w:rsidP="00272E2E">
            <w:pPr>
              <w:jc w:val="center"/>
              <w:rPr>
                <w:rFonts w:ascii="Arial" w:hAnsi="Arial" w:cs="Arial"/>
                <w:b/>
                <w:sz w:val="24"/>
                <w:szCs w:val="24"/>
              </w:rPr>
            </w:pPr>
            <w:r w:rsidRPr="00272E2E">
              <w:rPr>
                <w:rFonts w:ascii="Arial" w:hAnsi="Arial" w:cs="Arial"/>
                <w:b/>
                <w:sz w:val="24"/>
                <w:szCs w:val="24"/>
              </w:rPr>
              <w:t>Suma k 31.12.2022</w:t>
            </w:r>
          </w:p>
        </w:tc>
      </w:tr>
      <w:tr w:rsidR="00272E2E" w:rsidRPr="00272E2E" w:rsidTr="00272E2E">
        <w:tc>
          <w:tcPr>
            <w:tcW w:w="6096" w:type="dxa"/>
            <w:tcBorders>
              <w:left w:val="single" w:sz="4" w:space="0" w:color="auto"/>
            </w:tcBorders>
            <w:shd w:val="clear" w:color="auto" w:fill="F2F2F2"/>
          </w:tcPr>
          <w:p w:rsidR="00272E2E" w:rsidRPr="00272E2E" w:rsidRDefault="00272E2E" w:rsidP="00272E2E">
            <w:pPr>
              <w:numPr>
                <w:ilvl w:val="0"/>
                <w:numId w:val="16"/>
              </w:numPr>
              <w:spacing w:after="0" w:line="240" w:lineRule="auto"/>
              <w:ind w:left="185" w:hanging="185"/>
              <w:rPr>
                <w:rFonts w:ascii="Arial" w:hAnsi="Arial" w:cs="Arial"/>
                <w:sz w:val="24"/>
                <w:szCs w:val="24"/>
              </w:rPr>
            </w:pPr>
            <w:r w:rsidRPr="00272E2E">
              <w:rPr>
                <w:rFonts w:ascii="Arial" w:hAnsi="Arial" w:cs="Arial"/>
                <w:b/>
                <w:sz w:val="24"/>
                <w:szCs w:val="24"/>
              </w:rPr>
              <w:t xml:space="preserve"> tržby za vlastné výkony  a tovar </w:t>
            </w:r>
          </w:p>
        </w:tc>
        <w:tc>
          <w:tcPr>
            <w:tcW w:w="2268" w:type="dxa"/>
            <w:vAlign w:val="center"/>
          </w:tcPr>
          <w:p w:rsidR="00272E2E" w:rsidRPr="00272E2E" w:rsidRDefault="00272E2E" w:rsidP="00272E2E">
            <w:pPr>
              <w:jc w:val="right"/>
              <w:rPr>
                <w:rFonts w:ascii="Arial" w:hAnsi="Arial" w:cs="Arial"/>
                <w:b/>
                <w:sz w:val="24"/>
                <w:szCs w:val="24"/>
              </w:rPr>
            </w:pPr>
            <w:r w:rsidRPr="00272E2E">
              <w:rPr>
                <w:rFonts w:ascii="Arial" w:hAnsi="Arial" w:cs="Arial"/>
                <w:b/>
                <w:sz w:val="24"/>
                <w:szCs w:val="24"/>
              </w:rPr>
              <w:t>61 448,71</w:t>
            </w:r>
          </w:p>
        </w:tc>
        <w:tc>
          <w:tcPr>
            <w:tcW w:w="1984" w:type="dxa"/>
            <w:vAlign w:val="center"/>
          </w:tcPr>
          <w:p w:rsidR="00272E2E" w:rsidRPr="00272E2E" w:rsidRDefault="00272E2E" w:rsidP="00272E2E">
            <w:pPr>
              <w:jc w:val="right"/>
              <w:rPr>
                <w:rFonts w:ascii="Arial" w:hAnsi="Arial" w:cs="Arial"/>
                <w:b/>
                <w:sz w:val="24"/>
                <w:szCs w:val="24"/>
              </w:rPr>
            </w:pPr>
            <w:r w:rsidRPr="00272E2E">
              <w:rPr>
                <w:rFonts w:ascii="Arial" w:hAnsi="Arial" w:cs="Arial"/>
                <w:b/>
                <w:sz w:val="24"/>
                <w:szCs w:val="24"/>
              </w:rPr>
              <w:t>57 296,95</w:t>
            </w:r>
          </w:p>
        </w:tc>
      </w:tr>
      <w:tr w:rsidR="00272E2E" w:rsidRPr="00272E2E" w:rsidTr="00272E2E">
        <w:tc>
          <w:tcPr>
            <w:tcW w:w="6096" w:type="dxa"/>
            <w:tcBorders>
              <w:left w:val="single" w:sz="4" w:space="0" w:color="auto"/>
            </w:tcBorders>
          </w:tcPr>
          <w:p w:rsidR="00272E2E" w:rsidRPr="00272E2E" w:rsidRDefault="00272E2E" w:rsidP="00272E2E">
            <w:pPr>
              <w:rPr>
                <w:rFonts w:ascii="Arial" w:hAnsi="Arial" w:cs="Arial"/>
                <w:sz w:val="24"/>
                <w:szCs w:val="24"/>
              </w:rPr>
            </w:pPr>
            <w:r w:rsidRPr="00272E2E">
              <w:rPr>
                <w:rFonts w:ascii="Arial" w:hAnsi="Arial" w:cs="Arial"/>
                <w:sz w:val="24"/>
                <w:szCs w:val="24"/>
              </w:rPr>
              <w:t xml:space="preserve">602 - Tržby z predaja služieb </w:t>
            </w:r>
          </w:p>
        </w:tc>
        <w:tc>
          <w:tcPr>
            <w:tcW w:w="2268" w:type="dxa"/>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61 448,71</w:t>
            </w:r>
          </w:p>
        </w:tc>
        <w:tc>
          <w:tcPr>
            <w:tcW w:w="1984" w:type="dxa"/>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57 296,95</w:t>
            </w:r>
          </w:p>
        </w:tc>
      </w:tr>
      <w:tr w:rsidR="00272E2E" w:rsidRPr="00272E2E" w:rsidTr="00272E2E">
        <w:tc>
          <w:tcPr>
            <w:tcW w:w="6096" w:type="dxa"/>
            <w:tcBorders>
              <w:left w:val="single" w:sz="4" w:space="0" w:color="auto"/>
            </w:tcBorders>
            <w:shd w:val="clear" w:color="auto" w:fill="F2F2F2"/>
          </w:tcPr>
          <w:p w:rsidR="00272E2E" w:rsidRPr="00272E2E" w:rsidRDefault="00272E2E" w:rsidP="00272E2E">
            <w:pPr>
              <w:numPr>
                <w:ilvl w:val="0"/>
                <w:numId w:val="16"/>
              </w:numPr>
              <w:spacing w:after="0" w:line="240" w:lineRule="auto"/>
              <w:ind w:left="185" w:hanging="185"/>
              <w:rPr>
                <w:rFonts w:ascii="Arial" w:hAnsi="Arial" w:cs="Arial"/>
                <w:b/>
                <w:sz w:val="24"/>
                <w:szCs w:val="24"/>
              </w:rPr>
            </w:pPr>
            <w:r w:rsidRPr="00272E2E">
              <w:rPr>
                <w:rFonts w:ascii="Arial" w:hAnsi="Arial" w:cs="Arial"/>
                <w:b/>
                <w:sz w:val="24"/>
                <w:szCs w:val="24"/>
              </w:rPr>
              <w:t xml:space="preserve"> výnosy z transferov a rozpočtových príjmov v obciach, VÚC   a v RO a PO zriadených obcou alebo VÚC                     </w:t>
            </w:r>
          </w:p>
        </w:tc>
        <w:tc>
          <w:tcPr>
            <w:tcW w:w="2268" w:type="dxa"/>
            <w:vAlign w:val="center"/>
          </w:tcPr>
          <w:p w:rsidR="00272E2E" w:rsidRPr="00272E2E" w:rsidRDefault="00272E2E" w:rsidP="00272E2E">
            <w:pPr>
              <w:jc w:val="right"/>
              <w:rPr>
                <w:rFonts w:ascii="Arial" w:hAnsi="Arial" w:cs="Arial"/>
                <w:b/>
                <w:sz w:val="24"/>
                <w:szCs w:val="24"/>
              </w:rPr>
            </w:pPr>
            <w:r w:rsidRPr="00272E2E">
              <w:rPr>
                <w:rFonts w:ascii="Arial" w:hAnsi="Arial" w:cs="Arial"/>
                <w:b/>
                <w:sz w:val="24"/>
                <w:szCs w:val="24"/>
              </w:rPr>
              <w:t>1 241 848,83</w:t>
            </w:r>
          </w:p>
        </w:tc>
        <w:tc>
          <w:tcPr>
            <w:tcW w:w="1984" w:type="dxa"/>
            <w:vAlign w:val="center"/>
          </w:tcPr>
          <w:p w:rsidR="00272E2E" w:rsidRPr="00272E2E" w:rsidRDefault="00272E2E" w:rsidP="00272E2E">
            <w:pPr>
              <w:jc w:val="right"/>
              <w:rPr>
                <w:rFonts w:ascii="Arial" w:hAnsi="Arial" w:cs="Arial"/>
                <w:b/>
                <w:sz w:val="24"/>
                <w:szCs w:val="24"/>
              </w:rPr>
            </w:pPr>
            <w:r w:rsidRPr="00272E2E">
              <w:rPr>
                <w:rFonts w:ascii="Arial" w:hAnsi="Arial" w:cs="Arial"/>
                <w:b/>
                <w:sz w:val="24"/>
                <w:szCs w:val="24"/>
              </w:rPr>
              <w:t>1 035 962,58</w:t>
            </w:r>
          </w:p>
        </w:tc>
      </w:tr>
      <w:tr w:rsidR="00272E2E" w:rsidRPr="00272E2E" w:rsidTr="00272E2E">
        <w:tc>
          <w:tcPr>
            <w:tcW w:w="6096" w:type="dxa"/>
            <w:tcBorders>
              <w:left w:val="single" w:sz="4" w:space="0" w:color="auto"/>
            </w:tcBorders>
          </w:tcPr>
          <w:p w:rsidR="00272E2E" w:rsidRPr="00272E2E" w:rsidRDefault="00272E2E" w:rsidP="00272E2E">
            <w:pPr>
              <w:rPr>
                <w:rFonts w:ascii="Arial" w:hAnsi="Arial" w:cs="Arial"/>
                <w:sz w:val="24"/>
                <w:szCs w:val="24"/>
              </w:rPr>
            </w:pPr>
            <w:r w:rsidRPr="00272E2E">
              <w:rPr>
                <w:rFonts w:ascii="Arial" w:hAnsi="Arial" w:cs="Arial"/>
                <w:sz w:val="24"/>
                <w:szCs w:val="24"/>
              </w:rPr>
              <w:t>691 - Výnosy z bežných transferov z rozpočtu obce, VÚC</w:t>
            </w:r>
          </w:p>
        </w:tc>
        <w:tc>
          <w:tcPr>
            <w:tcW w:w="2268" w:type="dxa"/>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1 127 914,74</w:t>
            </w:r>
          </w:p>
        </w:tc>
        <w:tc>
          <w:tcPr>
            <w:tcW w:w="1984" w:type="dxa"/>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987 534,69</w:t>
            </w:r>
          </w:p>
        </w:tc>
      </w:tr>
      <w:tr w:rsidR="00272E2E" w:rsidRPr="00272E2E" w:rsidTr="00272E2E">
        <w:tc>
          <w:tcPr>
            <w:tcW w:w="6096" w:type="dxa"/>
            <w:tcBorders>
              <w:left w:val="single" w:sz="4" w:space="0" w:color="auto"/>
            </w:tcBorders>
          </w:tcPr>
          <w:p w:rsidR="00272E2E" w:rsidRPr="00272E2E" w:rsidRDefault="00272E2E" w:rsidP="00272E2E">
            <w:pPr>
              <w:rPr>
                <w:rFonts w:ascii="Arial" w:hAnsi="Arial" w:cs="Arial"/>
                <w:sz w:val="24"/>
                <w:szCs w:val="24"/>
              </w:rPr>
            </w:pPr>
            <w:r w:rsidRPr="00272E2E">
              <w:rPr>
                <w:rFonts w:ascii="Arial" w:hAnsi="Arial" w:cs="Arial"/>
                <w:sz w:val="24"/>
                <w:szCs w:val="24"/>
              </w:rPr>
              <w:t xml:space="preserve">692 - Výnosy z kapitálových transferov z rozpočtu obce, VÚC                                    </w:t>
            </w:r>
          </w:p>
        </w:tc>
        <w:tc>
          <w:tcPr>
            <w:tcW w:w="2268" w:type="dxa"/>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18 605,29</w:t>
            </w:r>
          </w:p>
        </w:tc>
        <w:tc>
          <w:tcPr>
            <w:tcW w:w="1984" w:type="dxa"/>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18 077,29</w:t>
            </w:r>
          </w:p>
        </w:tc>
      </w:tr>
      <w:tr w:rsidR="00272E2E" w:rsidRPr="00272E2E" w:rsidTr="00272E2E">
        <w:tc>
          <w:tcPr>
            <w:tcW w:w="6096" w:type="dxa"/>
            <w:tcBorders>
              <w:left w:val="single" w:sz="4" w:space="0" w:color="auto"/>
            </w:tcBorders>
          </w:tcPr>
          <w:p w:rsidR="00272E2E" w:rsidRPr="00272E2E" w:rsidRDefault="00272E2E" w:rsidP="00272E2E">
            <w:pPr>
              <w:rPr>
                <w:rFonts w:ascii="Arial" w:hAnsi="Arial" w:cs="Arial"/>
                <w:sz w:val="24"/>
                <w:szCs w:val="24"/>
              </w:rPr>
            </w:pPr>
            <w:r w:rsidRPr="00272E2E">
              <w:rPr>
                <w:rFonts w:ascii="Arial" w:hAnsi="Arial" w:cs="Arial"/>
                <w:sz w:val="24"/>
                <w:szCs w:val="24"/>
              </w:rPr>
              <w:t>693 - Výnosy samosprávy z bežných transferov zo ŠR z toho:</w:t>
            </w:r>
          </w:p>
          <w:p w:rsidR="00272E2E" w:rsidRPr="00272E2E" w:rsidRDefault="00272E2E" w:rsidP="00272E2E">
            <w:pPr>
              <w:numPr>
                <w:ilvl w:val="0"/>
                <w:numId w:val="18"/>
              </w:numPr>
              <w:tabs>
                <w:tab w:val="clear" w:pos="720"/>
              </w:tabs>
              <w:spacing w:after="0" w:line="240" w:lineRule="auto"/>
              <w:ind w:left="318" w:hanging="142"/>
              <w:rPr>
                <w:rFonts w:ascii="Arial" w:hAnsi="Arial" w:cs="Arial"/>
                <w:sz w:val="24"/>
                <w:szCs w:val="24"/>
              </w:rPr>
            </w:pPr>
            <w:r w:rsidRPr="00272E2E">
              <w:rPr>
                <w:rFonts w:ascii="Arial" w:hAnsi="Arial" w:cs="Arial"/>
                <w:sz w:val="24"/>
                <w:szCs w:val="24"/>
              </w:rPr>
              <w:t>bežný transfer - dotácie</w:t>
            </w:r>
          </w:p>
          <w:p w:rsidR="00272E2E" w:rsidRPr="00272E2E" w:rsidRDefault="00272E2E" w:rsidP="00272E2E">
            <w:pPr>
              <w:numPr>
                <w:ilvl w:val="0"/>
                <w:numId w:val="18"/>
              </w:numPr>
              <w:tabs>
                <w:tab w:val="clear" w:pos="720"/>
              </w:tabs>
              <w:spacing w:after="0" w:line="240" w:lineRule="auto"/>
              <w:ind w:left="318" w:hanging="142"/>
              <w:rPr>
                <w:rFonts w:ascii="Arial" w:hAnsi="Arial" w:cs="Arial"/>
                <w:sz w:val="24"/>
                <w:szCs w:val="24"/>
              </w:rPr>
            </w:pPr>
            <w:r w:rsidRPr="00272E2E">
              <w:rPr>
                <w:rFonts w:ascii="Arial" w:hAnsi="Arial" w:cs="Arial"/>
                <w:sz w:val="24"/>
                <w:szCs w:val="24"/>
              </w:rPr>
              <w:t>bežný transfer - ŠHR</w:t>
            </w:r>
          </w:p>
        </w:tc>
        <w:tc>
          <w:tcPr>
            <w:tcW w:w="2268" w:type="dxa"/>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93 750,46</w:t>
            </w:r>
          </w:p>
          <w:p w:rsidR="00272E2E" w:rsidRPr="00272E2E" w:rsidRDefault="00272E2E" w:rsidP="00272E2E">
            <w:pPr>
              <w:jc w:val="right"/>
              <w:rPr>
                <w:rFonts w:ascii="Arial" w:hAnsi="Arial" w:cs="Arial"/>
                <w:sz w:val="24"/>
                <w:szCs w:val="24"/>
              </w:rPr>
            </w:pPr>
            <w:r w:rsidRPr="00272E2E">
              <w:rPr>
                <w:rFonts w:ascii="Arial" w:hAnsi="Arial" w:cs="Arial"/>
                <w:sz w:val="24"/>
                <w:szCs w:val="24"/>
              </w:rPr>
              <w:t>89 350</w:t>
            </w:r>
          </w:p>
          <w:p w:rsidR="00272E2E" w:rsidRPr="00272E2E" w:rsidRDefault="00272E2E" w:rsidP="00272E2E">
            <w:pPr>
              <w:jc w:val="right"/>
              <w:rPr>
                <w:rFonts w:ascii="Arial" w:hAnsi="Arial" w:cs="Arial"/>
                <w:sz w:val="24"/>
                <w:szCs w:val="24"/>
              </w:rPr>
            </w:pPr>
            <w:r w:rsidRPr="00272E2E">
              <w:rPr>
                <w:rFonts w:ascii="Arial" w:hAnsi="Arial" w:cs="Arial"/>
                <w:sz w:val="24"/>
                <w:szCs w:val="24"/>
              </w:rPr>
              <w:t>4 400,46</w:t>
            </w:r>
          </w:p>
        </w:tc>
        <w:tc>
          <w:tcPr>
            <w:tcW w:w="1984" w:type="dxa"/>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30 350,60</w:t>
            </w:r>
          </w:p>
          <w:p w:rsidR="00272E2E" w:rsidRPr="00272E2E" w:rsidRDefault="00272E2E" w:rsidP="00272E2E">
            <w:pPr>
              <w:jc w:val="right"/>
              <w:rPr>
                <w:rFonts w:ascii="Arial" w:hAnsi="Arial" w:cs="Arial"/>
                <w:sz w:val="24"/>
                <w:szCs w:val="24"/>
              </w:rPr>
            </w:pPr>
            <w:r w:rsidRPr="00272E2E">
              <w:rPr>
                <w:rFonts w:ascii="Arial" w:hAnsi="Arial" w:cs="Arial"/>
                <w:sz w:val="24"/>
                <w:szCs w:val="24"/>
              </w:rPr>
              <w:t>16 705</w:t>
            </w:r>
          </w:p>
          <w:p w:rsidR="00272E2E" w:rsidRPr="00272E2E" w:rsidRDefault="00272E2E" w:rsidP="00272E2E">
            <w:pPr>
              <w:jc w:val="right"/>
              <w:rPr>
                <w:rFonts w:ascii="Arial" w:hAnsi="Arial" w:cs="Arial"/>
                <w:sz w:val="24"/>
                <w:szCs w:val="24"/>
              </w:rPr>
            </w:pPr>
            <w:r w:rsidRPr="00272E2E">
              <w:rPr>
                <w:rFonts w:ascii="Arial" w:hAnsi="Arial" w:cs="Arial"/>
                <w:sz w:val="24"/>
                <w:szCs w:val="24"/>
              </w:rPr>
              <w:t>13 645,60</w:t>
            </w:r>
          </w:p>
        </w:tc>
      </w:tr>
      <w:tr w:rsidR="00272E2E" w:rsidRPr="00272E2E" w:rsidTr="00272E2E">
        <w:tc>
          <w:tcPr>
            <w:tcW w:w="6096" w:type="dxa"/>
            <w:tcBorders>
              <w:left w:val="single" w:sz="4" w:space="0" w:color="auto"/>
            </w:tcBorders>
          </w:tcPr>
          <w:p w:rsidR="00272E2E" w:rsidRPr="00272E2E" w:rsidRDefault="00272E2E" w:rsidP="00272E2E">
            <w:pPr>
              <w:rPr>
                <w:rFonts w:ascii="Arial" w:hAnsi="Arial" w:cs="Arial"/>
                <w:sz w:val="24"/>
                <w:szCs w:val="24"/>
              </w:rPr>
            </w:pPr>
            <w:r w:rsidRPr="00272E2E">
              <w:rPr>
                <w:rFonts w:ascii="Arial" w:hAnsi="Arial" w:cs="Arial"/>
                <w:sz w:val="24"/>
                <w:szCs w:val="24"/>
              </w:rPr>
              <w:t>697 - Výnosy samosprávy z bežných transferov od ostatných subjektov mimo verejnej správy</w:t>
            </w:r>
          </w:p>
        </w:tc>
        <w:tc>
          <w:tcPr>
            <w:tcW w:w="2268" w:type="dxa"/>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1 562,19</w:t>
            </w:r>
          </w:p>
        </w:tc>
        <w:tc>
          <w:tcPr>
            <w:tcW w:w="1984" w:type="dxa"/>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0</w:t>
            </w:r>
          </w:p>
        </w:tc>
      </w:tr>
      <w:tr w:rsidR="00272E2E" w:rsidRPr="00272E2E" w:rsidTr="00272E2E">
        <w:tc>
          <w:tcPr>
            <w:tcW w:w="6096" w:type="dxa"/>
            <w:tcBorders>
              <w:left w:val="single" w:sz="4" w:space="0" w:color="auto"/>
            </w:tcBorders>
          </w:tcPr>
          <w:p w:rsidR="00272E2E" w:rsidRPr="00272E2E" w:rsidRDefault="00272E2E" w:rsidP="00272E2E">
            <w:pPr>
              <w:rPr>
                <w:rFonts w:ascii="Arial" w:hAnsi="Arial" w:cs="Arial"/>
                <w:sz w:val="24"/>
                <w:szCs w:val="24"/>
              </w:rPr>
            </w:pPr>
            <w:r w:rsidRPr="00272E2E">
              <w:rPr>
                <w:rFonts w:ascii="Arial" w:hAnsi="Arial" w:cs="Arial"/>
                <w:sz w:val="24"/>
                <w:szCs w:val="24"/>
              </w:rPr>
              <w:t xml:space="preserve">698 - Výnosy samosprávy z kapitálových transferov od ostatných subjektov mimo verejnej správy </w:t>
            </w:r>
          </w:p>
        </w:tc>
        <w:tc>
          <w:tcPr>
            <w:tcW w:w="2268" w:type="dxa"/>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16,15</w:t>
            </w:r>
          </w:p>
        </w:tc>
        <w:tc>
          <w:tcPr>
            <w:tcW w:w="1984" w:type="dxa"/>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0</w:t>
            </w:r>
          </w:p>
        </w:tc>
      </w:tr>
      <w:tr w:rsidR="00272E2E" w:rsidRPr="00272E2E" w:rsidTr="00272E2E">
        <w:tc>
          <w:tcPr>
            <w:tcW w:w="6096" w:type="dxa"/>
            <w:tcBorders>
              <w:left w:val="single" w:sz="4" w:space="0" w:color="auto"/>
            </w:tcBorders>
            <w:shd w:val="clear" w:color="auto" w:fill="F2F2F2"/>
          </w:tcPr>
          <w:p w:rsidR="00272E2E" w:rsidRPr="00272E2E" w:rsidRDefault="00272E2E" w:rsidP="00272E2E">
            <w:pPr>
              <w:numPr>
                <w:ilvl w:val="0"/>
                <w:numId w:val="16"/>
              </w:numPr>
              <w:spacing w:after="0" w:line="240" w:lineRule="auto"/>
              <w:ind w:left="185" w:hanging="185"/>
              <w:rPr>
                <w:rFonts w:ascii="Arial" w:hAnsi="Arial" w:cs="Arial"/>
                <w:b/>
                <w:sz w:val="24"/>
                <w:szCs w:val="24"/>
              </w:rPr>
            </w:pPr>
            <w:r w:rsidRPr="00272E2E">
              <w:rPr>
                <w:rFonts w:ascii="Arial" w:hAnsi="Arial" w:cs="Arial"/>
                <w:b/>
                <w:sz w:val="24"/>
                <w:szCs w:val="24"/>
              </w:rPr>
              <w:t xml:space="preserve"> ostatné výnosy</w:t>
            </w:r>
          </w:p>
        </w:tc>
        <w:tc>
          <w:tcPr>
            <w:tcW w:w="2268" w:type="dxa"/>
            <w:vAlign w:val="center"/>
          </w:tcPr>
          <w:p w:rsidR="00272E2E" w:rsidRPr="00272E2E" w:rsidRDefault="00272E2E" w:rsidP="00272E2E">
            <w:pPr>
              <w:jc w:val="right"/>
              <w:rPr>
                <w:rFonts w:ascii="Arial" w:hAnsi="Arial" w:cs="Arial"/>
                <w:b/>
                <w:sz w:val="24"/>
                <w:szCs w:val="24"/>
              </w:rPr>
            </w:pPr>
            <w:r w:rsidRPr="00272E2E">
              <w:rPr>
                <w:rFonts w:ascii="Arial" w:hAnsi="Arial" w:cs="Arial"/>
                <w:b/>
                <w:sz w:val="24"/>
                <w:szCs w:val="24"/>
              </w:rPr>
              <w:t>2 275,43</w:t>
            </w:r>
          </w:p>
        </w:tc>
        <w:tc>
          <w:tcPr>
            <w:tcW w:w="1984" w:type="dxa"/>
            <w:vAlign w:val="center"/>
          </w:tcPr>
          <w:p w:rsidR="00272E2E" w:rsidRPr="00272E2E" w:rsidRDefault="00272E2E" w:rsidP="00272E2E">
            <w:pPr>
              <w:jc w:val="right"/>
              <w:rPr>
                <w:rFonts w:ascii="Arial" w:hAnsi="Arial" w:cs="Arial"/>
                <w:b/>
                <w:sz w:val="24"/>
                <w:szCs w:val="24"/>
              </w:rPr>
            </w:pPr>
            <w:r w:rsidRPr="00272E2E">
              <w:rPr>
                <w:rFonts w:ascii="Arial" w:hAnsi="Arial" w:cs="Arial"/>
                <w:b/>
                <w:sz w:val="24"/>
                <w:szCs w:val="24"/>
              </w:rPr>
              <w:t>575,92</w:t>
            </w:r>
          </w:p>
        </w:tc>
      </w:tr>
      <w:tr w:rsidR="00272E2E" w:rsidRPr="00272E2E" w:rsidTr="00272E2E">
        <w:tc>
          <w:tcPr>
            <w:tcW w:w="6096" w:type="dxa"/>
            <w:tcBorders>
              <w:left w:val="single" w:sz="4" w:space="0" w:color="auto"/>
            </w:tcBorders>
          </w:tcPr>
          <w:p w:rsidR="00272E2E" w:rsidRPr="00272E2E" w:rsidRDefault="00272E2E" w:rsidP="00272E2E">
            <w:pPr>
              <w:rPr>
                <w:rFonts w:ascii="Arial" w:hAnsi="Arial" w:cs="Arial"/>
                <w:sz w:val="24"/>
                <w:szCs w:val="24"/>
              </w:rPr>
            </w:pPr>
            <w:r w:rsidRPr="00272E2E">
              <w:rPr>
                <w:rFonts w:ascii="Arial" w:hAnsi="Arial" w:cs="Arial"/>
                <w:sz w:val="24"/>
                <w:szCs w:val="24"/>
              </w:rPr>
              <w:t>648 - Ostatné výnosy z toho:</w:t>
            </w:r>
          </w:p>
          <w:p w:rsidR="00272E2E" w:rsidRPr="00272E2E" w:rsidRDefault="00272E2E" w:rsidP="00272E2E">
            <w:pPr>
              <w:numPr>
                <w:ilvl w:val="0"/>
                <w:numId w:val="18"/>
              </w:numPr>
              <w:tabs>
                <w:tab w:val="clear" w:pos="720"/>
              </w:tabs>
              <w:spacing w:after="0" w:line="240" w:lineRule="auto"/>
              <w:ind w:left="318" w:hanging="142"/>
              <w:rPr>
                <w:rFonts w:ascii="Arial" w:hAnsi="Arial" w:cs="Arial"/>
                <w:sz w:val="24"/>
                <w:szCs w:val="24"/>
              </w:rPr>
            </w:pPr>
            <w:r w:rsidRPr="00272E2E">
              <w:rPr>
                <w:rFonts w:ascii="Arial" w:hAnsi="Arial" w:cs="Arial"/>
                <w:sz w:val="24"/>
                <w:szCs w:val="24"/>
              </w:rPr>
              <w:t>Zaokrúhlenie</w:t>
            </w:r>
          </w:p>
          <w:p w:rsidR="00272E2E" w:rsidRPr="00272E2E" w:rsidRDefault="00272E2E" w:rsidP="00272E2E">
            <w:pPr>
              <w:numPr>
                <w:ilvl w:val="0"/>
                <w:numId w:val="18"/>
              </w:numPr>
              <w:tabs>
                <w:tab w:val="clear" w:pos="720"/>
              </w:tabs>
              <w:spacing w:after="0" w:line="240" w:lineRule="auto"/>
              <w:ind w:left="318" w:hanging="142"/>
              <w:rPr>
                <w:rFonts w:ascii="Arial" w:hAnsi="Arial" w:cs="Arial"/>
                <w:sz w:val="24"/>
                <w:szCs w:val="24"/>
              </w:rPr>
            </w:pPr>
            <w:r w:rsidRPr="00272E2E">
              <w:rPr>
                <w:rFonts w:ascii="Arial" w:hAnsi="Arial" w:cs="Arial"/>
                <w:sz w:val="24"/>
                <w:szCs w:val="24"/>
              </w:rPr>
              <w:t>Ostatné výnosy – preplatky, nájom</w:t>
            </w:r>
          </w:p>
        </w:tc>
        <w:tc>
          <w:tcPr>
            <w:tcW w:w="2268" w:type="dxa"/>
            <w:vAlign w:val="center"/>
          </w:tcPr>
          <w:p w:rsidR="00272E2E" w:rsidRPr="00272E2E" w:rsidRDefault="00272E2E" w:rsidP="00272E2E">
            <w:pPr>
              <w:jc w:val="right"/>
              <w:rPr>
                <w:rFonts w:ascii="Arial" w:hAnsi="Arial" w:cs="Arial"/>
                <w:sz w:val="24"/>
                <w:szCs w:val="24"/>
              </w:rPr>
            </w:pPr>
          </w:p>
          <w:p w:rsidR="00272E2E" w:rsidRPr="00272E2E" w:rsidRDefault="00272E2E" w:rsidP="00272E2E">
            <w:pPr>
              <w:jc w:val="right"/>
              <w:rPr>
                <w:rFonts w:ascii="Arial" w:hAnsi="Arial" w:cs="Arial"/>
                <w:sz w:val="24"/>
                <w:szCs w:val="24"/>
              </w:rPr>
            </w:pPr>
            <w:r w:rsidRPr="00272E2E">
              <w:rPr>
                <w:rFonts w:ascii="Arial" w:hAnsi="Arial" w:cs="Arial"/>
                <w:sz w:val="24"/>
                <w:szCs w:val="24"/>
              </w:rPr>
              <w:t>0,40</w:t>
            </w:r>
          </w:p>
          <w:p w:rsidR="00272E2E" w:rsidRPr="00272E2E" w:rsidRDefault="00272E2E" w:rsidP="00272E2E">
            <w:pPr>
              <w:ind w:firstLine="708"/>
              <w:jc w:val="right"/>
              <w:rPr>
                <w:rFonts w:ascii="Arial" w:hAnsi="Arial" w:cs="Arial"/>
                <w:sz w:val="24"/>
                <w:szCs w:val="24"/>
              </w:rPr>
            </w:pPr>
            <w:r w:rsidRPr="00272E2E">
              <w:rPr>
                <w:rFonts w:ascii="Arial" w:hAnsi="Arial" w:cs="Arial"/>
                <w:sz w:val="24"/>
                <w:szCs w:val="24"/>
              </w:rPr>
              <w:t>2 275,03</w:t>
            </w:r>
          </w:p>
        </w:tc>
        <w:tc>
          <w:tcPr>
            <w:tcW w:w="1984" w:type="dxa"/>
            <w:vAlign w:val="center"/>
          </w:tcPr>
          <w:p w:rsidR="00272E2E" w:rsidRPr="00272E2E" w:rsidRDefault="00272E2E" w:rsidP="00272E2E">
            <w:pPr>
              <w:jc w:val="right"/>
              <w:rPr>
                <w:rFonts w:ascii="Arial" w:hAnsi="Arial" w:cs="Arial"/>
                <w:sz w:val="24"/>
                <w:szCs w:val="24"/>
              </w:rPr>
            </w:pPr>
          </w:p>
          <w:p w:rsidR="00272E2E" w:rsidRPr="00272E2E" w:rsidRDefault="00272E2E" w:rsidP="00272E2E">
            <w:pPr>
              <w:jc w:val="right"/>
              <w:rPr>
                <w:rFonts w:ascii="Arial" w:hAnsi="Arial" w:cs="Arial"/>
                <w:sz w:val="24"/>
                <w:szCs w:val="24"/>
              </w:rPr>
            </w:pPr>
            <w:r w:rsidRPr="00272E2E">
              <w:rPr>
                <w:rFonts w:ascii="Arial" w:hAnsi="Arial" w:cs="Arial"/>
                <w:sz w:val="24"/>
                <w:szCs w:val="24"/>
              </w:rPr>
              <w:t>0,21</w:t>
            </w:r>
          </w:p>
          <w:p w:rsidR="00272E2E" w:rsidRPr="00272E2E" w:rsidRDefault="00272E2E" w:rsidP="00272E2E">
            <w:pPr>
              <w:jc w:val="right"/>
              <w:rPr>
                <w:rFonts w:ascii="Arial" w:hAnsi="Arial" w:cs="Arial"/>
                <w:sz w:val="24"/>
                <w:szCs w:val="24"/>
              </w:rPr>
            </w:pPr>
            <w:r w:rsidRPr="00272E2E">
              <w:rPr>
                <w:rFonts w:ascii="Arial" w:hAnsi="Arial" w:cs="Arial"/>
                <w:sz w:val="24"/>
                <w:szCs w:val="24"/>
              </w:rPr>
              <w:t>575,71</w:t>
            </w:r>
          </w:p>
        </w:tc>
      </w:tr>
    </w:tbl>
    <w:tbl>
      <w:tblPr>
        <w:tblpPr w:leftFromText="141" w:rightFromText="141" w:vertAnchor="text" w:horzAnchor="margin" w:tblpXSpec="center" w:tblpY="-9517"/>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96"/>
        <w:gridCol w:w="2268"/>
        <w:gridCol w:w="2268"/>
      </w:tblGrid>
      <w:tr w:rsidR="00272E2E" w:rsidRPr="00272E2E" w:rsidTr="00272E2E">
        <w:tc>
          <w:tcPr>
            <w:tcW w:w="6096" w:type="dxa"/>
            <w:tcBorders>
              <w:bottom w:val="single" w:sz="4" w:space="0" w:color="auto"/>
            </w:tcBorders>
            <w:shd w:val="clear" w:color="auto" w:fill="F2F2F2"/>
            <w:vAlign w:val="center"/>
          </w:tcPr>
          <w:p w:rsidR="00272E2E" w:rsidRPr="00272E2E" w:rsidRDefault="00272E2E" w:rsidP="00272E2E">
            <w:pPr>
              <w:jc w:val="center"/>
              <w:rPr>
                <w:rFonts w:ascii="Arial" w:hAnsi="Arial" w:cs="Arial"/>
                <w:b/>
                <w:sz w:val="24"/>
                <w:szCs w:val="24"/>
              </w:rPr>
            </w:pPr>
            <w:r w:rsidRPr="00272E2E">
              <w:rPr>
                <w:rFonts w:ascii="Arial" w:hAnsi="Arial" w:cs="Arial"/>
                <w:b/>
                <w:sz w:val="24"/>
                <w:szCs w:val="24"/>
              </w:rPr>
              <w:lastRenderedPageBreak/>
              <w:t>Opis /číslo účtu a názov/</w:t>
            </w:r>
          </w:p>
        </w:tc>
        <w:tc>
          <w:tcPr>
            <w:tcW w:w="2268" w:type="dxa"/>
            <w:tcBorders>
              <w:bottom w:val="single" w:sz="4" w:space="0" w:color="auto"/>
            </w:tcBorders>
            <w:shd w:val="clear" w:color="auto" w:fill="F2F2F2"/>
            <w:vAlign w:val="center"/>
          </w:tcPr>
          <w:p w:rsidR="00272E2E" w:rsidRPr="00272E2E" w:rsidRDefault="00272E2E" w:rsidP="00272E2E">
            <w:pPr>
              <w:jc w:val="center"/>
              <w:rPr>
                <w:rFonts w:ascii="Arial" w:hAnsi="Arial" w:cs="Arial"/>
                <w:b/>
                <w:sz w:val="24"/>
                <w:szCs w:val="24"/>
              </w:rPr>
            </w:pPr>
            <w:r w:rsidRPr="00272E2E">
              <w:rPr>
                <w:rFonts w:ascii="Arial" w:hAnsi="Arial" w:cs="Arial"/>
                <w:b/>
                <w:sz w:val="24"/>
                <w:szCs w:val="24"/>
              </w:rPr>
              <w:t>Suma k 31.12.2023</w:t>
            </w:r>
          </w:p>
        </w:tc>
        <w:tc>
          <w:tcPr>
            <w:tcW w:w="2268" w:type="dxa"/>
            <w:tcBorders>
              <w:bottom w:val="single" w:sz="4" w:space="0" w:color="auto"/>
            </w:tcBorders>
            <w:shd w:val="clear" w:color="auto" w:fill="F2F2F2"/>
            <w:vAlign w:val="center"/>
          </w:tcPr>
          <w:p w:rsidR="00272E2E" w:rsidRPr="00272E2E" w:rsidRDefault="00272E2E" w:rsidP="00272E2E">
            <w:pPr>
              <w:jc w:val="center"/>
              <w:rPr>
                <w:rFonts w:ascii="Arial" w:hAnsi="Arial" w:cs="Arial"/>
                <w:b/>
                <w:sz w:val="24"/>
                <w:szCs w:val="24"/>
              </w:rPr>
            </w:pPr>
            <w:r w:rsidRPr="00272E2E">
              <w:rPr>
                <w:rFonts w:ascii="Arial" w:hAnsi="Arial" w:cs="Arial"/>
                <w:b/>
                <w:sz w:val="24"/>
                <w:szCs w:val="24"/>
              </w:rPr>
              <w:t>Suma k 31.12.2022</w:t>
            </w:r>
          </w:p>
        </w:tc>
      </w:tr>
      <w:tr w:rsidR="00272E2E" w:rsidRPr="00272E2E" w:rsidTr="00272E2E">
        <w:trPr>
          <w:trHeight w:val="107"/>
        </w:trPr>
        <w:tc>
          <w:tcPr>
            <w:tcW w:w="6096" w:type="dxa"/>
            <w:tcBorders>
              <w:left w:val="single" w:sz="4" w:space="0" w:color="auto"/>
              <w:bottom w:val="single" w:sz="4" w:space="0" w:color="auto"/>
            </w:tcBorders>
            <w:shd w:val="clear" w:color="auto" w:fill="F2F2F2"/>
          </w:tcPr>
          <w:p w:rsidR="00272E2E" w:rsidRPr="00272E2E" w:rsidRDefault="00272E2E" w:rsidP="00272E2E">
            <w:pPr>
              <w:numPr>
                <w:ilvl w:val="0"/>
                <w:numId w:val="17"/>
              </w:numPr>
              <w:spacing w:after="0" w:line="240" w:lineRule="auto"/>
              <w:ind w:left="0" w:firstLine="0"/>
              <w:rPr>
                <w:rFonts w:ascii="Arial" w:hAnsi="Arial" w:cs="Arial"/>
                <w:b/>
                <w:sz w:val="24"/>
                <w:szCs w:val="24"/>
              </w:rPr>
            </w:pPr>
            <w:r w:rsidRPr="00272E2E">
              <w:rPr>
                <w:rFonts w:ascii="Arial" w:hAnsi="Arial" w:cs="Arial"/>
                <w:b/>
                <w:sz w:val="24"/>
                <w:szCs w:val="24"/>
              </w:rPr>
              <w:t xml:space="preserve"> spotrebované nákupy</w:t>
            </w:r>
          </w:p>
        </w:tc>
        <w:tc>
          <w:tcPr>
            <w:tcW w:w="2268" w:type="dxa"/>
            <w:tcBorders>
              <w:bottom w:val="single" w:sz="4" w:space="0" w:color="auto"/>
            </w:tcBorders>
            <w:vAlign w:val="center"/>
          </w:tcPr>
          <w:p w:rsidR="00272E2E" w:rsidRPr="00272E2E" w:rsidRDefault="00272E2E" w:rsidP="00272E2E">
            <w:pPr>
              <w:jc w:val="right"/>
              <w:rPr>
                <w:rFonts w:ascii="Arial" w:hAnsi="Arial" w:cs="Arial"/>
                <w:b/>
                <w:sz w:val="24"/>
                <w:szCs w:val="24"/>
              </w:rPr>
            </w:pPr>
            <w:r w:rsidRPr="00272E2E">
              <w:rPr>
                <w:rFonts w:ascii="Arial" w:hAnsi="Arial" w:cs="Arial"/>
                <w:b/>
                <w:sz w:val="24"/>
                <w:szCs w:val="24"/>
              </w:rPr>
              <w:t>115 750,27</w:t>
            </w:r>
          </w:p>
        </w:tc>
        <w:tc>
          <w:tcPr>
            <w:tcW w:w="2268" w:type="dxa"/>
            <w:tcBorders>
              <w:bottom w:val="single" w:sz="4" w:space="0" w:color="auto"/>
            </w:tcBorders>
            <w:vAlign w:val="center"/>
          </w:tcPr>
          <w:p w:rsidR="00272E2E" w:rsidRPr="00272E2E" w:rsidRDefault="00272E2E" w:rsidP="00272E2E">
            <w:pPr>
              <w:jc w:val="right"/>
              <w:rPr>
                <w:rFonts w:ascii="Arial" w:hAnsi="Arial" w:cs="Arial"/>
                <w:b/>
                <w:sz w:val="24"/>
                <w:szCs w:val="24"/>
              </w:rPr>
            </w:pPr>
            <w:r w:rsidRPr="00272E2E">
              <w:rPr>
                <w:rFonts w:ascii="Arial" w:hAnsi="Arial" w:cs="Arial"/>
                <w:b/>
                <w:sz w:val="24"/>
                <w:szCs w:val="24"/>
              </w:rPr>
              <w:t>147 770,73</w:t>
            </w:r>
          </w:p>
        </w:tc>
      </w:tr>
      <w:tr w:rsidR="00272E2E" w:rsidRPr="00272E2E" w:rsidTr="00272E2E">
        <w:trPr>
          <w:trHeight w:val="170"/>
        </w:trPr>
        <w:tc>
          <w:tcPr>
            <w:tcW w:w="6096" w:type="dxa"/>
            <w:vMerge w:val="restart"/>
            <w:tcBorders>
              <w:top w:val="single" w:sz="4" w:space="0" w:color="auto"/>
              <w:left w:val="single" w:sz="4" w:space="0" w:color="auto"/>
              <w:right w:val="single" w:sz="4" w:space="0" w:color="auto"/>
            </w:tcBorders>
          </w:tcPr>
          <w:p w:rsidR="00272E2E" w:rsidRPr="00272E2E" w:rsidRDefault="00272E2E" w:rsidP="00272E2E">
            <w:pPr>
              <w:rPr>
                <w:rFonts w:ascii="Arial" w:hAnsi="Arial" w:cs="Arial"/>
                <w:sz w:val="24"/>
                <w:szCs w:val="24"/>
              </w:rPr>
            </w:pPr>
            <w:r w:rsidRPr="00272E2E">
              <w:rPr>
                <w:rFonts w:ascii="Arial" w:hAnsi="Arial" w:cs="Arial"/>
                <w:sz w:val="24"/>
                <w:szCs w:val="24"/>
              </w:rPr>
              <w:t>501 - Spotreba materiálu z toho:</w:t>
            </w:r>
          </w:p>
          <w:p w:rsidR="00272E2E" w:rsidRPr="00272E2E" w:rsidRDefault="00272E2E" w:rsidP="00272E2E">
            <w:pPr>
              <w:numPr>
                <w:ilvl w:val="0"/>
                <w:numId w:val="18"/>
              </w:numPr>
              <w:tabs>
                <w:tab w:val="clear" w:pos="720"/>
              </w:tabs>
              <w:spacing w:after="0" w:line="240" w:lineRule="auto"/>
              <w:ind w:left="318" w:hanging="142"/>
              <w:rPr>
                <w:rFonts w:ascii="Arial" w:hAnsi="Arial" w:cs="Arial"/>
                <w:sz w:val="24"/>
                <w:szCs w:val="24"/>
              </w:rPr>
            </w:pPr>
            <w:r w:rsidRPr="00272E2E">
              <w:rPr>
                <w:rFonts w:ascii="Arial" w:hAnsi="Arial" w:cs="Arial"/>
                <w:sz w:val="24"/>
                <w:szCs w:val="24"/>
              </w:rPr>
              <w:t>kancelársky materiál</w:t>
            </w:r>
          </w:p>
          <w:p w:rsidR="00272E2E" w:rsidRPr="00272E2E" w:rsidRDefault="00272E2E" w:rsidP="00272E2E">
            <w:pPr>
              <w:numPr>
                <w:ilvl w:val="0"/>
                <w:numId w:val="18"/>
              </w:numPr>
              <w:tabs>
                <w:tab w:val="clear" w:pos="720"/>
              </w:tabs>
              <w:spacing w:after="0" w:line="240" w:lineRule="auto"/>
              <w:ind w:left="318" w:hanging="142"/>
              <w:rPr>
                <w:rFonts w:ascii="Arial" w:hAnsi="Arial" w:cs="Arial"/>
                <w:sz w:val="24"/>
                <w:szCs w:val="24"/>
              </w:rPr>
            </w:pPr>
            <w:r w:rsidRPr="00272E2E">
              <w:rPr>
                <w:rFonts w:ascii="Arial" w:hAnsi="Arial" w:cs="Arial"/>
                <w:sz w:val="24"/>
                <w:szCs w:val="24"/>
              </w:rPr>
              <w:t>čistiace potreby</w:t>
            </w:r>
          </w:p>
          <w:p w:rsidR="00272E2E" w:rsidRPr="00272E2E" w:rsidRDefault="00272E2E" w:rsidP="00272E2E">
            <w:pPr>
              <w:numPr>
                <w:ilvl w:val="0"/>
                <w:numId w:val="18"/>
              </w:numPr>
              <w:tabs>
                <w:tab w:val="clear" w:pos="720"/>
              </w:tabs>
              <w:spacing w:after="0" w:line="240" w:lineRule="auto"/>
              <w:ind w:left="318" w:hanging="142"/>
              <w:rPr>
                <w:rFonts w:ascii="Arial" w:hAnsi="Arial" w:cs="Arial"/>
                <w:sz w:val="24"/>
                <w:szCs w:val="24"/>
              </w:rPr>
            </w:pPr>
            <w:r w:rsidRPr="00272E2E">
              <w:rPr>
                <w:rFonts w:ascii="Arial" w:hAnsi="Arial" w:cs="Arial"/>
                <w:sz w:val="24"/>
                <w:szCs w:val="24"/>
              </w:rPr>
              <w:t>knihy, časopisy, tlač, učebné pomôcky</w:t>
            </w:r>
          </w:p>
          <w:p w:rsidR="00272E2E" w:rsidRPr="00272E2E" w:rsidRDefault="00272E2E" w:rsidP="00272E2E">
            <w:pPr>
              <w:numPr>
                <w:ilvl w:val="0"/>
                <w:numId w:val="18"/>
              </w:numPr>
              <w:tabs>
                <w:tab w:val="clear" w:pos="720"/>
              </w:tabs>
              <w:spacing w:after="0" w:line="240" w:lineRule="auto"/>
              <w:ind w:left="318" w:hanging="142"/>
              <w:rPr>
                <w:rFonts w:ascii="Arial" w:hAnsi="Arial" w:cs="Arial"/>
                <w:sz w:val="24"/>
                <w:szCs w:val="24"/>
              </w:rPr>
            </w:pPr>
            <w:r w:rsidRPr="00272E2E">
              <w:rPr>
                <w:rFonts w:ascii="Arial" w:hAnsi="Arial" w:cs="Arial"/>
                <w:sz w:val="24"/>
                <w:szCs w:val="24"/>
              </w:rPr>
              <w:t>PHM, oleje, kvapaliny</w:t>
            </w:r>
          </w:p>
          <w:p w:rsidR="00272E2E" w:rsidRPr="00272E2E" w:rsidRDefault="00272E2E" w:rsidP="00272E2E">
            <w:pPr>
              <w:numPr>
                <w:ilvl w:val="0"/>
                <w:numId w:val="18"/>
              </w:numPr>
              <w:tabs>
                <w:tab w:val="clear" w:pos="720"/>
              </w:tabs>
              <w:spacing w:after="0" w:line="240" w:lineRule="auto"/>
              <w:ind w:left="318" w:hanging="142"/>
              <w:rPr>
                <w:rFonts w:ascii="Arial" w:hAnsi="Arial" w:cs="Arial"/>
                <w:sz w:val="24"/>
                <w:szCs w:val="24"/>
              </w:rPr>
            </w:pPr>
            <w:r w:rsidRPr="00272E2E">
              <w:rPr>
                <w:rFonts w:ascii="Arial" w:hAnsi="Arial" w:cs="Arial"/>
                <w:sz w:val="24"/>
                <w:szCs w:val="24"/>
              </w:rPr>
              <w:t>lieky</w:t>
            </w:r>
          </w:p>
          <w:p w:rsidR="00272E2E" w:rsidRPr="00272E2E" w:rsidRDefault="00272E2E" w:rsidP="00272E2E">
            <w:pPr>
              <w:numPr>
                <w:ilvl w:val="0"/>
                <w:numId w:val="18"/>
              </w:numPr>
              <w:tabs>
                <w:tab w:val="clear" w:pos="720"/>
              </w:tabs>
              <w:spacing w:after="0" w:line="240" w:lineRule="auto"/>
              <w:ind w:left="318" w:hanging="142"/>
              <w:rPr>
                <w:rFonts w:ascii="Arial" w:hAnsi="Arial" w:cs="Arial"/>
                <w:sz w:val="24"/>
                <w:szCs w:val="24"/>
              </w:rPr>
            </w:pPr>
            <w:r w:rsidRPr="00272E2E">
              <w:rPr>
                <w:rFonts w:ascii="Arial" w:hAnsi="Arial" w:cs="Arial"/>
                <w:sz w:val="24"/>
                <w:szCs w:val="24"/>
              </w:rPr>
              <w:t>potraviny</w:t>
            </w:r>
          </w:p>
          <w:p w:rsidR="00272E2E" w:rsidRPr="00272E2E" w:rsidRDefault="00272E2E" w:rsidP="00272E2E">
            <w:pPr>
              <w:numPr>
                <w:ilvl w:val="0"/>
                <w:numId w:val="18"/>
              </w:numPr>
              <w:tabs>
                <w:tab w:val="clear" w:pos="720"/>
              </w:tabs>
              <w:spacing w:after="0" w:line="240" w:lineRule="auto"/>
              <w:ind w:left="318" w:hanging="142"/>
              <w:rPr>
                <w:rFonts w:ascii="Arial" w:hAnsi="Arial" w:cs="Arial"/>
                <w:sz w:val="24"/>
                <w:szCs w:val="24"/>
              </w:rPr>
            </w:pPr>
            <w:r w:rsidRPr="00272E2E">
              <w:rPr>
                <w:rFonts w:ascii="Arial" w:hAnsi="Arial" w:cs="Arial"/>
                <w:sz w:val="24"/>
                <w:szCs w:val="24"/>
              </w:rPr>
              <w:t>ostatné</w:t>
            </w:r>
          </w:p>
        </w:tc>
        <w:tc>
          <w:tcPr>
            <w:tcW w:w="2268" w:type="dxa"/>
            <w:tcBorders>
              <w:top w:val="single" w:sz="4" w:space="0" w:color="auto"/>
              <w:left w:val="single" w:sz="4" w:space="0" w:color="auto"/>
              <w:bottom w:val="nil"/>
              <w:right w:val="single" w:sz="4" w:space="0" w:color="auto"/>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83 982,56</w:t>
            </w:r>
          </w:p>
        </w:tc>
        <w:tc>
          <w:tcPr>
            <w:tcW w:w="2268" w:type="dxa"/>
            <w:vMerge w:val="restart"/>
            <w:tcBorders>
              <w:top w:val="single" w:sz="4" w:space="0" w:color="auto"/>
              <w:left w:val="single" w:sz="4" w:space="0" w:color="auto"/>
              <w:right w:val="single" w:sz="4" w:space="0" w:color="auto"/>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83 663,08</w:t>
            </w:r>
          </w:p>
          <w:p w:rsidR="00272E2E" w:rsidRPr="00272E2E" w:rsidRDefault="00272E2E" w:rsidP="00272E2E">
            <w:pPr>
              <w:jc w:val="right"/>
              <w:rPr>
                <w:rFonts w:ascii="Arial" w:hAnsi="Arial" w:cs="Arial"/>
                <w:sz w:val="24"/>
                <w:szCs w:val="24"/>
              </w:rPr>
            </w:pPr>
            <w:r w:rsidRPr="00272E2E">
              <w:rPr>
                <w:rFonts w:ascii="Arial" w:hAnsi="Arial" w:cs="Arial"/>
                <w:sz w:val="24"/>
                <w:szCs w:val="24"/>
              </w:rPr>
              <w:t>1 279,64</w:t>
            </w:r>
          </w:p>
          <w:p w:rsidR="00272E2E" w:rsidRPr="00272E2E" w:rsidRDefault="00272E2E" w:rsidP="00272E2E">
            <w:pPr>
              <w:jc w:val="right"/>
              <w:rPr>
                <w:rFonts w:ascii="Arial" w:hAnsi="Arial" w:cs="Arial"/>
                <w:sz w:val="24"/>
                <w:szCs w:val="24"/>
              </w:rPr>
            </w:pPr>
            <w:r w:rsidRPr="00272E2E">
              <w:rPr>
                <w:rFonts w:ascii="Arial" w:hAnsi="Arial" w:cs="Arial"/>
                <w:sz w:val="24"/>
                <w:szCs w:val="24"/>
              </w:rPr>
              <w:t>5 486,87</w:t>
            </w:r>
          </w:p>
          <w:p w:rsidR="00272E2E" w:rsidRPr="00272E2E" w:rsidRDefault="00272E2E" w:rsidP="00272E2E">
            <w:pPr>
              <w:jc w:val="right"/>
              <w:rPr>
                <w:rFonts w:ascii="Arial" w:hAnsi="Arial" w:cs="Arial"/>
                <w:sz w:val="24"/>
                <w:szCs w:val="24"/>
              </w:rPr>
            </w:pPr>
            <w:r w:rsidRPr="00272E2E">
              <w:rPr>
                <w:rFonts w:ascii="Arial" w:hAnsi="Arial" w:cs="Arial"/>
                <w:sz w:val="24"/>
                <w:szCs w:val="24"/>
              </w:rPr>
              <w:t>72,41</w:t>
            </w:r>
          </w:p>
          <w:p w:rsidR="00272E2E" w:rsidRPr="00272E2E" w:rsidRDefault="00272E2E" w:rsidP="00272E2E">
            <w:pPr>
              <w:jc w:val="right"/>
              <w:rPr>
                <w:rFonts w:ascii="Arial" w:hAnsi="Arial" w:cs="Arial"/>
                <w:sz w:val="24"/>
                <w:szCs w:val="24"/>
              </w:rPr>
            </w:pPr>
            <w:r w:rsidRPr="00272E2E">
              <w:rPr>
                <w:rFonts w:ascii="Arial" w:hAnsi="Arial" w:cs="Arial"/>
                <w:sz w:val="24"/>
                <w:szCs w:val="24"/>
              </w:rPr>
              <w:t>1 660,02</w:t>
            </w:r>
          </w:p>
          <w:p w:rsidR="00272E2E" w:rsidRPr="00272E2E" w:rsidRDefault="00272E2E" w:rsidP="00272E2E">
            <w:pPr>
              <w:jc w:val="right"/>
              <w:rPr>
                <w:rFonts w:ascii="Arial" w:hAnsi="Arial" w:cs="Arial"/>
                <w:sz w:val="24"/>
                <w:szCs w:val="24"/>
              </w:rPr>
            </w:pPr>
            <w:r w:rsidRPr="00272E2E">
              <w:rPr>
                <w:rFonts w:ascii="Arial" w:hAnsi="Arial" w:cs="Arial"/>
                <w:sz w:val="24"/>
                <w:szCs w:val="24"/>
              </w:rPr>
              <w:t>209,84</w:t>
            </w:r>
          </w:p>
          <w:p w:rsidR="00272E2E" w:rsidRPr="00272E2E" w:rsidRDefault="00272E2E" w:rsidP="00272E2E">
            <w:pPr>
              <w:jc w:val="right"/>
              <w:rPr>
                <w:rFonts w:ascii="Arial" w:hAnsi="Arial" w:cs="Arial"/>
                <w:sz w:val="24"/>
                <w:szCs w:val="24"/>
              </w:rPr>
            </w:pPr>
            <w:r w:rsidRPr="00272E2E">
              <w:rPr>
                <w:rFonts w:ascii="Arial" w:hAnsi="Arial" w:cs="Arial"/>
                <w:sz w:val="24"/>
                <w:szCs w:val="24"/>
              </w:rPr>
              <w:t>33 263,61</w:t>
            </w:r>
          </w:p>
          <w:p w:rsidR="00272E2E" w:rsidRPr="00272E2E" w:rsidRDefault="00272E2E" w:rsidP="00272E2E">
            <w:pPr>
              <w:jc w:val="right"/>
              <w:rPr>
                <w:rFonts w:ascii="Arial" w:hAnsi="Arial" w:cs="Arial"/>
                <w:sz w:val="24"/>
                <w:szCs w:val="24"/>
              </w:rPr>
            </w:pPr>
            <w:r w:rsidRPr="00272E2E">
              <w:rPr>
                <w:rFonts w:ascii="Arial" w:hAnsi="Arial" w:cs="Arial"/>
                <w:sz w:val="24"/>
                <w:szCs w:val="24"/>
              </w:rPr>
              <w:t>41 690,69</w:t>
            </w:r>
          </w:p>
        </w:tc>
      </w:tr>
      <w:tr w:rsidR="00272E2E" w:rsidRPr="00272E2E" w:rsidTr="00272E2E">
        <w:trPr>
          <w:trHeight w:val="170"/>
        </w:trPr>
        <w:tc>
          <w:tcPr>
            <w:tcW w:w="6096" w:type="dxa"/>
            <w:vMerge/>
            <w:tcBorders>
              <w:left w:val="single" w:sz="4" w:space="0" w:color="auto"/>
              <w:right w:val="single" w:sz="4" w:space="0" w:color="auto"/>
            </w:tcBorders>
          </w:tcPr>
          <w:p w:rsidR="00272E2E" w:rsidRPr="00272E2E" w:rsidRDefault="00272E2E" w:rsidP="00272E2E">
            <w:pPr>
              <w:rPr>
                <w:rFonts w:ascii="Arial" w:hAnsi="Arial" w:cs="Arial"/>
                <w:sz w:val="24"/>
                <w:szCs w:val="24"/>
              </w:rPr>
            </w:pPr>
          </w:p>
        </w:tc>
        <w:tc>
          <w:tcPr>
            <w:tcW w:w="2268" w:type="dxa"/>
            <w:tcBorders>
              <w:top w:val="nil"/>
              <w:left w:val="single" w:sz="4" w:space="0" w:color="auto"/>
              <w:bottom w:val="nil"/>
              <w:right w:val="single" w:sz="4" w:space="0" w:color="auto"/>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3 383,31</w:t>
            </w:r>
          </w:p>
        </w:tc>
        <w:tc>
          <w:tcPr>
            <w:tcW w:w="2268" w:type="dxa"/>
            <w:vMerge/>
            <w:tcBorders>
              <w:left w:val="single" w:sz="4" w:space="0" w:color="auto"/>
              <w:right w:val="single" w:sz="4" w:space="0" w:color="auto"/>
            </w:tcBorders>
            <w:vAlign w:val="center"/>
          </w:tcPr>
          <w:p w:rsidR="00272E2E" w:rsidRPr="00272E2E" w:rsidRDefault="00272E2E" w:rsidP="00272E2E">
            <w:pPr>
              <w:jc w:val="right"/>
              <w:rPr>
                <w:rFonts w:ascii="Arial" w:hAnsi="Arial" w:cs="Arial"/>
                <w:sz w:val="24"/>
                <w:szCs w:val="24"/>
              </w:rPr>
            </w:pPr>
          </w:p>
        </w:tc>
      </w:tr>
      <w:tr w:rsidR="00272E2E" w:rsidRPr="00272E2E" w:rsidTr="00272E2E">
        <w:trPr>
          <w:trHeight w:val="170"/>
        </w:trPr>
        <w:tc>
          <w:tcPr>
            <w:tcW w:w="6096" w:type="dxa"/>
            <w:vMerge/>
            <w:tcBorders>
              <w:left w:val="single" w:sz="4" w:space="0" w:color="auto"/>
              <w:right w:val="single" w:sz="4" w:space="0" w:color="auto"/>
            </w:tcBorders>
          </w:tcPr>
          <w:p w:rsidR="00272E2E" w:rsidRPr="00272E2E" w:rsidRDefault="00272E2E" w:rsidP="00272E2E">
            <w:pPr>
              <w:rPr>
                <w:rFonts w:ascii="Arial" w:hAnsi="Arial" w:cs="Arial"/>
                <w:sz w:val="24"/>
                <w:szCs w:val="24"/>
              </w:rPr>
            </w:pPr>
          </w:p>
        </w:tc>
        <w:tc>
          <w:tcPr>
            <w:tcW w:w="2268" w:type="dxa"/>
            <w:tcBorders>
              <w:top w:val="nil"/>
              <w:left w:val="single" w:sz="4" w:space="0" w:color="auto"/>
              <w:bottom w:val="nil"/>
              <w:right w:val="single" w:sz="4" w:space="0" w:color="auto"/>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7 265,39</w:t>
            </w:r>
          </w:p>
        </w:tc>
        <w:tc>
          <w:tcPr>
            <w:tcW w:w="2268" w:type="dxa"/>
            <w:vMerge/>
            <w:tcBorders>
              <w:left w:val="single" w:sz="4" w:space="0" w:color="auto"/>
              <w:right w:val="single" w:sz="4" w:space="0" w:color="auto"/>
            </w:tcBorders>
            <w:vAlign w:val="center"/>
          </w:tcPr>
          <w:p w:rsidR="00272E2E" w:rsidRPr="00272E2E" w:rsidRDefault="00272E2E" w:rsidP="00272E2E">
            <w:pPr>
              <w:jc w:val="right"/>
              <w:rPr>
                <w:rFonts w:ascii="Arial" w:hAnsi="Arial" w:cs="Arial"/>
                <w:sz w:val="24"/>
                <w:szCs w:val="24"/>
              </w:rPr>
            </w:pPr>
          </w:p>
        </w:tc>
      </w:tr>
      <w:tr w:rsidR="00272E2E" w:rsidRPr="00272E2E" w:rsidTr="00272E2E">
        <w:trPr>
          <w:trHeight w:val="170"/>
        </w:trPr>
        <w:tc>
          <w:tcPr>
            <w:tcW w:w="6096" w:type="dxa"/>
            <w:vMerge/>
            <w:tcBorders>
              <w:left w:val="single" w:sz="4" w:space="0" w:color="auto"/>
              <w:right w:val="single" w:sz="4" w:space="0" w:color="auto"/>
            </w:tcBorders>
          </w:tcPr>
          <w:p w:rsidR="00272E2E" w:rsidRPr="00272E2E" w:rsidRDefault="00272E2E" w:rsidP="00272E2E">
            <w:pPr>
              <w:rPr>
                <w:rFonts w:ascii="Arial" w:hAnsi="Arial" w:cs="Arial"/>
                <w:sz w:val="24"/>
                <w:szCs w:val="24"/>
              </w:rPr>
            </w:pPr>
          </w:p>
        </w:tc>
        <w:tc>
          <w:tcPr>
            <w:tcW w:w="2268" w:type="dxa"/>
            <w:tcBorders>
              <w:top w:val="nil"/>
              <w:left w:val="single" w:sz="4" w:space="0" w:color="auto"/>
              <w:bottom w:val="nil"/>
              <w:right w:val="single" w:sz="4" w:space="0" w:color="auto"/>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1 406,09</w:t>
            </w:r>
          </w:p>
        </w:tc>
        <w:tc>
          <w:tcPr>
            <w:tcW w:w="2268" w:type="dxa"/>
            <w:vMerge/>
            <w:tcBorders>
              <w:left w:val="single" w:sz="4" w:space="0" w:color="auto"/>
              <w:right w:val="single" w:sz="4" w:space="0" w:color="auto"/>
            </w:tcBorders>
            <w:vAlign w:val="center"/>
          </w:tcPr>
          <w:p w:rsidR="00272E2E" w:rsidRPr="00272E2E" w:rsidRDefault="00272E2E" w:rsidP="00272E2E">
            <w:pPr>
              <w:jc w:val="right"/>
              <w:rPr>
                <w:rFonts w:ascii="Arial" w:hAnsi="Arial" w:cs="Arial"/>
                <w:sz w:val="24"/>
                <w:szCs w:val="24"/>
              </w:rPr>
            </w:pPr>
          </w:p>
        </w:tc>
      </w:tr>
      <w:tr w:rsidR="00272E2E" w:rsidRPr="00272E2E" w:rsidTr="00272E2E">
        <w:trPr>
          <w:trHeight w:val="170"/>
        </w:trPr>
        <w:tc>
          <w:tcPr>
            <w:tcW w:w="6096" w:type="dxa"/>
            <w:vMerge/>
            <w:tcBorders>
              <w:left w:val="single" w:sz="4" w:space="0" w:color="auto"/>
              <w:right w:val="single" w:sz="4" w:space="0" w:color="auto"/>
            </w:tcBorders>
          </w:tcPr>
          <w:p w:rsidR="00272E2E" w:rsidRPr="00272E2E" w:rsidRDefault="00272E2E" w:rsidP="00272E2E">
            <w:pPr>
              <w:rPr>
                <w:rFonts w:ascii="Arial" w:hAnsi="Arial" w:cs="Arial"/>
                <w:sz w:val="24"/>
                <w:szCs w:val="24"/>
              </w:rPr>
            </w:pPr>
          </w:p>
        </w:tc>
        <w:tc>
          <w:tcPr>
            <w:tcW w:w="2268" w:type="dxa"/>
            <w:tcBorders>
              <w:top w:val="nil"/>
              <w:left w:val="single" w:sz="4" w:space="0" w:color="auto"/>
              <w:bottom w:val="nil"/>
              <w:right w:val="single" w:sz="4" w:space="0" w:color="auto"/>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1 642,85</w:t>
            </w:r>
          </w:p>
        </w:tc>
        <w:tc>
          <w:tcPr>
            <w:tcW w:w="2268" w:type="dxa"/>
            <w:vMerge/>
            <w:tcBorders>
              <w:left w:val="single" w:sz="4" w:space="0" w:color="auto"/>
              <w:right w:val="single" w:sz="4" w:space="0" w:color="auto"/>
            </w:tcBorders>
            <w:vAlign w:val="center"/>
          </w:tcPr>
          <w:p w:rsidR="00272E2E" w:rsidRPr="00272E2E" w:rsidRDefault="00272E2E" w:rsidP="00272E2E">
            <w:pPr>
              <w:jc w:val="right"/>
              <w:rPr>
                <w:rFonts w:ascii="Arial" w:hAnsi="Arial" w:cs="Arial"/>
                <w:sz w:val="24"/>
                <w:szCs w:val="24"/>
              </w:rPr>
            </w:pPr>
          </w:p>
        </w:tc>
      </w:tr>
      <w:tr w:rsidR="00272E2E" w:rsidRPr="00272E2E" w:rsidTr="00272E2E">
        <w:trPr>
          <w:trHeight w:val="170"/>
        </w:trPr>
        <w:tc>
          <w:tcPr>
            <w:tcW w:w="6096" w:type="dxa"/>
            <w:vMerge/>
            <w:tcBorders>
              <w:left w:val="single" w:sz="4" w:space="0" w:color="auto"/>
              <w:right w:val="single" w:sz="4" w:space="0" w:color="auto"/>
            </w:tcBorders>
          </w:tcPr>
          <w:p w:rsidR="00272E2E" w:rsidRPr="00272E2E" w:rsidRDefault="00272E2E" w:rsidP="00272E2E">
            <w:pPr>
              <w:rPr>
                <w:rFonts w:ascii="Arial" w:hAnsi="Arial" w:cs="Arial"/>
                <w:sz w:val="24"/>
                <w:szCs w:val="24"/>
              </w:rPr>
            </w:pPr>
          </w:p>
        </w:tc>
        <w:tc>
          <w:tcPr>
            <w:tcW w:w="2268" w:type="dxa"/>
            <w:tcBorders>
              <w:top w:val="nil"/>
              <w:left w:val="single" w:sz="4" w:space="0" w:color="auto"/>
              <w:bottom w:val="nil"/>
              <w:right w:val="single" w:sz="4" w:space="0" w:color="auto"/>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628,03</w:t>
            </w:r>
          </w:p>
        </w:tc>
        <w:tc>
          <w:tcPr>
            <w:tcW w:w="2268" w:type="dxa"/>
            <w:vMerge/>
            <w:tcBorders>
              <w:left w:val="single" w:sz="4" w:space="0" w:color="auto"/>
              <w:right w:val="single" w:sz="4" w:space="0" w:color="auto"/>
            </w:tcBorders>
            <w:vAlign w:val="center"/>
          </w:tcPr>
          <w:p w:rsidR="00272E2E" w:rsidRPr="00272E2E" w:rsidRDefault="00272E2E" w:rsidP="00272E2E">
            <w:pPr>
              <w:jc w:val="right"/>
              <w:rPr>
                <w:rFonts w:ascii="Arial" w:hAnsi="Arial" w:cs="Arial"/>
                <w:sz w:val="24"/>
                <w:szCs w:val="24"/>
              </w:rPr>
            </w:pPr>
          </w:p>
        </w:tc>
      </w:tr>
      <w:tr w:rsidR="00272E2E" w:rsidRPr="00272E2E" w:rsidTr="00272E2E">
        <w:trPr>
          <w:trHeight w:val="170"/>
        </w:trPr>
        <w:tc>
          <w:tcPr>
            <w:tcW w:w="6096" w:type="dxa"/>
            <w:vMerge/>
            <w:tcBorders>
              <w:left w:val="single" w:sz="4" w:space="0" w:color="auto"/>
              <w:right w:val="single" w:sz="4" w:space="0" w:color="auto"/>
            </w:tcBorders>
          </w:tcPr>
          <w:p w:rsidR="00272E2E" w:rsidRPr="00272E2E" w:rsidRDefault="00272E2E" w:rsidP="00272E2E">
            <w:pPr>
              <w:rPr>
                <w:rFonts w:ascii="Arial" w:hAnsi="Arial" w:cs="Arial"/>
                <w:sz w:val="24"/>
                <w:szCs w:val="24"/>
              </w:rPr>
            </w:pPr>
          </w:p>
        </w:tc>
        <w:tc>
          <w:tcPr>
            <w:tcW w:w="2268" w:type="dxa"/>
            <w:tcBorders>
              <w:top w:val="nil"/>
              <w:left w:val="single" w:sz="4" w:space="0" w:color="auto"/>
              <w:bottom w:val="nil"/>
              <w:right w:val="single" w:sz="4" w:space="0" w:color="auto"/>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35 775,35</w:t>
            </w:r>
          </w:p>
        </w:tc>
        <w:tc>
          <w:tcPr>
            <w:tcW w:w="2268" w:type="dxa"/>
            <w:vMerge/>
            <w:tcBorders>
              <w:left w:val="single" w:sz="4" w:space="0" w:color="auto"/>
              <w:right w:val="single" w:sz="4" w:space="0" w:color="auto"/>
            </w:tcBorders>
            <w:vAlign w:val="center"/>
          </w:tcPr>
          <w:p w:rsidR="00272E2E" w:rsidRPr="00272E2E" w:rsidRDefault="00272E2E" w:rsidP="00272E2E">
            <w:pPr>
              <w:jc w:val="right"/>
              <w:rPr>
                <w:rFonts w:ascii="Arial" w:hAnsi="Arial" w:cs="Arial"/>
                <w:sz w:val="24"/>
                <w:szCs w:val="24"/>
              </w:rPr>
            </w:pPr>
          </w:p>
        </w:tc>
      </w:tr>
      <w:tr w:rsidR="00272E2E" w:rsidRPr="00272E2E" w:rsidTr="00272E2E">
        <w:trPr>
          <w:trHeight w:val="170"/>
        </w:trPr>
        <w:tc>
          <w:tcPr>
            <w:tcW w:w="6096" w:type="dxa"/>
            <w:vMerge/>
            <w:tcBorders>
              <w:left w:val="single" w:sz="4" w:space="0" w:color="auto"/>
              <w:right w:val="single" w:sz="4" w:space="0" w:color="auto"/>
            </w:tcBorders>
          </w:tcPr>
          <w:p w:rsidR="00272E2E" w:rsidRPr="00272E2E" w:rsidRDefault="00272E2E" w:rsidP="00272E2E">
            <w:pPr>
              <w:rPr>
                <w:rFonts w:ascii="Arial" w:hAnsi="Arial" w:cs="Arial"/>
                <w:sz w:val="24"/>
                <w:szCs w:val="24"/>
              </w:rPr>
            </w:pPr>
          </w:p>
        </w:tc>
        <w:tc>
          <w:tcPr>
            <w:tcW w:w="2268" w:type="dxa"/>
            <w:tcBorders>
              <w:top w:val="nil"/>
              <w:left w:val="single" w:sz="4" w:space="0" w:color="auto"/>
              <w:bottom w:val="single" w:sz="4" w:space="0" w:color="auto"/>
              <w:right w:val="single" w:sz="4" w:space="0" w:color="auto"/>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33 881,54</w:t>
            </w:r>
          </w:p>
        </w:tc>
        <w:tc>
          <w:tcPr>
            <w:tcW w:w="2268" w:type="dxa"/>
            <w:vMerge/>
            <w:tcBorders>
              <w:left w:val="single" w:sz="4" w:space="0" w:color="auto"/>
              <w:bottom w:val="single" w:sz="4" w:space="0" w:color="auto"/>
              <w:right w:val="single" w:sz="4" w:space="0" w:color="auto"/>
            </w:tcBorders>
            <w:vAlign w:val="center"/>
          </w:tcPr>
          <w:p w:rsidR="00272E2E" w:rsidRPr="00272E2E" w:rsidRDefault="00272E2E" w:rsidP="00272E2E">
            <w:pPr>
              <w:jc w:val="right"/>
              <w:rPr>
                <w:rFonts w:ascii="Arial" w:hAnsi="Arial" w:cs="Arial"/>
                <w:sz w:val="24"/>
                <w:szCs w:val="24"/>
              </w:rPr>
            </w:pPr>
          </w:p>
        </w:tc>
      </w:tr>
      <w:tr w:rsidR="00272E2E" w:rsidRPr="00272E2E" w:rsidTr="00272E2E">
        <w:trPr>
          <w:trHeight w:val="237"/>
        </w:trPr>
        <w:tc>
          <w:tcPr>
            <w:tcW w:w="6096" w:type="dxa"/>
            <w:vMerge w:val="restart"/>
            <w:tcBorders>
              <w:top w:val="single" w:sz="4" w:space="0" w:color="auto"/>
              <w:left w:val="single" w:sz="4" w:space="0" w:color="auto"/>
            </w:tcBorders>
          </w:tcPr>
          <w:p w:rsidR="00272E2E" w:rsidRPr="00272E2E" w:rsidRDefault="00272E2E" w:rsidP="00272E2E">
            <w:pPr>
              <w:rPr>
                <w:rFonts w:ascii="Arial" w:hAnsi="Arial" w:cs="Arial"/>
                <w:sz w:val="24"/>
                <w:szCs w:val="24"/>
              </w:rPr>
            </w:pPr>
            <w:r w:rsidRPr="00272E2E">
              <w:rPr>
                <w:rFonts w:ascii="Arial" w:hAnsi="Arial" w:cs="Arial"/>
                <w:sz w:val="24"/>
                <w:szCs w:val="24"/>
              </w:rPr>
              <w:t>502 - Spotreba energie z toho:</w:t>
            </w:r>
          </w:p>
          <w:p w:rsidR="00272E2E" w:rsidRPr="00272E2E" w:rsidRDefault="00272E2E" w:rsidP="00272E2E">
            <w:pPr>
              <w:numPr>
                <w:ilvl w:val="0"/>
                <w:numId w:val="18"/>
              </w:numPr>
              <w:tabs>
                <w:tab w:val="clear" w:pos="720"/>
              </w:tabs>
              <w:spacing w:after="0" w:line="240" w:lineRule="auto"/>
              <w:ind w:left="318" w:hanging="142"/>
              <w:rPr>
                <w:rFonts w:ascii="Arial" w:hAnsi="Arial" w:cs="Arial"/>
                <w:sz w:val="24"/>
                <w:szCs w:val="24"/>
              </w:rPr>
            </w:pPr>
            <w:r w:rsidRPr="00272E2E">
              <w:rPr>
                <w:rFonts w:ascii="Arial" w:hAnsi="Arial" w:cs="Arial"/>
                <w:sz w:val="24"/>
                <w:szCs w:val="24"/>
              </w:rPr>
              <w:t>elektrická energia</w:t>
            </w:r>
          </w:p>
          <w:p w:rsidR="00272E2E" w:rsidRPr="00272E2E" w:rsidRDefault="00272E2E" w:rsidP="00272E2E">
            <w:pPr>
              <w:numPr>
                <w:ilvl w:val="0"/>
                <w:numId w:val="18"/>
              </w:numPr>
              <w:tabs>
                <w:tab w:val="clear" w:pos="720"/>
              </w:tabs>
              <w:spacing w:after="0" w:line="240" w:lineRule="auto"/>
              <w:ind w:left="318" w:hanging="142"/>
              <w:rPr>
                <w:rFonts w:ascii="Arial" w:hAnsi="Arial" w:cs="Arial"/>
                <w:sz w:val="24"/>
                <w:szCs w:val="24"/>
              </w:rPr>
            </w:pPr>
            <w:r w:rsidRPr="00272E2E">
              <w:rPr>
                <w:rFonts w:ascii="Arial" w:hAnsi="Arial" w:cs="Arial"/>
                <w:sz w:val="24"/>
                <w:szCs w:val="24"/>
              </w:rPr>
              <w:t>voda</w:t>
            </w:r>
          </w:p>
          <w:p w:rsidR="00272E2E" w:rsidRPr="00272E2E" w:rsidRDefault="00272E2E" w:rsidP="00272E2E">
            <w:pPr>
              <w:numPr>
                <w:ilvl w:val="0"/>
                <w:numId w:val="18"/>
              </w:numPr>
              <w:tabs>
                <w:tab w:val="clear" w:pos="720"/>
              </w:tabs>
              <w:spacing w:after="0" w:line="240" w:lineRule="auto"/>
              <w:ind w:left="318" w:hanging="142"/>
              <w:rPr>
                <w:rFonts w:ascii="Arial" w:hAnsi="Arial" w:cs="Arial"/>
                <w:sz w:val="24"/>
                <w:szCs w:val="24"/>
              </w:rPr>
            </w:pPr>
            <w:r w:rsidRPr="00272E2E">
              <w:rPr>
                <w:rFonts w:ascii="Arial" w:hAnsi="Arial" w:cs="Arial"/>
                <w:sz w:val="24"/>
                <w:szCs w:val="24"/>
              </w:rPr>
              <w:t>plyn</w:t>
            </w:r>
          </w:p>
        </w:tc>
        <w:tc>
          <w:tcPr>
            <w:tcW w:w="2268" w:type="dxa"/>
            <w:tcBorders>
              <w:top w:val="single" w:sz="4" w:space="0" w:color="auto"/>
              <w:bottom w:val="nil"/>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31 767,71</w:t>
            </w:r>
          </w:p>
        </w:tc>
        <w:tc>
          <w:tcPr>
            <w:tcW w:w="2268" w:type="dxa"/>
            <w:tcBorders>
              <w:top w:val="single" w:sz="4" w:space="0" w:color="auto"/>
              <w:bottom w:val="nil"/>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64 107,65</w:t>
            </w:r>
          </w:p>
        </w:tc>
      </w:tr>
      <w:tr w:rsidR="00272E2E" w:rsidRPr="00272E2E" w:rsidTr="00272E2E">
        <w:trPr>
          <w:trHeight w:val="236"/>
        </w:trPr>
        <w:tc>
          <w:tcPr>
            <w:tcW w:w="6096" w:type="dxa"/>
            <w:vMerge/>
            <w:tcBorders>
              <w:left w:val="single" w:sz="4" w:space="0" w:color="auto"/>
            </w:tcBorders>
          </w:tcPr>
          <w:p w:rsidR="00272E2E" w:rsidRPr="00272E2E" w:rsidRDefault="00272E2E" w:rsidP="00272E2E">
            <w:pPr>
              <w:rPr>
                <w:rFonts w:ascii="Arial" w:hAnsi="Arial" w:cs="Arial"/>
                <w:sz w:val="24"/>
                <w:szCs w:val="24"/>
              </w:rPr>
            </w:pPr>
          </w:p>
        </w:tc>
        <w:tc>
          <w:tcPr>
            <w:tcW w:w="2268" w:type="dxa"/>
            <w:tcBorders>
              <w:top w:val="nil"/>
              <w:bottom w:val="nil"/>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7 606,92</w:t>
            </w:r>
          </w:p>
        </w:tc>
        <w:tc>
          <w:tcPr>
            <w:tcW w:w="2268" w:type="dxa"/>
            <w:tcBorders>
              <w:top w:val="nil"/>
              <w:bottom w:val="nil"/>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10 661,67</w:t>
            </w:r>
          </w:p>
        </w:tc>
      </w:tr>
      <w:tr w:rsidR="00272E2E" w:rsidRPr="00272E2E" w:rsidTr="00272E2E">
        <w:trPr>
          <w:trHeight w:val="236"/>
        </w:trPr>
        <w:tc>
          <w:tcPr>
            <w:tcW w:w="6096" w:type="dxa"/>
            <w:vMerge/>
            <w:tcBorders>
              <w:left w:val="single" w:sz="4" w:space="0" w:color="auto"/>
            </w:tcBorders>
          </w:tcPr>
          <w:p w:rsidR="00272E2E" w:rsidRPr="00272E2E" w:rsidRDefault="00272E2E" w:rsidP="00272E2E">
            <w:pPr>
              <w:rPr>
                <w:rFonts w:ascii="Arial" w:hAnsi="Arial" w:cs="Arial"/>
                <w:sz w:val="24"/>
                <w:szCs w:val="24"/>
              </w:rPr>
            </w:pPr>
          </w:p>
        </w:tc>
        <w:tc>
          <w:tcPr>
            <w:tcW w:w="2268" w:type="dxa"/>
            <w:tcBorders>
              <w:top w:val="nil"/>
              <w:bottom w:val="nil"/>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2 567,79</w:t>
            </w:r>
          </w:p>
        </w:tc>
        <w:tc>
          <w:tcPr>
            <w:tcW w:w="2268" w:type="dxa"/>
            <w:tcBorders>
              <w:top w:val="nil"/>
              <w:bottom w:val="nil"/>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5 572,16</w:t>
            </w:r>
          </w:p>
        </w:tc>
      </w:tr>
      <w:tr w:rsidR="00272E2E" w:rsidRPr="00272E2E" w:rsidTr="00272E2E">
        <w:trPr>
          <w:trHeight w:val="236"/>
        </w:trPr>
        <w:tc>
          <w:tcPr>
            <w:tcW w:w="6096" w:type="dxa"/>
            <w:vMerge/>
            <w:tcBorders>
              <w:left w:val="single" w:sz="4" w:space="0" w:color="auto"/>
            </w:tcBorders>
          </w:tcPr>
          <w:p w:rsidR="00272E2E" w:rsidRPr="00272E2E" w:rsidRDefault="00272E2E" w:rsidP="00272E2E">
            <w:pPr>
              <w:rPr>
                <w:rFonts w:ascii="Arial" w:hAnsi="Arial" w:cs="Arial"/>
                <w:sz w:val="24"/>
                <w:szCs w:val="24"/>
              </w:rPr>
            </w:pPr>
          </w:p>
        </w:tc>
        <w:tc>
          <w:tcPr>
            <w:tcW w:w="2268" w:type="dxa"/>
            <w:tcBorders>
              <w:top w:val="nil"/>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21 593</w:t>
            </w:r>
          </w:p>
        </w:tc>
        <w:tc>
          <w:tcPr>
            <w:tcW w:w="2268" w:type="dxa"/>
            <w:tcBorders>
              <w:top w:val="nil"/>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47 873,82</w:t>
            </w:r>
          </w:p>
        </w:tc>
      </w:tr>
      <w:tr w:rsidR="00272E2E" w:rsidRPr="00272E2E" w:rsidTr="00272E2E">
        <w:tc>
          <w:tcPr>
            <w:tcW w:w="6096" w:type="dxa"/>
            <w:tcBorders>
              <w:left w:val="single" w:sz="4" w:space="0" w:color="auto"/>
              <w:bottom w:val="single" w:sz="4" w:space="0" w:color="auto"/>
            </w:tcBorders>
            <w:shd w:val="clear" w:color="auto" w:fill="F2F2F2"/>
          </w:tcPr>
          <w:p w:rsidR="00272E2E" w:rsidRPr="00272E2E" w:rsidRDefault="00272E2E" w:rsidP="00272E2E">
            <w:pPr>
              <w:numPr>
                <w:ilvl w:val="0"/>
                <w:numId w:val="17"/>
              </w:numPr>
              <w:spacing w:after="0" w:line="240" w:lineRule="auto"/>
              <w:ind w:left="185" w:hanging="185"/>
              <w:rPr>
                <w:rFonts w:ascii="Arial" w:hAnsi="Arial" w:cs="Arial"/>
                <w:b/>
                <w:sz w:val="24"/>
                <w:szCs w:val="24"/>
              </w:rPr>
            </w:pPr>
            <w:r w:rsidRPr="00272E2E">
              <w:rPr>
                <w:rFonts w:ascii="Arial" w:hAnsi="Arial" w:cs="Arial"/>
                <w:b/>
                <w:sz w:val="24"/>
                <w:szCs w:val="24"/>
              </w:rPr>
              <w:t xml:space="preserve"> služby</w:t>
            </w:r>
          </w:p>
        </w:tc>
        <w:tc>
          <w:tcPr>
            <w:tcW w:w="2268" w:type="dxa"/>
            <w:tcBorders>
              <w:bottom w:val="single" w:sz="4" w:space="0" w:color="auto"/>
            </w:tcBorders>
            <w:vAlign w:val="center"/>
          </w:tcPr>
          <w:p w:rsidR="00272E2E" w:rsidRPr="00272E2E" w:rsidRDefault="00272E2E" w:rsidP="00272E2E">
            <w:pPr>
              <w:jc w:val="right"/>
              <w:rPr>
                <w:rFonts w:ascii="Arial" w:hAnsi="Arial" w:cs="Arial"/>
                <w:b/>
                <w:sz w:val="24"/>
                <w:szCs w:val="24"/>
              </w:rPr>
            </w:pPr>
            <w:r w:rsidRPr="00272E2E">
              <w:rPr>
                <w:rFonts w:ascii="Arial" w:hAnsi="Arial" w:cs="Arial"/>
                <w:b/>
                <w:sz w:val="24"/>
                <w:szCs w:val="24"/>
              </w:rPr>
              <w:t xml:space="preserve">101 979,47  </w:t>
            </w:r>
          </w:p>
        </w:tc>
        <w:tc>
          <w:tcPr>
            <w:tcW w:w="2268" w:type="dxa"/>
            <w:tcBorders>
              <w:bottom w:val="single" w:sz="4" w:space="0" w:color="auto"/>
            </w:tcBorders>
            <w:vAlign w:val="center"/>
          </w:tcPr>
          <w:p w:rsidR="00272E2E" w:rsidRPr="00272E2E" w:rsidRDefault="00272E2E" w:rsidP="00272E2E">
            <w:pPr>
              <w:jc w:val="right"/>
              <w:rPr>
                <w:rFonts w:ascii="Arial" w:hAnsi="Arial" w:cs="Arial"/>
                <w:b/>
                <w:sz w:val="24"/>
                <w:szCs w:val="24"/>
              </w:rPr>
            </w:pPr>
            <w:r w:rsidRPr="00272E2E">
              <w:rPr>
                <w:rFonts w:ascii="Arial" w:hAnsi="Arial" w:cs="Arial"/>
                <w:b/>
                <w:sz w:val="24"/>
                <w:szCs w:val="24"/>
              </w:rPr>
              <w:t>29 013,87</w:t>
            </w:r>
          </w:p>
        </w:tc>
      </w:tr>
      <w:tr w:rsidR="00272E2E" w:rsidRPr="00272E2E" w:rsidTr="00272E2E">
        <w:trPr>
          <w:trHeight w:val="237"/>
        </w:trPr>
        <w:tc>
          <w:tcPr>
            <w:tcW w:w="6096" w:type="dxa"/>
            <w:vMerge w:val="restart"/>
            <w:tcBorders>
              <w:left w:val="single" w:sz="4" w:space="0" w:color="auto"/>
            </w:tcBorders>
          </w:tcPr>
          <w:p w:rsidR="00272E2E" w:rsidRPr="00272E2E" w:rsidRDefault="00272E2E" w:rsidP="00272E2E">
            <w:pPr>
              <w:rPr>
                <w:rFonts w:ascii="Arial" w:hAnsi="Arial" w:cs="Arial"/>
                <w:sz w:val="24"/>
                <w:szCs w:val="24"/>
              </w:rPr>
            </w:pPr>
            <w:r w:rsidRPr="00272E2E">
              <w:rPr>
                <w:rFonts w:ascii="Arial" w:hAnsi="Arial" w:cs="Arial"/>
                <w:sz w:val="24"/>
                <w:szCs w:val="24"/>
              </w:rPr>
              <w:t>511 - Opravy a udržiavanie z toho:</w:t>
            </w:r>
          </w:p>
          <w:p w:rsidR="00272E2E" w:rsidRPr="00272E2E" w:rsidRDefault="00272E2E" w:rsidP="00272E2E">
            <w:pPr>
              <w:numPr>
                <w:ilvl w:val="0"/>
                <w:numId w:val="18"/>
              </w:numPr>
              <w:tabs>
                <w:tab w:val="clear" w:pos="720"/>
              </w:tabs>
              <w:spacing w:after="0" w:line="240" w:lineRule="auto"/>
              <w:ind w:left="318" w:hanging="142"/>
              <w:rPr>
                <w:rFonts w:ascii="Arial" w:hAnsi="Arial" w:cs="Arial"/>
                <w:sz w:val="24"/>
                <w:szCs w:val="24"/>
              </w:rPr>
            </w:pPr>
            <w:r w:rsidRPr="00272E2E">
              <w:rPr>
                <w:rFonts w:ascii="Arial" w:hAnsi="Arial" w:cs="Arial"/>
                <w:sz w:val="24"/>
                <w:szCs w:val="24"/>
              </w:rPr>
              <w:t>oprava budov a zariadení</w:t>
            </w:r>
          </w:p>
          <w:p w:rsidR="00272E2E" w:rsidRPr="00272E2E" w:rsidRDefault="00272E2E" w:rsidP="00272E2E">
            <w:pPr>
              <w:numPr>
                <w:ilvl w:val="0"/>
                <w:numId w:val="18"/>
              </w:numPr>
              <w:tabs>
                <w:tab w:val="clear" w:pos="720"/>
              </w:tabs>
              <w:spacing w:after="0" w:line="240" w:lineRule="auto"/>
              <w:ind w:left="318" w:hanging="142"/>
              <w:rPr>
                <w:rFonts w:ascii="Arial" w:hAnsi="Arial" w:cs="Arial"/>
                <w:sz w:val="24"/>
                <w:szCs w:val="24"/>
              </w:rPr>
            </w:pPr>
            <w:r w:rsidRPr="00272E2E">
              <w:rPr>
                <w:rFonts w:ascii="Arial" w:hAnsi="Arial" w:cs="Arial"/>
                <w:sz w:val="24"/>
                <w:szCs w:val="24"/>
              </w:rPr>
              <w:t>oprava dopravných prostriedkov</w:t>
            </w:r>
          </w:p>
          <w:p w:rsidR="00272E2E" w:rsidRPr="00272E2E" w:rsidRDefault="00272E2E" w:rsidP="00272E2E">
            <w:pPr>
              <w:numPr>
                <w:ilvl w:val="0"/>
                <w:numId w:val="18"/>
              </w:numPr>
              <w:tabs>
                <w:tab w:val="clear" w:pos="720"/>
              </w:tabs>
              <w:spacing w:after="0" w:line="240" w:lineRule="auto"/>
              <w:ind w:left="318" w:hanging="142"/>
              <w:rPr>
                <w:rFonts w:ascii="Arial" w:hAnsi="Arial" w:cs="Arial"/>
                <w:sz w:val="24"/>
                <w:szCs w:val="24"/>
              </w:rPr>
            </w:pPr>
            <w:r w:rsidRPr="00272E2E">
              <w:rPr>
                <w:rFonts w:ascii="Arial" w:hAnsi="Arial" w:cs="Arial"/>
                <w:sz w:val="24"/>
                <w:szCs w:val="24"/>
              </w:rPr>
              <w:t>opravy a udržiavania ostatné</w:t>
            </w:r>
          </w:p>
        </w:tc>
        <w:tc>
          <w:tcPr>
            <w:tcW w:w="2268" w:type="dxa"/>
            <w:tcBorders>
              <w:bottom w:val="nil"/>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69 612,98</w:t>
            </w:r>
          </w:p>
        </w:tc>
        <w:tc>
          <w:tcPr>
            <w:tcW w:w="2268" w:type="dxa"/>
            <w:tcBorders>
              <w:bottom w:val="nil"/>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7 620,71</w:t>
            </w:r>
          </w:p>
        </w:tc>
      </w:tr>
      <w:tr w:rsidR="00272E2E" w:rsidRPr="00272E2E" w:rsidTr="00272E2E">
        <w:trPr>
          <w:trHeight w:val="236"/>
        </w:trPr>
        <w:tc>
          <w:tcPr>
            <w:tcW w:w="6096" w:type="dxa"/>
            <w:vMerge/>
            <w:tcBorders>
              <w:left w:val="single" w:sz="4" w:space="0" w:color="auto"/>
            </w:tcBorders>
          </w:tcPr>
          <w:p w:rsidR="00272E2E" w:rsidRPr="00272E2E" w:rsidRDefault="00272E2E" w:rsidP="00272E2E">
            <w:pPr>
              <w:rPr>
                <w:rFonts w:ascii="Arial" w:hAnsi="Arial" w:cs="Arial"/>
                <w:sz w:val="24"/>
                <w:szCs w:val="24"/>
              </w:rPr>
            </w:pPr>
          </w:p>
        </w:tc>
        <w:tc>
          <w:tcPr>
            <w:tcW w:w="2268" w:type="dxa"/>
            <w:tcBorders>
              <w:top w:val="nil"/>
              <w:bottom w:val="nil"/>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68 670,10</w:t>
            </w:r>
          </w:p>
        </w:tc>
        <w:tc>
          <w:tcPr>
            <w:tcW w:w="2268" w:type="dxa"/>
            <w:tcBorders>
              <w:top w:val="nil"/>
              <w:bottom w:val="nil"/>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5 679,31</w:t>
            </w:r>
          </w:p>
        </w:tc>
      </w:tr>
      <w:tr w:rsidR="00272E2E" w:rsidRPr="00272E2E" w:rsidTr="00272E2E">
        <w:trPr>
          <w:trHeight w:val="236"/>
        </w:trPr>
        <w:tc>
          <w:tcPr>
            <w:tcW w:w="6096" w:type="dxa"/>
            <w:vMerge/>
            <w:tcBorders>
              <w:left w:val="single" w:sz="4" w:space="0" w:color="auto"/>
            </w:tcBorders>
          </w:tcPr>
          <w:p w:rsidR="00272E2E" w:rsidRPr="00272E2E" w:rsidRDefault="00272E2E" w:rsidP="00272E2E">
            <w:pPr>
              <w:rPr>
                <w:rFonts w:ascii="Arial" w:hAnsi="Arial" w:cs="Arial"/>
                <w:sz w:val="24"/>
                <w:szCs w:val="24"/>
              </w:rPr>
            </w:pPr>
          </w:p>
        </w:tc>
        <w:tc>
          <w:tcPr>
            <w:tcW w:w="2268" w:type="dxa"/>
            <w:tcBorders>
              <w:top w:val="nil"/>
              <w:bottom w:val="nil"/>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636,98</w:t>
            </w:r>
          </w:p>
        </w:tc>
        <w:tc>
          <w:tcPr>
            <w:tcW w:w="2268" w:type="dxa"/>
            <w:tcBorders>
              <w:top w:val="nil"/>
              <w:bottom w:val="nil"/>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787,24</w:t>
            </w:r>
          </w:p>
        </w:tc>
      </w:tr>
      <w:tr w:rsidR="00272E2E" w:rsidRPr="00272E2E" w:rsidTr="00272E2E">
        <w:trPr>
          <w:trHeight w:val="236"/>
        </w:trPr>
        <w:tc>
          <w:tcPr>
            <w:tcW w:w="6096" w:type="dxa"/>
            <w:vMerge/>
            <w:tcBorders>
              <w:left w:val="single" w:sz="4" w:space="0" w:color="auto"/>
              <w:bottom w:val="single" w:sz="4" w:space="0" w:color="auto"/>
            </w:tcBorders>
          </w:tcPr>
          <w:p w:rsidR="00272E2E" w:rsidRPr="00272E2E" w:rsidRDefault="00272E2E" w:rsidP="00272E2E">
            <w:pPr>
              <w:rPr>
                <w:rFonts w:ascii="Arial" w:hAnsi="Arial" w:cs="Arial"/>
                <w:sz w:val="24"/>
                <w:szCs w:val="24"/>
              </w:rPr>
            </w:pPr>
          </w:p>
        </w:tc>
        <w:tc>
          <w:tcPr>
            <w:tcW w:w="2268" w:type="dxa"/>
            <w:tcBorders>
              <w:top w:val="nil"/>
              <w:bottom w:val="single" w:sz="4" w:space="0" w:color="auto"/>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305,90</w:t>
            </w:r>
          </w:p>
        </w:tc>
        <w:tc>
          <w:tcPr>
            <w:tcW w:w="2268" w:type="dxa"/>
            <w:tcBorders>
              <w:top w:val="nil"/>
              <w:bottom w:val="single" w:sz="4" w:space="0" w:color="auto"/>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1 154,16</w:t>
            </w:r>
          </w:p>
        </w:tc>
      </w:tr>
      <w:tr w:rsidR="00272E2E" w:rsidRPr="00272E2E" w:rsidTr="00272E2E">
        <w:trPr>
          <w:trHeight w:val="235"/>
        </w:trPr>
        <w:tc>
          <w:tcPr>
            <w:tcW w:w="6096" w:type="dxa"/>
            <w:vMerge w:val="restart"/>
            <w:tcBorders>
              <w:top w:val="single" w:sz="4" w:space="0" w:color="auto"/>
              <w:left w:val="single" w:sz="4" w:space="0" w:color="auto"/>
            </w:tcBorders>
          </w:tcPr>
          <w:p w:rsidR="00272E2E" w:rsidRPr="00272E2E" w:rsidRDefault="00272E2E" w:rsidP="00272E2E">
            <w:pPr>
              <w:rPr>
                <w:rFonts w:ascii="Arial" w:hAnsi="Arial" w:cs="Arial"/>
                <w:sz w:val="24"/>
                <w:szCs w:val="24"/>
              </w:rPr>
            </w:pPr>
            <w:r w:rsidRPr="00272E2E">
              <w:rPr>
                <w:rFonts w:ascii="Arial" w:hAnsi="Arial" w:cs="Arial"/>
                <w:sz w:val="24"/>
                <w:szCs w:val="24"/>
              </w:rPr>
              <w:t>512 – Cestovné z toho:</w:t>
            </w:r>
          </w:p>
          <w:p w:rsidR="00272E2E" w:rsidRPr="00272E2E" w:rsidRDefault="00272E2E" w:rsidP="00272E2E">
            <w:pPr>
              <w:ind w:left="356" w:hanging="142"/>
              <w:rPr>
                <w:rFonts w:ascii="Arial" w:hAnsi="Arial" w:cs="Arial"/>
                <w:sz w:val="24"/>
                <w:szCs w:val="24"/>
              </w:rPr>
            </w:pPr>
            <w:r w:rsidRPr="00272E2E">
              <w:rPr>
                <w:rFonts w:ascii="Arial" w:hAnsi="Arial" w:cs="Arial"/>
                <w:sz w:val="24"/>
                <w:szCs w:val="24"/>
              </w:rPr>
              <w:t xml:space="preserve">- tuzemské </w:t>
            </w:r>
          </w:p>
          <w:p w:rsidR="00272E2E" w:rsidRPr="00272E2E" w:rsidRDefault="00272E2E" w:rsidP="00272E2E">
            <w:pPr>
              <w:ind w:left="356" w:hanging="142"/>
              <w:rPr>
                <w:rFonts w:ascii="Arial" w:hAnsi="Arial" w:cs="Arial"/>
                <w:sz w:val="24"/>
                <w:szCs w:val="24"/>
              </w:rPr>
            </w:pPr>
            <w:r w:rsidRPr="00272E2E">
              <w:rPr>
                <w:rFonts w:ascii="Arial" w:hAnsi="Arial" w:cs="Arial"/>
                <w:sz w:val="24"/>
                <w:szCs w:val="24"/>
              </w:rPr>
              <w:t>- zahraničné</w:t>
            </w:r>
          </w:p>
        </w:tc>
        <w:tc>
          <w:tcPr>
            <w:tcW w:w="2268" w:type="dxa"/>
            <w:tcBorders>
              <w:top w:val="single" w:sz="4" w:space="0" w:color="auto"/>
              <w:bottom w:val="nil"/>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792,18</w:t>
            </w:r>
          </w:p>
        </w:tc>
        <w:tc>
          <w:tcPr>
            <w:tcW w:w="2268" w:type="dxa"/>
            <w:tcBorders>
              <w:top w:val="single" w:sz="4" w:space="0" w:color="auto"/>
              <w:bottom w:val="nil"/>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362,45</w:t>
            </w:r>
          </w:p>
        </w:tc>
      </w:tr>
      <w:tr w:rsidR="00272E2E" w:rsidRPr="00272E2E" w:rsidTr="00272E2E">
        <w:trPr>
          <w:trHeight w:val="235"/>
        </w:trPr>
        <w:tc>
          <w:tcPr>
            <w:tcW w:w="6096" w:type="dxa"/>
            <w:vMerge/>
            <w:tcBorders>
              <w:left w:val="single" w:sz="4" w:space="0" w:color="auto"/>
            </w:tcBorders>
          </w:tcPr>
          <w:p w:rsidR="00272E2E" w:rsidRPr="00272E2E" w:rsidRDefault="00272E2E" w:rsidP="00272E2E">
            <w:pPr>
              <w:rPr>
                <w:rFonts w:ascii="Arial" w:hAnsi="Arial" w:cs="Arial"/>
                <w:sz w:val="24"/>
                <w:szCs w:val="24"/>
              </w:rPr>
            </w:pPr>
          </w:p>
        </w:tc>
        <w:tc>
          <w:tcPr>
            <w:tcW w:w="2268" w:type="dxa"/>
            <w:tcBorders>
              <w:top w:val="nil"/>
              <w:bottom w:val="nil"/>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458,90</w:t>
            </w:r>
          </w:p>
        </w:tc>
        <w:tc>
          <w:tcPr>
            <w:tcW w:w="2268" w:type="dxa"/>
            <w:tcBorders>
              <w:top w:val="nil"/>
              <w:bottom w:val="nil"/>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252,50</w:t>
            </w:r>
          </w:p>
        </w:tc>
      </w:tr>
      <w:tr w:rsidR="00272E2E" w:rsidRPr="00272E2E" w:rsidTr="00272E2E">
        <w:trPr>
          <w:trHeight w:val="235"/>
        </w:trPr>
        <w:tc>
          <w:tcPr>
            <w:tcW w:w="6096" w:type="dxa"/>
            <w:vMerge/>
            <w:tcBorders>
              <w:left w:val="single" w:sz="4" w:space="0" w:color="auto"/>
            </w:tcBorders>
          </w:tcPr>
          <w:p w:rsidR="00272E2E" w:rsidRPr="00272E2E" w:rsidRDefault="00272E2E" w:rsidP="00272E2E">
            <w:pPr>
              <w:rPr>
                <w:rFonts w:ascii="Arial" w:hAnsi="Arial" w:cs="Arial"/>
                <w:sz w:val="24"/>
                <w:szCs w:val="24"/>
              </w:rPr>
            </w:pPr>
          </w:p>
        </w:tc>
        <w:tc>
          <w:tcPr>
            <w:tcW w:w="2268" w:type="dxa"/>
            <w:tcBorders>
              <w:top w:val="nil"/>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333,28</w:t>
            </w:r>
          </w:p>
        </w:tc>
        <w:tc>
          <w:tcPr>
            <w:tcW w:w="2268" w:type="dxa"/>
            <w:tcBorders>
              <w:top w:val="nil"/>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109,95</w:t>
            </w:r>
          </w:p>
        </w:tc>
      </w:tr>
      <w:tr w:rsidR="00272E2E" w:rsidRPr="00272E2E" w:rsidTr="00272E2E">
        <w:tc>
          <w:tcPr>
            <w:tcW w:w="6096" w:type="dxa"/>
            <w:tcBorders>
              <w:left w:val="single" w:sz="4" w:space="0" w:color="auto"/>
              <w:bottom w:val="single" w:sz="4" w:space="0" w:color="auto"/>
            </w:tcBorders>
          </w:tcPr>
          <w:p w:rsidR="00272E2E" w:rsidRPr="00272E2E" w:rsidRDefault="00272E2E" w:rsidP="00272E2E">
            <w:pPr>
              <w:rPr>
                <w:rFonts w:ascii="Arial" w:hAnsi="Arial" w:cs="Arial"/>
                <w:sz w:val="24"/>
                <w:szCs w:val="24"/>
              </w:rPr>
            </w:pPr>
            <w:r w:rsidRPr="00272E2E">
              <w:rPr>
                <w:rFonts w:ascii="Arial" w:hAnsi="Arial" w:cs="Arial"/>
                <w:sz w:val="24"/>
                <w:szCs w:val="24"/>
              </w:rPr>
              <w:t>513 – Náklady na reprezentáciu</w:t>
            </w:r>
          </w:p>
        </w:tc>
        <w:tc>
          <w:tcPr>
            <w:tcW w:w="2268" w:type="dxa"/>
            <w:tcBorders>
              <w:bottom w:val="single" w:sz="4" w:space="0" w:color="auto"/>
            </w:tcBorders>
          </w:tcPr>
          <w:p w:rsidR="00272E2E" w:rsidRPr="00272E2E" w:rsidRDefault="00272E2E" w:rsidP="00272E2E">
            <w:pPr>
              <w:jc w:val="right"/>
              <w:rPr>
                <w:rFonts w:ascii="Arial" w:hAnsi="Arial" w:cs="Arial"/>
                <w:sz w:val="24"/>
                <w:szCs w:val="24"/>
              </w:rPr>
            </w:pPr>
            <w:r w:rsidRPr="00272E2E">
              <w:rPr>
                <w:rFonts w:ascii="Arial" w:hAnsi="Arial" w:cs="Arial"/>
                <w:sz w:val="24"/>
                <w:szCs w:val="24"/>
              </w:rPr>
              <w:t>460,60</w:t>
            </w:r>
          </w:p>
        </w:tc>
        <w:tc>
          <w:tcPr>
            <w:tcW w:w="2268" w:type="dxa"/>
            <w:tcBorders>
              <w:bottom w:val="single" w:sz="4" w:space="0" w:color="auto"/>
            </w:tcBorders>
          </w:tcPr>
          <w:p w:rsidR="00272E2E" w:rsidRPr="00272E2E" w:rsidRDefault="00272E2E" w:rsidP="00272E2E">
            <w:pPr>
              <w:jc w:val="right"/>
              <w:rPr>
                <w:rFonts w:ascii="Arial" w:hAnsi="Arial" w:cs="Arial"/>
                <w:sz w:val="24"/>
                <w:szCs w:val="24"/>
              </w:rPr>
            </w:pPr>
            <w:r w:rsidRPr="00272E2E">
              <w:rPr>
                <w:rFonts w:ascii="Arial" w:hAnsi="Arial" w:cs="Arial"/>
                <w:sz w:val="24"/>
                <w:szCs w:val="24"/>
              </w:rPr>
              <w:t>376,64</w:t>
            </w:r>
          </w:p>
        </w:tc>
      </w:tr>
      <w:tr w:rsidR="00272E2E" w:rsidRPr="00272E2E" w:rsidTr="00272E2E">
        <w:trPr>
          <w:trHeight w:val="235"/>
        </w:trPr>
        <w:tc>
          <w:tcPr>
            <w:tcW w:w="6096" w:type="dxa"/>
            <w:vMerge w:val="restart"/>
            <w:tcBorders>
              <w:left w:val="single" w:sz="4" w:space="0" w:color="auto"/>
            </w:tcBorders>
          </w:tcPr>
          <w:p w:rsidR="00272E2E" w:rsidRPr="00272E2E" w:rsidRDefault="00272E2E" w:rsidP="00272E2E">
            <w:pPr>
              <w:rPr>
                <w:rFonts w:ascii="Arial" w:hAnsi="Arial" w:cs="Arial"/>
                <w:sz w:val="24"/>
                <w:szCs w:val="24"/>
              </w:rPr>
            </w:pPr>
            <w:r w:rsidRPr="00272E2E">
              <w:rPr>
                <w:rFonts w:ascii="Arial" w:hAnsi="Arial" w:cs="Arial"/>
                <w:sz w:val="24"/>
                <w:szCs w:val="24"/>
              </w:rPr>
              <w:t>518 – Ostatné služby z toho:</w:t>
            </w:r>
          </w:p>
          <w:p w:rsidR="00272E2E" w:rsidRPr="00272E2E" w:rsidRDefault="00272E2E" w:rsidP="00272E2E">
            <w:pPr>
              <w:ind w:left="356" w:hanging="142"/>
              <w:rPr>
                <w:rFonts w:ascii="Arial" w:hAnsi="Arial" w:cs="Arial"/>
                <w:sz w:val="24"/>
                <w:szCs w:val="24"/>
              </w:rPr>
            </w:pPr>
            <w:r w:rsidRPr="00272E2E">
              <w:rPr>
                <w:rFonts w:ascii="Arial" w:hAnsi="Arial" w:cs="Arial"/>
                <w:sz w:val="24"/>
                <w:szCs w:val="24"/>
              </w:rPr>
              <w:t xml:space="preserve">- poštovné </w:t>
            </w:r>
          </w:p>
          <w:p w:rsidR="00272E2E" w:rsidRPr="00272E2E" w:rsidRDefault="00272E2E" w:rsidP="00272E2E">
            <w:pPr>
              <w:ind w:left="356" w:hanging="142"/>
              <w:rPr>
                <w:rFonts w:ascii="Arial" w:hAnsi="Arial" w:cs="Arial"/>
                <w:sz w:val="24"/>
                <w:szCs w:val="24"/>
              </w:rPr>
            </w:pPr>
            <w:r w:rsidRPr="00272E2E">
              <w:rPr>
                <w:rFonts w:ascii="Arial" w:hAnsi="Arial" w:cs="Arial"/>
                <w:sz w:val="24"/>
                <w:szCs w:val="24"/>
              </w:rPr>
              <w:t>- stočné, zrážky</w:t>
            </w:r>
          </w:p>
          <w:p w:rsidR="00272E2E" w:rsidRPr="00272E2E" w:rsidRDefault="00272E2E" w:rsidP="00272E2E">
            <w:pPr>
              <w:ind w:left="356" w:hanging="142"/>
              <w:rPr>
                <w:rFonts w:ascii="Arial" w:hAnsi="Arial" w:cs="Arial"/>
                <w:sz w:val="24"/>
                <w:szCs w:val="24"/>
              </w:rPr>
            </w:pPr>
            <w:r w:rsidRPr="00272E2E">
              <w:rPr>
                <w:rFonts w:ascii="Arial" w:hAnsi="Arial" w:cs="Arial"/>
                <w:sz w:val="24"/>
                <w:szCs w:val="24"/>
              </w:rPr>
              <w:t>- telekomunikačné služby, počítačové siete</w:t>
            </w:r>
          </w:p>
          <w:p w:rsidR="00272E2E" w:rsidRPr="00272E2E" w:rsidRDefault="00272E2E" w:rsidP="00272E2E">
            <w:pPr>
              <w:ind w:left="356" w:hanging="142"/>
              <w:rPr>
                <w:rFonts w:ascii="Arial" w:hAnsi="Arial" w:cs="Arial"/>
                <w:sz w:val="24"/>
                <w:szCs w:val="24"/>
              </w:rPr>
            </w:pPr>
            <w:r w:rsidRPr="00272E2E">
              <w:rPr>
                <w:rFonts w:ascii="Arial" w:hAnsi="Arial" w:cs="Arial"/>
                <w:sz w:val="24"/>
                <w:szCs w:val="24"/>
              </w:rPr>
              <w:t>- školenia, semináre, poradenské služby</w:t>
            </w:r>
          </w:p>
          <w:p w:rsidR="00272E2E" w:rsidRPr="00272E2E" w:rsidRDefault="00272E2E" w:rsidP="00272E2E">
            <w:pPr>
              <w:ind w:left="356" w:hanging="142"/>
              <w:rPr>
                <w:rFonts w:ascii="Arial" w:hAnsi="Arial" w:cs="Arial"/>
                <w:sz w:val="24"/>
                <w:szCs w:val="24"/>
              </w:rPr>
            </w:pPr>
            <w:r w:rsidRPr="00272E2E">
              <w:rPr>
                <w:rFonts w:ascii="Arial" w:hAnsi="Arial" w:cs="Arial"/>
                <w:sz w:val="24"/>
                <w:szCs w:val="24"/>
              </w:rPr>
              <w:t>- propagácia, reklama</w:t>
            </w:r>
          </w:p>
          <w:p w:rsidR="00272E2E" w:rsidRPr="00272E2E" w:rsidRDefault="00272E2E" w:rsidP="00272E2E">
            <w:pPr>
              <w:ind w:left="356" w:hanging="142"/>
              <w:rPr>
                <w:rFonts w:ascii="Arial" w:hAnsi="Arial" w:cs="Arial"/>
                <w:sz w:val="24"/>
                <w:szCs w:val="24"/>
              </w:rPr>
            </w:pPr>
            <w:r w:rsidRPr="00272E2E">
              <w:rPr>
                <w:rFonts w:ascii="Arial" w:hAnsi="Arial" w:cs="Arial"/>
                <w:sz w:val="24"/>
                <w:szCs w:val="24"/>
              </w:rPr>
              <w:lastRenderedPageBreak/>
              <w:t>- ochrana majetku, objektov</w:t>
            </w:r>
          </w:p>
          <w:p w:rsidR="00272E2E" w:rsidRPr="00272E2E" w:rsidRDefault="00272E2E" w:rsidP="00272E2E">
            <w:pPr>
              <w:ind w:left="356" w:hanging="142"/>
              <w:rPr>
                <w:rFonts w:ascii="Arial" w:hAnsi="Arial" w:cs="Arial"/>
                <w:sz w:val="24"/>
                <w:szCs w:val="24"/>
              </w:rPr>
            </w:pPr>
            <w:r w:rsidRPr="00272E2E">
              <w:rPr>
                <w:rFonts w:ascii="Arial" w:hAnsi="Arial" w:cs="Arial"/>
                <w:sz w:val="24"/>
                <w:szCs w:val="24"/>
              </w:rPr>
              <w:t>- revízie</w:t>
            </w:r>
          </w:p>
          <w:p w:rsidR="00272E2E" w:rsidRPr="00272E2E" w:rsidRDefault="00272E2E" w:rsidP="00272E2E">
            <w:pPr>
              <w:ind w:left="356" w:hanging="142"/>
              <w:rPr>
                <w:rFonts w:ascii="Arial" w:hAnsi="Arial" w:cs="Arial"/>
                <w:sz w:val="24"/>
                <w:szCs w:val="24"/>
              </w:rPr>
            </w:pPr>
            <w:r w:rsidRPr="00272E2E">
              <w:rPr>
                <w:rFonts w:ascii="Arial" w:hAnsi="Arial" w:cs="Arial"/>
                <w:sz w:val="24"/>
                <w:szCs w:val="24"/>
              </w:rPr>
              <w:t>- ostatné</w:t>
            </w:r>
          </w:p>
        </w:tc>
        <w:tc>
          <w:tcPr>
            <w:tcW w:w="2268" w:type="dxa"/>
            <w:tcBorders>
              <w:bottom w:val="nil"/>
            </w:tcBorders>
          </w:tcPr>
          <w:p w:rsidR="00272E2E" w:rsidRPr="00272E2E" w:rsidRDefault="00272E2E" w:rsidP="00272E2E">
            <w:pPr>
              <w:jc w:val="right"/>
              <w:rPr>
                <w:rFonts w:ascii="Arial" w:hAnsi="Arial" w:cs="Arial"/>
                <w:sz w:val="24"/>
                <w:szCs w:val="24"/>
              </w:rPr>
            </w:pPr>
            <w:r w:rsidRPr="00272E2E">
              <w:rPr>
                <w:rFonts w:ascii="Arial" w:hAnsi="Arial" w:cs="Arial"/>
                <w:sz w:val="24"/>
                <w:szCs w:val="24"/>
              </w:rPr>
              <w:lastRenderedPageBreak/>
              <w:t>31 113,71</w:t>
            </w:r>
          </w:p>
        </w:tc>
        <w:tc>
          <w:tcPr>
            <w:tcW w:w="2268" w:type="dxa"/>
            <w:tcBorders>
              <w:bottom w:val="nil"/>
            </w:tcBorders>
          </w:tcPr>
          <w:p w:rsidR="00272E2E" w:rsidRPr="00272E2E" w:rsidRDefault="00272E2E" w:rsidP="00272E2E">
            <w:pPr>
              <w:jc w:val="right"/>
              <w:rPr>
                <w:rFonts w:ascii="Arial" w:hAnsi="Arial" w:cs="Arial"/>
                <w:sz w:val="24"/>
                <w:szCs w:val="24"/>
              </w:rPr>
            </w:pPr>
            <w:r w:rsidRPr="00272E2E">
              <w:rPr>
                <w:rFonts w:ascii="Arial" w:hAnsi="Arial" w:cs="Arial"/>
                <w:sz w:val="24"/>
                <w:szCs w:val="24"/>
              </w:rPr>
              <w:t>20 654,07</w:t>
            </w:r>
          </w:p>
        </w:tc>
      </w:tr>
      <w:tr w:rsidR="00272E2E" w:rsidRPr="00272E2E" w:rsidTr="00272E2E">
        <w:trPr>
          <w:trHeight w:val="235"/>
        </w:trPr>
        <w:tc>
          <w:tcPr>
            <w:tcW w:w="6096" w:type="dxa"/>
            <w:vMerge/>
            <w:tcBorders>
              <w:left w:val="single" w:sz="4" w:space="0" w:color="auto"/>
            </w:tcBorders>
          </w:tcPr>
          <w:p w:rsidR="00272E2E" w:rsidRPr="00272E2E" w:rsidRDefault="00272E2E" w:rsidP="00272E2E">
            <w:pPr>
              <w:rPr>
                <w:rFonts w:ascii="Arial" w:hAnsi="Arial" w:cs="Arial"/>
                <w:sz w:val="24"/>
                <w:szCs w:val="24"/>
              </w:rPr>
            </w:pPr>
          </w:p>
        </w:tc>
        <w:tc>
          <w:tcPr>
            <w:tcW w:w="2268" w:type="dxa"/>
            <w:tcBorders>
              <w:top w:val="nil"/>
              <w:bottom w:val="nil"/>
            </w:tcBorders>
          </w:tcPr>
          <w:p w:rsidR="00272E2E" w:rsidRPr="00272E2E" w:rsidRDefault="00272E2E" w:rsidP="00272E2E">
            <w:pPr>
              <w:jc w:val="right"/>
              <w:rPr>
                <w:rFonts w:ascii="Arial" w:hAnsi="Arial" w:cs="Arial"/>
                <w:sz w:val="24"/>
                <w:szCs w:val="24"/>
              </w:rPr>
            </w:pPr>
            <w:r w:rsidRPr="00272E2E">
              <w:rPr>
                <w:rFonts w:ascii="Arial" w:hAnsi="Arial" w:cs="Arial"/>
                <w:sz w:val="24"/>
                <w:szCs w:val="24"/>
              </w:rPr>
              <w:t>259,25</w:t>
            </w:r>
          </w:p>
        </w:tc>
        <w:tc>
          <w:tcPr>
            <w:tcW w:w="2268" w:type="dxa"/>
            <w:tcBorders>
              <w:top w:val="nil"/>
              <w:bottom w:val="nil"/>
            </w:tcBorders>
          </w:tcPr>
          <w:p w:rsidR="00272E2E" w:rsidRPr="00272E2E" w:rsidRDefault="00272E2E" w:rsidP="00272E2E">
            <w:pPr>
              <w:jc w:val="right"/>
              <w:rPr>
                <w:rFonts w:ascii="Arial" w:hAnsi="Arial" w:cs="Arial"/>
                <w:sz w:val="24"/>
                <w:szCs w:val="24"/>
              </w:rPr>
            </w:pPr>
            <w:r w:rsidRPr="00272E2E">
              <w:rPr>
                <w:rFonts w:ascii="Arial" w:hAnsi="Arial" w:cs="Arial"/>
                <w:sz w:val="24"/>
                <w:szCs w:val="24"/>
              </w:rPr>
              <w:t>332,40</w:t>
            </w:r>
          </w:p>
        </w:tc>
      </w:tr>
      <w:tr w:rsidR="00272E2E" w:rsidRPr="00272E2E" w:rsidTr="00272E2E">
        <w:trPr>
          <w:trHeight w:val="235"/>
        </w:trPr>
        <w:tc>
          <w:tcPr>
            <w:tcW w:w="6096" w:type="dxa"/>
            <w:vMerge/>
            <w:tcBorders>
              <w:left w:val="single" w:sz="4" w:space="0" w:color="auto"/>
            </w:tcBorders>
          </w:tcPr>
          <w:p w:rsidR="00272E2E" w:rsidRPr="00272E2E" w:rsidRDefault="00272E2E" w:rsidP="00272E2E">
            <w:pPr>
              <w:rPr>
                <w:rFonts w:ascii="Arial" w:hAnsi="Arial" w:cs="Arial"/>
                <w:sz w:val="24"/>
                <w:szCs w:val="24"/>
              </w:rPr>
            </w:pPr>
          </w:p>
        </w:tc>
        <w:tc>
          <w:tcPr>
            <w:tcW w:w="2268" w:type="dxa"/>
            <w:tcBorders>
              <w:top w:val="nil"/>
              <w:bottom w:val="nil"/>
            </w:tcBorders>
          </w:tcPr>
          <w:p w:rsidR="00272E2E" w:rsidRPr="00272E2E" w:rsidRDefault="00272E2E" w:rsidP="00272E2E">
            <w:pPr>
              <w:jc w:val="right"/>
              <w:rPr>
                <w:rFonts w:ascii="Arial" w:hAnsi="Arial" w:cs="Arial"/>
                <w:sz w:val="24"/>
                <w:szCs w:val="24"/>
              </w:rPr>
            </w:pPr>
            <w:r w:rsidRPr="00272E2E">
              <w:rPr>
                <w:rFonts w:ascii="Arial" w:hAnsi="Arial" w:cs="Arial"/>
                <w:sz w:val="24"/>
                <w:szCs w:val="24"/>
              </w:rPr>
              <w:t>3 021,56</w:t>
            </w:r>
          </w:p>
        </w:tc>
        <w:tc>
          <w:tcPr>
            <w:tcW w:w="2268" w:type="dxa"/>
            <w:tcBorders>
              <w:top w:val="nil"/>
              <w:bottom w:val="nil"/>
            </w:tcBorders>
          </w:tcPr>
          <w:p w:rsidR="00272E2E" w:rsidRPr="00272E2E" w:rsidRDefault="00272E2E" w:rsidP="00272E2E">
            <w:pPr>
              <w:jc w:val="right"/>
              <w:rPr>
                <w:rFonts w:ascii="Arial" w:hAnsi="Arial" w:cs="Arial"/>
                <w:sz w:val="24"/>
                <w:szCs w:val="24"/>
              </w:rPr>
            </w:pPr>
            <w:r w:rsidRPr="00272E2E">
              <w:rPr>
                <w:rFonts w:ascii="Arial" w:hAnsi="Arial" w:cs="Arial"/>
                <w:sz w:val="24"/>
                <w:szCs w:val="24"/>
              </w:rPr>
              <w:t>0</w:t>
            </w:r>
          </w:p>
        </w:tc>
      </w:tr>
      <w:tr w:rsidR="00272E2E" w:rsidRPr="00272E2E" w:rsidTr="00272E2E">
        <w:trPr>
          <w:trHeight w:val="235"/>
        </w:trPr>
        <w:tc>
          <w:tcPr>
            <w:tcW w:w="6096" w:type="dxa"/>
            <w:vMerge/>
            <w:tcBorders>
              <w:left w:val="single" w:sz="4" w:space="0" w:color="auto"/>
            </w:tcBorders>
          </w:tcPr>
          <w:p w:rsidR="00272E2E" w:rsidRPr="00272E2E" w:rsidRDefault="00272E2E" w:rsidP="00272E2E">
            <w:pPr>
              <w:rPr>
                <w:rFonts w:ascii="Arial" w:hAnsi="Arial" w:cs="Arial"/>
                <w:sz w:val="24"/>
                <w:szCs w:val="24"/>
              </w:rPr>
            </w:pPr>
          </w:p>
        </w:tc>
        <w:tc>
          <w:tcPr>
            <w:tcW w:w="2268" w:type="dxa"/>
            <w:tcBorders>
              <w:top w:val="nil"/>
              <w:bottom w:val="nil"/>
            </w:tcBorders>
          </w:tcPr>
          <w:p w:rsidR="00272E2E" w:rsidRPr="00272E2E" w:rsidRDefault="00272E2E" w:rsidP="00272E2E">
            <w:pPr>
              <w:jc w:val="right"/>
              <w:rPr>
                <w:rFonts w:ascii="Arial" w:hAnsi="Arial" w:cs="Arial"/>
                <w:sz w:val="24"/>
                <w:szCs w:val="24"/>
              </w:rPr>
            </w:pPr>
            <w:r w:rsidRPr="00272E2E">
              <w:rPr>
                <w:rFonts w:ascii="Arial" w:hAnsi="Arial" w:cs="Arial"/>
                <w:sz w:val="24"/>
                <w:szCs w:val="24"/>
              </w:rPr>
              <w:t>6 820,80</w:t>
            </w:r>
          </w:p>
        </w:tc>
        <w:tc>
          <w:tcPr>
            <w:tcW w:w="2268" w:type="dxa"/>
            <w:tcBorders>
              <w:top w:val="nil"/>
              <w:bottom w:val="nil"/>
            </w:tcBorders>
          </w:tcPr>
          <w:p w:rsidR="00272E2E" w:rsidRPr="00272E2E" w:rsidRDefault="00272E2E" w:rsidP="00272E2E">
            <w:pPr>
              <w:jc w:val="right"/>
              <w:rPr>
                <w:rFonts w:ascii="Arial" w:hAnsi="Arial" w:cs="Arial"/>
                <w:sz w:val="24"/>
                <w:szCs w:val="24"/>
              </w:rPr>
            </w:pPr>
            <w:r w:rsidRPr="00272E2E">
              <w:rPr>
                <w:rFonts w:ascii="Arial" w:hAnsi="Arial" w:cs="Arial"/>
                <w:sz w:val="24"/>
                <w:szCs w:val="24"/>
              </w:rPr>
              <w:t>3 869,64</w:t>
            </w:r>
          </w:p>
        </w:tc>
      </w:tr>
      <w:tr w:rsidR="00272E2E" w:rsidRPr="00272E2E" w:rsidTr="00272E2E">
        <w:trPr>
          <w:trHeight w:val="235"/>
        </w:trPr>
        <w:tc>
          <w:tcPr>
            <w:tcW w:w="6096" w:type="dxa"/>
            <w:vMerge/>
            <w:tcBorders>
              <w:left w:val="single" w:sz="4" w:space="0" w:color="auto"/>
            </w:tcBorders>
          </w:tcPr>
          <w:p w:rsidR="00272E2E" w:rsidRPr="00272E2E" w:rsidRDefault="00272E2E" w:rsidP="00272E2E">
            <w:pPr>
              <w:rPr>
                <w:rFonts w:ascii="Arial" w:hAnsi="Arial" w:cs="Arial"/>
                <w:sz w:val="24"/>
                <w:szCs w:val="24"/>
              </w:rPr>
            </w:pPr>
          </w:p>
        </w:tc>
        <w:tc>
          <w:tcPr>
            <w:tcW w:w="2268" w:type="dxa"/>
            <w:tcBorders>
              <w:top w:val="nil"/>
              <w:bottom w:val="nil"/>
            </w:tcBorders>
          </w:tcPr>
          <w:p w:rsidR="00272E2E" w:rsidRPr="00272E2E" w:rsidRDefault="00272E2E" w:rsidP="00272E2E">
            <w:pPr>
              <w:jc w:val="right"/>
              <w:rPr>
                <w:rFonts w:ascii="Arial" w:hAnsi="Arial" w:cs="Arial"/>
                <w:sz w:val="24"/>
                <w:szCs w:val="24"/>
              </w:rPr>
            </w:pPr>
            <w:r w:rsidRPr="00272E2E">
              <w:rPr>
                <w:rFonts w:ascii="Arial" w:hAnsi="Arial" w:cs="Arial"/>
                <w:sz w:val="24"/>
                <w:szCs w:val="24"/>
              </w:rPr>
              <w:t>8 681,02</w:t>
            </w:r>
          </w:p>
        </w:tc>
        <w:tc>
          <w:tcPr>
            <w:tcW w:w="2268" w:type="dxa"/>
            <w:tcBorders>
              <w:top w:val="nil"/>
              <w:bottom w:val="nil"/>
            </w:tcBorders>
          </w:tcPr>
          <w:p w:rsidR="00272E2E" w:rsidRPr="00272E2E" w:rsidRDefault="00272E2E" w:rsidP="00272E2E">
            <w:pPr>
              <w:jc w:val="right"/>
              <w:rPr>
                <w:rFonts w:ascii="Arial" w:hAnsi="Arial" w:cs="Arial"/>
                <w:sz w:val="24"/>
                <w:szCs w:val="24"/>
              </w:rPr>
            </w:pPr>
            <w:r w:rsidRPr="00272E2E">
              <w:rPr>
                <w:rFonts w:ascii="Arial" w:hAnsi="Arial" w:cs="Arial"/>
                <w:sz w:val="24"/>
                <w:szCs w:val="24"/>
              </w:rPr>
              <w:t>5 117,22</w:t>
            </w:r>
          </w:p>
        </w:tc>
      </w:tr>
      <w:tr w:rsidR="00272E2E" w:rsidRPr="00272E2E" w:rsidTr="00272E2E">
        <w:trPr>
          <w:trHeight w:val="235"/>
        </w:trPr>
        <w:tc>
          <w:tcPr>
            <w:tcW w:w="6096" w:type="dxa"/>
            <w:vMerge/>
            <w:tcBorders>
              <w:left w:val="single" w:sz="4" w:space="0" w:color="auto"/>
            </w:tcBorders>
          </w:tcPr>
          <w:p w:rsidR="00272E2E" w:rsidRPr="00272E2E" w:rsidRDefault="00272E2E" w:rsidP="00272E2E">
            <w:pPr>
              <w:rPr>
                <w:rFonts w:ascii="Arial" w:hAnsi="Arial" w:cs="Arial"/>
                <w:sz w:val="24"/>
                <w:szCs w:val="24"/>
              </w:rPr>
            </w:pPr>
          </w:p>
        </w:tc>
        <w:tc>
          <w:tcPr>
            <w:tcW w:w="2268" w:type="dxa"/>
            <w:tcBorders>
              <w:top w:val="nil"/>
              <w:bottom w:val="nil"/>
            </w:tcBorders>
          </w:tcPr>
          <w:p w:rsidR="00272E2E" w:rsidRPr="00272E2E" w:rsidRDefault="00272E2E" w:rsidP="00272E2E">
            <w:pPr>
              <w:jc w:val="right"/>
              <w:rPr>
                <w:rFonts w:ascii="Arial" w:hAnsi="Arial" w:cs="Arial"/>
                <w:sz w:val="24"/>
                <w:szCs w:val="24"/>
              </w:rPr>
            </w:pPr>
            <w:r w:rsidRPr="00272E2E">
              <w:rPr>
                <w:rFonts w:ascii="Arial" w:hAnsi="Arial" w:cs="Arial"/>
                <w:sz w:val="24"/>
                <w:szCs w:val="24"/>
              </w:rPr>
              <w:t>480,93</w:t>
            </w:r>
          </w:p>
        </w:tc>
        <w:tc>
          <w:tcPr>
            <w:tcW w:w="2268" w:type="dxa"/>
            <w:tcBorders>
              <w:top w:val="nil"/>
              <w:bottom w:val="nil"/>
            </w:tcBorders>
          </w:tcPr>
          <w:p w:rsidR="00272E2E" w:rsidRPr="00272E2E" w:rsidRDefault="00272E2E" w:rsidP="00272E2E">
            <w:pPr>
              <w:jc w:val="right"/>
              <w:rPr>
                <w:rFonts w:ascii="Arial" w:hAnsi="Arial" w:cs="Arial"/>
                <w:sz w:val="24"/>
                <w:szCs w:val="24"/>
              </w:rPr>
            </w:pPr>
            <w:r w:rsidRPr="00272E2E">
              <w:rPr>
                <w:rFonts w:ascii="Arial" w:hAnsi="Arial" w:cs="Arial"/>
                <w:sz w:val="24"/>
                <w:szCs w:val="24"/>
              </w:rPr>
              <w:t>154,80</w:t>
            </w:r>
          </w:p>
        </w:tc>
      </w:tr>
      <w:tr w:rsidR="00272E2E" w:rsidRPr="00272E2E" w:rsidTr="00272E2E">
        <w:trPr>
          <w:trHeight w:val="235"/>
        </w:trPr>
        <w:tc>
          <w:tcPr>
            <w:tcW w:w="6096" w:type="dxa"/>
            <w:vMerge/>
            <w:tcBorders>
              <w:left w:val="single" w:sz="4" w:space="0" w:color="auto"/>
            </w:tcBorders>
          </w:tcPr>
          <w:p w:rsidR="00272E2E" w:rsidRPr="00272E2E" w:rsidRDefault="00272E2E" w:rsidP="00272E2E">
            <w:pPr>
              <w:rPr>
                <w:rFonts w:ascii="Arial" w:hAnsi="Arial" w:cs="Arial"/>
                <w:sz w:val="24"/>
                <w:szCs w:val="24"/>
              </w:rPr>
            </w:pPr>
          </w:p>
        </w:tc>
        <w:tc>
          <w:tcPr>
            <w:tcW w:w="2268" w:type="dxa"/>
            <w:tcBorders>
              <w:top w:val="nil"/>
              <w:bottom w:val="nil"/>
            </w:tcBorders>
          </w:tcPr>
          <w:p w:rsidR="00272E2E" w:rsidRPr="00272E2E" w:rsidRDefault="00272E2E" w:rsidP="00272E2E">
            <w:pPr>
              <w:jc w:val="right"/>
              <w:rPr>
                <w:rFonts w:ascii="Arial" w:hAnsi="Arial" w:cs="Arial"/>
                <w:sz w:val="24"/>
                <w:szCs w:val="24"/>
              </w:rPr>
            </w:pPr>
            <w:r w:rsidRPr="00272E2E">
              <w:rPr>
                <w:rFonts w:ascii="Arial" w:hAnsi="Arial" w:cs="Arial"/>
                <w:sz w:val="24"/>
                <w:szCs w:val="24"/>
              </w:rPr>
              <w:t>3 236,64</w:t>
            </w:r>
          </w:p>
        </w:tc>
        <w:tc>
          <w:tcPr>
            <w:tcW w:w="2268" w:type="dxa"/>
            <w:tcBorders>
              <w:top w:val="nil"/>
              <w:bottom w:val="nil"/>
            </w:tcBorders>
          </w:tcPr>
          <w:p w:rsidR="00272E2E" w:rsidRPr="00272E2E" w:rsidRDefault="00272E2E" w:rsidP="00272E2E">
            <w:pPr>
              <w:jc w:val="right"/>
              <w:rPr>
                <w:rFonts w:ascii="Arial" w:hAnsi="Arial" w:cs="Arial"/>
                <w:sz w:val="24"/>
                <w:szCs w:val="24"/>
              </w:rPr>
            </w:pPr>
            <w:r w:rsidRPr="00272E2E">
              <w:rPr>
                <w:rFonts w:ascii="Arial" w:hAnsi="Arial" w:cs="Arial"/>
                <w:sz w:val="24"/>
                <w:szCs w:val="24"/>
              </w:rPr>
              <w:t>3 756,26</w:t>
            </w:r>
          </w:p>
        </w:tc>
      </w:tr>
      <w:tr w:rsidR="00272E2E" w:rsidRPr="00272E2E" w:rsidTr="00272E2E">
        <w:trPr>
          <w:trHeight w:val="235"/>
        </w:trPr>
        <w:tc>
          <w:tcPr>
            <w:tcW w:w="6096" w:type="dxa"/>
            <w:vMerge/>
            <w:tcBorders>
              <w:left w:val="single" w:sz="4" w:space="0" w:color="auto"/>
            </w:tcBorders>
          </w:tcPr>
          <w:p w:rsidR="00272E2E" w:rsidRPr="00272E2E" w:rsidRDefault="00272E2E" w:rsidP="00272E2E">
            <w:pPr>
              <w:rPr>
                <w:rFonts w:ascii="Arial" w:hAnsi="Arial" w:cs="Arial"/>
                <w:sz w:val="24"/>
                <w:szCs w:val="24"/>
              </w:rPr>
            </w:pPr>
          </w:p>
        </w:tc>
        <w:tc>
          <w:tcPr>
            <w:tcW w:w="2268" w:type="dxa"/>
            <w:tcBorders>
              <w:top w:val="nil"/>
              <w:bottom w:val="nil"/>
            </w:tcBorders>
          </w:tcPr>
          <w:p w:rsidR="00272E2E" w:rsidRPr="00272E2E" w:rsidRDefault="00272E2E" w:rsidP="00272E2E">
            <w:pPr>
              <w:jc w:val="right"/>
              <w:rPr>
                <w:rFonts w:ascii="Arial" w:hAnsi="Arial" w:cs="Arial"/>
                <w:sz w:val="24"/>
                <w:szCs w:val="24"/>
              </w:rPr>
            </w:pPr>
            <w:r w:rsidRPr="00272E2E">
              <w:rPr>
                <w:rFonts w:ascii="Arial" w:hAnsi="Arial" w:cs="Arial"/>
                <w:sz w:val="24"/>
                <w:szCs w:val="24"/>
              </w:rPr>
              <w:t>3 743,50</w:t>
            </w:r>
          </w:p>
        </w:tc>
        <w:tc>
          <w:tcPr>
            <w:tcW w:w="2268" w:type="dxa"/>
            <w:tcBorders>
              <w:top w:val="nil"/>
              <w:bottom w:val="nil"/>
            </w:tcBorders>
          </w:tcPr>
          <w:p w:rsidR="00272E2E" w:rsidRPr="00272E2E" w:rsidRDefault="00272E2E" w:rsidP="00272E2E">
            <w:pPr>
              <w:jc w:val="right"/>
              <w:rPr>
                <w:rFonts w:ascii="Arial" w:hAnsi="Arial" w:cs="Arial"/>
                <w:sz w:val="24"/>
                <w:szCs w:val="24"/>
              </w:rPr>
            </w:pPr>
            <w:r w:rsidRPr="00272E2E">
              <w:rPr>
                <w:rFonts w:ascii="Arial" w:hAnsi="Arial" w:cs="Arial"/>
                <w:sz w:val="24"/>
                <w:szCs w:val="24"/>
              </w:rPr>
              <w:t>0</w:t>
            </w:r>
          </w:p>
        </w:tc>
      </w:tr>
      <w:tr w:rsidR="00272E2E" w:rsidRPr="00272E2E" w:rsidTr="00272E2E">
        <w:trPr>
          <w:trHeight w:val="235"/>
        </w:trPr>
        <w:tc>
          <w:tcPr>
            <w:tcW w:w="6096" w:type="dxa"/>
            <w:vMerge/>
            <w:tcBorders>
              <w:left w:val="single" w:sz="4" w:space="0" w:color="auto"/>
            </w:tcBorders>
          </w:tcPr>
          <w:p w:rsidR="00272E2E" w:rsidRPr="00272E2E" w:rsidRDefault="00272E2E" w:rsidP="00272E2E">
            <w:pPr>
              <w:rPr>
                <w:rFonts w:ascii="Arial" w:hAnsi="Arial" w:cs="Arial"/>
                <w:sz w:val="24"/>
                <w:szCs w:val="24"/>
              </w:rPr>
            </w:pPr>
          </w:p>
        </w:tc>
        <w:tc>
          <w:tcPr>
            <w:tcW w:w="2268" w:type="dxa"/>
            <w:tcBorders>
              <w:top w:val="nil"/>
              <w:bottom w:val="single" w:sz="4" w:space="0" w:color="auto"/>
            </w:tcBorders>
          </w:tcPr>
          <w:p w:rsidR="00272E2E" w:rsidRPr="00272E2E" w:rsidRDefault="00272E2E" w:rsidP="00272E2E">
            <w:pPr>
              <w:jc w:val="right"/>
              <w:rPr>
                <w:rFonts w:ascii="Arial" w:hAnsi="Arial" w:cs="Arial"/>
                <w:sz w:val="24"/>
                <w:szCs w:val="24"/>
              </w:rPr>
            </w:pPr>
            <w:r w:rsidRPr="00272E2E">
              <w:rPr>
                <w:rFonts w:ascii="Arial" w:hAnsi="Arial" w:cs="Arial"/>
                <w:sz w:val="24"/>
                <w:szCs w:val="24"/>
              </w:rPr>
              <w:t>4 870,01</w:t>
            </w:r>
          </w:p>
        </w:tc>
        <w:tc>
          <w:tcPr>
            <w:tcW w:w="2268" w:type="dxa"/>
            <w:tcBorders>
              <w:top w:val="nil"/>
            </w:tcBorders>
          </w:tcPr>
          <w:p w:rsidR="00272E2E" w:rsidRPr="00272E2E" w:rsidRDefault="00272E2E" w:rsidP="00272E2E">
            <w:pPr>
              <w:jc w:val="right"/>
              <w:rPr>
                <w:rFonts w:ascii="Arial" w:hAnsi="Arial" w:cs="Arial"/>
                <w:sz w:val="24"/>
                <w:szCs w:val="24"/>
              </w:rPr>
            </w:pPr>
            <w:r w:rsidRPr="00272E2E">
              <w:rPr>
                <w:rFonts w:ascii="Arial" w:hAnsi="Arial" w:cs="Arial"/>
                <w:sz w:val="24"/>
                <w:szCs w:val="24"/>
              </w:rPr>
              <w:t>7 423,75</w:t>
            </w:r>
          </w:p>
        </w:tc>
      </w:tr>
      <w:tr w:rsidR="00272E2E" w:rsidRPr="00272E2E" w:rsidTr="00272E2E">
        <w:tc>
          <w:tcPr>
            <w:tcW w:w="6096" w:type="dxa"/>
            <w:tcBorders>
              <w:top w:val="single" w:sz="4" w:space="0" w:color="auto"/>
              <w:left w:val="single" w:sz="4" w:space="0" w:color="auto"/>
              <w:bottom w:val="single" w:sz="4" w:space="0" w:color="auto"/>
            </w:tcBorders>
            <w:shd w:val="clear" w:color="auto" w:fill="F2F2F2"/>
          </w:tcPr>
          <w:p w:rsidR="00272E2E" w:rsidRPr="00272E2E" w:rsidRDefault="00272E2E" w:rsidP="00272E2E">
            <w:pPr>
              <w:numPr>
                <w:ilvl w:val="0"/>
                <w:numId w:val="17"/>
              </w:numPr>
              <w:spacing w:after="0" w:line="240" w:lineRule="auto"/>
              <w:ind w:left="185" w:hanging="185"/>
              <w:rPr>
                <w:rFonts w:ascii="Arial" w:hAnsi="Arial" w:cs="Arial"/>
                <w:b/>
                <w:sz w:val="24"/>
                <w:szCs w:val="24"/>
              </w:rPr>
            </w:pPr>
            <w:r w:rsidRPr="00272E2E">
              <w:rPr>
                <w:rFonts w:ascii="Arial" w:hAnsi="Arial" w:cs="Arial"/>
                <w:b/>
                <w:sz w:val="24"/>
                <w:szCs w:val="24"/>
              </w:rPr>
              <w:t xml:space="preserve"> osobné náklady</w:t>
            </w:r>
          </w:p>
        </w:tc>
        <w:tc>
          <w:tcPr>
            <w:tcW w:w="2268" w:type="dxa"/>
            <w:tcBorders>
              <w:top w:val="single" w:sz="4" w:space="0" w:color="auto"/>
              <w:bottom w:val="single" w:sz="4" w:space="0" w:color="auto"/>
            </w:tcBorders>
            <w:vAlign w:val="center"/>
          </w:tcPr>
          <w:p w:rsidR="00272E2E" w:rsidRPr="00272E2E" w:rsidRDefault="00272E2E" w:rsidP="00272E2E">
            <w:pPr>
              <w:jc w:val="right"/>
              <w:rPr>
                <w:rFonts w:ascii="Arial" w:hAnsi="Arial" w:cs="Arial"/>
                <w:b/>
                <w:sz w:val="24"/>
                <w:szCs w:val="24"/>
              </w:rPr>
            </w:pPr>
            <w:r w:rsidRPr="00272E2E">
              <w:rPr>
                <w:rFonts w:ascii="Arial" w:hAnsi="Arial" w:cs="Arial"/>
                <w:b/>
                <w:sz w:val="24"/>
                <w:szCs w:val="24"/>
              </w:rPr>
              <w:t>1 004 846,46</w:t>
            </w:r>
          </w:p>
        </w:tc>
        <w:tc>
          <w:tcPr>
            <w:tcW w:w="2268" w:type="dxa"/>
            <w:tcBorders>
              <w:top w:val="single" w:sz="4" w:space="0" w:color="auto"/>
              <w:bottom w:val="single" w:sz="4" w:space="0" w:color="auto"/>
            </w:tcBorders>
            <w:vAlign w:val="center"/>
          </w:tcPr>
          <w:p w:rsidR="00272E2E" w:rsidRPr="00272E2E" w:rsidRDefault="00272E2E" w:rsidP="00272E2E">
            <w:pPr>
              <w:jc w:val="right"/>
              <w:rPr>
                <w:rFonts w:ascii="Arial" w:hAnsi="Arial" w:cs="Arial"/>
                <w:b/>
                <w:sz w:val="24"/>
                <w:szCs w:val="24"/>
              </w:rPr>
            </w:pPr>
            <w:r w:rsidRPr="00272E2E">
              <w:rPr>
                <w:rFonts w:ascii="Arial" w:hAnsi="Arial" w:cs="Arial"/>
                <w:b/>
                <w:sz w:val="24"/>
                <w:szCs w:val="24"/>
              </w:rPr>
              <w:t>843 868,67</w:t>
            </w:r>
          </w:p>
        </w:tc>
      </w:tr>
      <w:tr w:rsidR="00272E2E" w:rsidRPr="00272E2E" w:rsidTr="00272E2E">
        <w:tc>
          <w:tcPr>
            <w:tcW w:w="6096" w:type="dxa"/>
            <w:tcBorders>
              <w:top w:val="single" w:sz="4" w:space="0" w:color="auto"/>
              <w:left w:val="single" w:sz="4" w:space="0" w:color="auto"/>
              <w:bottom w:val="single" w:sz="4" w:space="0" w:color="auto"/>
            </w:tcBorders>
          </w:tcPr>
          <w:p w:rsidR="00272E2E" w:rsidRPr="00272E2E" w:rsidRDefault="00272E2E" w:rsidP="00272E2E">
            <w:pPr>
              <w:rPr>
                <w:rFonts w:ascii="Arial" w:hAnsi="Arial" w:cs="Arial"/>
                <w:sz w:val="24"/>
                <w:szCs w:val="24"/>
              </w:rPr>
            </w:pPr>
            <w:r w:rsidRPr="00272E2E">
              <w:rPr>
                <w:rFonts w:ascii="Arial" w:hAnsi="Arial" w:cs="Arial"/>
                <w:sz w:val="24"/>
                <w:szCs w:val="24"/>
              </w:rPr>
              <w:t xml:space="preserve">521 - Mzdové náklady </w:t>
            </w:r>
          </w:p>
        </w:tc>
        <w:tc>
          <w:tcPr>
            <w:tcW w:w="2268" w:type="dxa"/>
            <w:tcBorders>
              <w:top w:val="single" w:sz="4" w:space="0" w:color="auto"/>
              <w:bottom w:val="single" w:sz="4" w:space="0" w:color="auto"/>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651 144,87</w:t>
            </w:r>
          </w:p>
        </w:tc>
        <w:tc>
          <w:tcPr>
            <w:tcW w:w="2268" w:type="dxa"/>
            <w:tcBorders>
              <w:top w:val="single" w:sz="4" w:space="0" w:color="auto"/>
              <w:bottom w:val="single" w:sz="4" w:space="0" w:color="auto"/>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599 351,36</w:t>
            </w:r>
          </w:p>
        </w:tc>
      </w:tr>
      <w:tr w:rsidR="00272E2E" w:rsidRPr="00272E2E" w:rsidTr="00272E2E">
        <w:tc>
          <w:tcPr>
            <w:tcW w:w="6096" w:type="dxa"/>
            <w:tcBorders>
              <w:top w:val="single" w:sz="4" w:space="0" w:color="auto"/>
              <w:left w:val="single" w:sz="4" w:space="0" w:color="auto"/>
              <w:bottom w:val="single" w:sz="4" w:space="0" w:color="auto"/>
            </w:tcBorders>
          </w:tcPr>
          <w:p w:rsidR="00272E2E" w:rsidRPr="00272E2E" w:rsidRDefault="00272E2E" w:rsidP="00272E2E">
            <w:pPr>
              <w:rPr>
                <w:rFonts w:ascii="Arial" w:hAnsi="Arial" w:cs="Arial"/>
                <w:sz w:val="24"/>
                <w:szCs w:val="24"/>
              </w:rPr>
            </w:pPr>
            <w:r w:rsidRPr="00272E2E">
              <w:rPr>
                <w:rFonts w:ascii="Arial" w:hAnsi="Arial" w:cs="Arial"/>
                <w:sz w:val="24"/>
                <w:szCs w:val="24"/>
              </w:rPr>
              <w:t>524 - Zákonné sociálne náklady</w:t>
            </w:r>
          </w:p>
        </w:tc>
        <w:tc>
          <w:tcPr>
            <w:tcW w:w="2268" w:type="dxa"/>
            <w:tcBorders>
              <w:top w:val="single" w:sz="4" w:space="0" w:color="auto"/>
              <w:bottom w:val="single" w:sz="4" w:space="0" w:color="auto"/>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224 657,10</w:t>
            </w:r>
          </w:p>
        </w:tc>
        <w:tc>
          <w:tcPr>
            <w:tcW w:w="2268" w:type="dxa"/>
            <w:tcBorders>
              <w:top w:val="single" w:sz="4" w:space="0" w:color="auto"/>
              <w:bottom w:val="single" w:sz="4" w:space="0" w:color="auto"/>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205 465,95</w:t>
            </w:r>
          </w:p>
        </w:tc>
      </w:tr>
      <w:tr w:rsidR="00272E2E" w:rsidRPr="00272E2E" w:rsidTr="00272E2E">
        <w:tc>
          <w:tcPr>
            <w:tcW w:w="6096" w:type="dxa"/>
            <w:tcBorders>
              <w:top w:val="single" w:sz="4" w:space="0" w:color="auto"/>
              <w:left w:val="single" w:sz="4" w:space="0" w:color="auto"/>
              <w:bottom w:val="single" w:sz="4" w:space="0" w:color="auto"/>
            </w:tcBorders>
          </w:tcPr>
          <w:p w:rsidR="00272E2E" w:rsidRPr="00272E2E" w:rsidRDefault="00272E2E" w:rsidP="00272E2E">
            <w:pPr>
              <w:rPr>
                <w:rFonts w:ascii="Arial" w:hAnsi="Arial" w:cs="Arial"/>
                <w:sz w:val="24"/>
                <w:szCs w:val="24"/>
              </w:rPr>
            </w:pPr>
            <w:r w:rsidRPr="00272E2E">
              <w:rPr>
                <w:rFonts w:ascii="Arial" w:hAnsi="Arial" w:cs="Arial"/>
                <w:sz w:val="24"/>
                <w:szCs w:val="24"/>
              </w:rPr>
              <w:t>525 - Ostatné sociálne náklady</w:t>
            </w:r>
          </w:p>
        </w:tc>
        <w:tc>
          <w:tcPr>
            <w:tcW w:w="2268" w:type="dxa"/>
            <w:tcBorders>
              <w:top w:val="single" w:sz="4" w:space="0" w:color="auto"/>
              <w:bottom w:val="single" w:sz="4" w:space="0" w:color="auto"/>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18 600,95</w:t>
            </w:r>
          </w:p>
        </w:tc>
        <w:tc>
          <w:tcPr>
            <w:tcW w:w="2268" w:type="dxa"/>
            <w:tcBorders>
              <w:top w:val="single" w:sz="4" w:space="0" w:color="auto"/>
              <w:bottom w:val="single" w:sz="4" w:space="0" w:color="auto"/>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17 250,46</w:t>
            </w:r>
          </w:p>
        </w:tc>
      </w:tr>
      <w:tr w:rsidR="00272E2E" w:rsidRPr="00272E2E" w:rsidTr="00272E2E">
        <w:tc>
          <w:tcPr>
            <w:tcW w:w="6096" w:type="dxa"/>
            <w:tcBorders>
              <w:top w:val="single" w:sz="4" w:space="0" w:color="auto"/>
              <w:left w:val="single" w:sz="4" w:space="0" w:color="auto"/>
              <w:bottom w:val="single" w:sz="4" w:space="0" w:color="auto"/>
            </w:tcBorders>
          </w:tcPr>
          <w:p w:rsidR="00272E2E" w:rsidRPr="00272E2E" w:rsidRDefault="00272E2E" w:rsidP="00272E2E">
            <w:pPr>
              <w:rPr>
                <w:rFonts w:ascii="Arial" w:hAnsi="Arial" w:cs="Arial"/>
                <w:sz w:val="24"/>
                <w:szCs w:val="24"/>
              </w:rPr>
            </w:pPr>
            <w:r w:rsidRPr="00272E2E">
              <w:rPr>
                <w:rFonts w:ascii="Arial" w:hAnsi="Arial" w:cs="Arial"/>
                <w:sz w:val="24"/>
                <w:szCs w:val="24"/>
              </w:rPr>
              <w:t xml:space="preserve">527 - Zákonné sociálne náklady </w:t>
            </w:r>
          </w:p>
        </w:tc>
        <w:tc>
          <w:tcPr>
            <w:tcW w:w="2268" w:type="dxa"/>
            <w:tcBorders>
              <w:top w:val="single" w:sz="4" w:space="0" w:color="auto"/>
              <w:bottom w:val="single" w:sz="4" w:space="0" w:color="auto"/>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107 154,24</w:t>
            </w:r>
          </w:p>
        </w:tc>
        <w:tc>
          <w:tcPr>
            <w:tcW w:w="2268" w:type="dxa"/>
            <w:tcBorders>
              <w:top w:val="single" w:sz="4" w:space="0" w:color="auto"/>
              <w:bottom w:val="single" w:sz="4" w:space="0" w:color="auto"/>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18 393</w:t>
            </w:r>
          </w:p>
        </w:tc>
      </w:tr>
      <w:tr w:rsidR="00272E2E" w:rsidRPr="00272E2E" w:rsidTr="00272E2E">
        <w:tc>
          <w:tcPr>
            <w:tcW w:w="6096" w:type="dxa"/>
            <w:tcBorders>
              <w:top w:val="single" w:sz="4" w:space="0" w:color="auto"/>
              <w:left w:val="single" w:sz="4" w:space="0" w:color="auto"/>
              <w:bottom w:val="single" w:sz="4" w:space="0" w:color="auto"/>
            </w:tcBorders>
          </w:tcPr>
          <w:p w:rsidR="00272E2E" w:rsidRPr="00272E2E" w:rsidRDefault="00272E2E" w:rsidP="00272E2E">
            <w:pPr>
              <w:rPr>
                <w:rFonts w:ascii="Arial" w:hAnsi="Arial" w:cs="Arial"/>
                <w:sz w:val="24"/>
                <w:szCs w:val="24"/>
              </w:rPr>
            </w:pPr>
            <w:r w:rsidRPr="00272E2E">
              <w:rPr>
                <w:rFonts w:ascii="Arial" w:hAnsi="Arial" w:cs="Arial"/>
                <w:sz w:val="24"/>
                <w:szCs w:val="24"/>
              </w:rPr>
              <w:t>528 -  Ostatné sociálne náklady</w:t>
            </w:r>
          </w:p>
        </w:tc>
        <w:tc>
          <w:tcPr>
            <w:tcW w:w="2268" w:type="dxa"/>
            <w:tcBorders>
              <w:top w:val="single" w:sz="4" w:space="0" w:color="auto"/>
              <w:bottom w:val="single" w:sz="4" w:space="0" w:color="auto"/>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3 289,30</w:t>
            </w:r>
          </w:p>
        </w:tc>
        <w:tc>
          <w:tcPr>
            <w:tcW w:w="2268" w:type="dxa"/>
            <w:tcBorders>
              <w:top w:val="single" w:sz="4" w:space="0" w:color="auto"/>
              <w:bottom w:val="single" w:sz="4" w:space="0" w:color="auto"/>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3 407,90</w:t>
            </w:r>
          </w:p>
        </w:tc>
      </w:tr>
      <w:tr w:rsidR="00272E2E" w:rsidRPr="00272E2E" w:rsidTr="00272E2E">
        <w:tc>
          <w:tcPr>
            <w:tcW w:w="6096" w:type="dxa"/>
            <w:tcBorders>
              <w:left w:val="single" w:sz="4" w:space="0" w:color="auto"/>
              <w:bottom w:val="single" w:sz="4" w:space="0" w:color="auto"/>
            </w:tcBorders>
            <w:shd w:val="clear" w:color="auto" w:fill="F2F2F2"/>
          </w:tcPr>
          <w:p w:rsidR="00272E2E" w:rsidRPr="00272E2E" w:rsidRDefault="00272E2E" w:rsidP="00272E2E">
            <w:pPr>
              <w:numPr>
                <w:ilvl w:val="0"/>
                <w:numId w:val="17"/>
              </w:numPr>
              <w:spacing w:after="0" w:line="240" w:lineRule="auto"/>
              <w:ind w:left="185" w:hanging="185"/>
              <w:rPr>
                <w:rFonts w:ascii="Arial" w:hAnsi="Arial" w:cs="Arial"/>
                <w:b/>
                <w:sz w:val="24"/>
                <w:szCs w:val="24"/>
              </w:rPr>
            </w:pPr>
            <w:r w:rsidRPr="00272E2E">
              <w:rPr>
                <w:rFonts w:ascii="Arial" w:hAnsi="Arial" w:cs="Arial"/>
                <w:b/>
                <w:sz w:val="24"/>
                <w:szCs w:val="24"/>
              </w:rPr>
              <w:t xml:space="preserve"> dane a poplatky</w:t>
            </w:r>
          </w:p>
        </w:tc>
        <w:tc>
          <w:tcPr>
            <w:tcW w:w="2268" w:type="dxa"/>
            <w:tcBorders>
              <w:bottom w:val="single" w:sz="4" w:space="0" w:color="auto"/>
            </w:tcBorders>
            <w:vAlign w:val="center"/>
          </w:tcPr>
          <w:p w:rsidR="00272E2E" w:rsidRPr="00272E2E" w:rsidRDefault="00272E2E" w:rsidP="00272E2E">
            <w:pPr>
              <w:jc w:val="right"/>
              <w:rPr>
                <w:rFonts w:ascii="Arial" w:hAnsi="Arial" w:cs="Arial"/>
                <w:b/>
                <w:sz w:val="24"/>
                <w:szCs w:val="24"/>
              </w:rPr>
            </w:pPr>
            <w:r w:rsidRPr="00272E2E">
              <w:rPr>
                <w:rFonts w:ascii="Arial" w:hAnsi="Arial" w:cs="Arial"/>
                <w:b/>
                <w:sz w:val="24"/>
                <w:szCs w:val="24"/>
              </w:rPr>
              <w:t>2 287,13</w:t>
            </w:r>
          </w:p>
        </w:tc>
        <w:tc>
          <w:tcPr>
            <w:tcW w:w="2268" w:type="dxa"/>
            <w:tcBorders>
              <w:bottom w:val="single" w:sz="4" w:space="0" w:color="auto"/>
            </w:tcBorders>
            <w:vAlign w:val="center"/>
          </w:tcPr>
          <w:p w:rsidR="00272E2E" w:rsidRPr="00272E2E" w:rsidRDefault="00272E2E" w:rsidP="00272E2E">
            <w:pPr>
              <w:jc w:val="right"/>
              <w:rPr>
                <w:rFonts w:ascii="Arial" w:hAnsi="Arial" w:cs="Arial"/>
                <w:b/>
                <w:sz w:val="24"/>
                <w:szCs w:val="24"/>
              </w:rPr>
            </w:pPr>
            <w:r w:rsidRPr="00272E2E">
              <w:rPr>
                <w:rFonts w:ascii="Arial" w:hAnsi="Arial" w:cs="Arial"/>
                <w:b/>
                <w:sz w:val="24"/>
                <w:szCs w:val="24"/>
              </w:rPr>
              <w:t>1 702,83</w:t>
            </w:r>
          </w:p>
        </w:tc>
      </w:tr>
      <w:tr w:rsidR="00272E2E" w:rsidRPr="00272E2E" w:rsidTr="00272E2E">
        <w:tc>
          <w:tcPr>
            <w:tcW w:w="6096" w:type="dxa"/>
            <w:tcBorders>
              <w:left w:val="single" w:sz="4" w:space="0" w:color="auto"/>
              <w:bottom w:val="single" w:sz="4" w:space="0" w:color="auto"/>
            </w:tcBorders>
          </w:tcPr>
          <w:p w:rsidR="00272E2E" w:rsidRPr="00272E2E" w:rsidRDefault="00272E2E" w:rsidP="00272E2E">
            <w:pPr>
              <w:rPr>
                <w:rFonts w:ascii="Arial" w:hAnsi="Arial" w:cs="Arial"/>
                <w:sz w:val="24"/>
                <w:szCs w:val="24"/>
              </w:rPr>
            </w:pPr>
            <w:r w:rsidRPr="00272E2E">
              <w:rPr>
                <w:rFonts w:ascii="Arial" w:hAnsi="Arial" w:cs="Arial"/>
                <w:sz w:val="24"/>
                <w:szCs w:val="24"/>
              </w:rPr>
              <w:t>532 - Daň z nehnuteľností</w:t>
            </w:r>
          </w:p>
        </w:tc>
        <w:tc>
          <w:tcPr>
            <w:tcW w:w="2268" w:type="dxa"/>
            <w:tcBorders>
              <w:bottom w:val="single" w:sz="4" w:space="0" w:color="auto"/>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285,93</w:t>
            </w:r>
          </w:p>
        </w:tc>
        <w:tc>
          <w:tcPr>
            <w:tcW w:w="2268" w:type="dxa"/>
            <w:tcBorders>
              <w:bottom w:val="single" w:sz="4" w:space="0" w:color="auto"/>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285,93</w:t>
            </w:r>
          </w:p>
        </w:tc>
      </w:tr>
      <w:tr w:rsidR="00272E2E" w:rsidRPr="00272E2E" w:rsidTr="00272E2E">
        <w:trPr>
          <w:trHeight w:val="233"/>
        </w:trPr>
        <w:tc>
          <w:tcPr>
            <w:tcW w:w="6096" w:type="dxa"/>
            <w:vMerge w:val="restart"/>
            <w:tcBorders>
              <w:top w:val="single" w:sz="4" w:space="0" w:color="auto"/>
              <w:left w:val="single" w:sz="4" w:space="0" w:color="auto"/>
            </w:tcBorders>
          </w:tcPr>
          <w:p w:rsidR="00272E2E" w:rsidRPr="00272E2E" w:rsidRDefault="00272E2E" w:rsidP="00272E2E">
            <w:pPr>
              <w:rPr>
                <w:rFonts w:ascii="Arial" w:hAnsi="Arial" w:cs="Arial"/>
                <w:sz w:val="24"/>
                <w:szCs w:val="24"/>
              </w:rPr>
            </w:pPr>
            <w:r w:rsidRPr="00272E2E">
              <w:rPr>
                <w:rFonts w:ascii="Arial" w:hAnsi="Arial" w:cs="Arial"/>
                <w:sz w:val="24"/>
                <w:szCs w:val="24"/>
              </w:rPr>
              <w:t>538 - Ostatné dane a poplatky z toho:</w:t>
            </w:r>
          </w:p>
          <w:p w:rsidR="00272E2E" w:rsidRPr="00272E2E" w:rsidRDefault="00272E2E" w:rsidP="00272E2E">
            <w:pPr>
              <w:numPr>
                <w:ilvl w:val="0"/>
                <w:numId w:val="18"/>
              </w:numPr>
              <w:tabs>
                <w:tab w:val="clear" w:pos="720"/>
              </w:tabs>
              <w:spacing w:after="0" w:line="240" w:lineRule="auto"/>
              <w:ind w:left="318" w:hanging="142"/>
              <w:rPr>
                <w:rFonts w:ascii="Arial" w:hAnsi="Arial" w:cs="Arial"/>
                <w:sz w:val="24"/>
                <w:szCs w:val="24"/>
              </w:rPr>
            </w:pPr>
            <w:r w:rsidRPr="00272E2E">
              <w:rPr>
                <w:rFonts w:ascii="Arial" w:hAnsi="Arial" w:cs="Arial"/>
                <w:sz w:val="24"/>
                <w:szCs w:val="24"/>
              </w:rPr>
              <w:t>Miestny poplatok za komunálne odpady</w:t>
            </w:r>
          </w:p>
        </w:tc>
        <w:tc>
          <w:tcPr>
            <w:tcW w:w="2268" w:type="dxa"/>
            <w:tcBorders>
              <w:top w:val="single" w:sz="4" w:space="0" w:color="auto"/>
              <w:bottom w:val="nil"/>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2 001,20</w:t>
            </w:r>
          </w:p>
        </w:tc>
        <w:tc>
          <w:tcPr>
            <w:tcW w:w="2268" w:type="dxa"/>
            <w:tcBorders>
              <w:top w:val="single" w:sz="4" w:space="0" w:color="auto"/>
              <w:bottom w:val="nil"/>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1 416,90</w:t>
            </w:r>
          </w:p>
        </w:tc>
      </w:tr>
      <w:tr w:rsidR="00272E2E" w:rsidRPr="00272E2E" w:rsidTr="00272E2E">
        <w:trPr>
          <w:trHeight w:val="232"/>
        </w:trPr>
        <w:tc>
          <w:tcPr>
            <w:tcW w:w="6096" w:type="dxa"/>
            <w:vMerge/>
            <w:tcBorders>
              <w:left w:val="single" w:sz="4" w:space="0" w:color="auto"/>
              <w:bottom w:val="single" w:sz="4" w:space="0" w:color="auto"/>
            </w:tcBorders>
          </w:tcPr>
          <w:p w:rsidR="00272E2E" w:rsidRPr="00272E2E" w:rsidRDefault="00272E2E" w:rsidP="00272E2E">
            <w:pPr>
              <w:rPr>
                <w:rFonts w:ascii="Arial" w:hAnsi="Arial" w:cs="Arial"/>
                <w:sz w:val="24"/>
                <w:szCs w:val="24"/>
              </w:rPr>
            </w:pPr>
          </w:p>
        </w:tc>
        <w:tc>
          <w:tcPr>
            <w:tcW w:w="2268" w:type="dxa"/>
            <w:tcBorders>
              <w:top w:val="nil"/>
              <w:bottom w:val="single" w:sz="4" w:space="0" w:color="auto"/>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2 001,20</w:t>
            </w:r>
          </w:p>
        </w:tc>
        <w:tc>
          <w:tcPr>
            <w:tcW w:w="2268" w:type="dxa"/>
            <w:tcBorders>
              <w:top w:val="nil"/>
              <w:bottom w:val="single" w:sz="4" w:space="0" w:color="auto"/>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1 416,90</w:t>
            </w:r>
          </w:p>
        </w:tc>
      </w:tr>
      <w:tr w:rsidR="00272E2E" w:rsidRPr="00272E2E" w:rsidTr="00272E2E">
        <w:tc>
          <w:tcPr>
            <w:tcW w:w="6096" w:type="dxa"/>
            <w:tcBorders>
              <w:top w:val="single" w:sz="4" w:space="0" w:color="auto"/>
              <w:left w:val="single" w:sz="4" w:space="0" w:color="auto"/>
              <w:bottom w:val="single" w:sz="4" w:space="0" w:color="auto"/>
            </w:tcBorders>
            <w:shd w:val="clear" w:color="auto" w:fill="F2F2F2"/>
          </w:tcPr>
          <w:p w:rsidR="00272E2E" w:rsidRPr="00272E2E" w:rsidRDefault="00272E2E" w:rsidP="00272E2E">
            <w:pPr>
              <w:numPr>
                <w:ilvl w:val="0"/>
                <w:numId w:val="17"/>
              </w:numPr>
              <w:spacing w:after="0" w:line="240" w:lineRule="auto"/>
              <w:ind w:left="185" w:hanging="185"/>
              <w:rPr>
                <w:rFonts w:ascii="Arial" w:hAnsi="Arial" w:cs="Arial"/>
                <w:b/>
                <w:sz w:val="24"/>
                <w:szCs w:val="24"/>
              </w:rPr>
            </w:pPr>
            <w:r w:rsidRPr="00272E2E">
              <w:rPr>
                <w:rFonts w:ascii="Arial" w:hAnsi="Arial" w:cs="Arial"/>
                <w:b/>
                <w:sz w:val="24"/>
                <w:szCs w:val="24"/>
              </w:rPr>
              <w:t xml:space="preserve"> odpisy, rezervy a opravné položky </w:t>
            </w:r>
          </w:p>
        </w:tc>
        <w:tc>
          <w:tcPr>
            <w:tcW w:w="2268" w:type="dxa"/>
            <w:tcBorders>
              <w:top w:val="single" w:sz="4" w:space="0" w:color="auto"/>
              <w:bottom w:val="single" w:sz="4" w:space="0" w:color="auto"/>
            </w:tcBorders>
            <w:vAlign w:val="center"/>
          </w:tcPr>
          <w:p w:rsidR="00272E2E" w:rsidRPr="00272E2E" w:rsidRDefault="00272E2E" w:rsidP="00272E2E">
            <w:pPr>
              <w:jc w:val="right"/>
              <w:rPr>
                <w:rFonts w:ascii="Arial" w:hAnsi="Arial" w:cs="Arial"/>
                <w:b/>
                <w:sz w:val="24"/>
                <w:szCs w:val="24"/>
              </w:rPr>
            </w:pPr>
            <w:r w:rsidRPr="00272E2E">
              <w:rPr>
                <w:rFonts w:ascii="Arial" w:hAnsi="Arial" w:cs="Arial"/>
                <w:b/>
                <w:sz w:val="24"/>
                <w:szCs w:val="24"/>
              </w:rPr>
              <w:t>18 621,44</w:t>
            </w:r>
          </w:p>
        </w:tc>
        <w:tc>
          <w:tcPr>
            <w:tcW w:w="2268" w:type="dxa"/>
            <w:tcBorders>
              <w:top w:val="single" w:sz="4" w:space="0" w:color="auto"/>
              <w:bottom w:val="single" w:sz="4" w:space="0" w:color="auto"/>
            </w:tcBorders>
            <w:vAlign w:val="center"/>
          </w:tcPr>
          <w:p w:rsidR="00272E2E" w:rsidRPr="00272E2E" w:rsidRDefault="00272E2E" w:rsidP="00272E2E">
            <w:pPr>
              <w:jc w:val="right"/>
              <w:rPr>
                <w:rFonts w:ascii="Arial" w:hAnsi="Arial" w:cs="Arial"/>
                <w:b/>
                <w:sz w:val="24"/>
                <w:szCs w:val="24"/>
              </w:rPr>
            </w:pPr>
            <w:r w:rsidRPr="00272E2E">
              <w:rPr>
                <w:rFonts w:ascii="Arial" w:hAnsi="Arial" w:cs="Arial"/>
                <w:b/>
                <w:sz w:val="24"/>
                <w:szCs w:val="24"/>
              </w:rPr>
              <w:t>18 077,29</w:t>
            </w:r>
          </w:p>
        </w:tc>
      </w:tr>
      <w:tr w:rsidR="00272E2E" w:rsidRPr="00272E2E" w:rsidTr="00272E2E">
        <w:trPr>
          <w:trHeight w:val="235"/>
        </w:trPr>
        <w:tc>
          <w:tcPr>
            <w:tcW w:w="6096" w:type="dxa"/>
            <w:vMerge w:val="restart"/>
            <w:tcBorders>
              <w:top w:val="single" w:sz="4" w:space="0" w:color="auto"/>
              <w:left w:val="single" w:sz="4" w:space="0" w:color="auto"/>
            </w:tcBorders>
          </w:tcPr>
          <w:p w:rsidR="00272E2E" w:rsidRPr="00272E2E" w:rsidRDefault="00272E2E" w:rsidP="00272E2E">
            <w:pPr>
              <w:rPr>
                <w:rFonts w:ascii="Arial" w:hAnsi="Arial" w:cs="Arial"/>
                <w:sz w:val="24"/>
                <w:szCs w:val="24"/>
              </w:rPr>
            </w:pPr>
            <w:r w:rsidRPr="00272E2E">
              <w:rPr>
                <w:rFonts w:ascii="Arial" w:hAnsi="Arial" w:cs="Arial"/>
                <w:sz w:val="24"/>
                <w:szCs w:val="24"/>
              </w:rPr>
              <w:t>551 - Odpisy  DNM a DHM z toho:</w:t>
            </w:r>
          </w:p>
          <w:p w:rsidR="00272E2E" w:rsidRPr="00272E2E" w:rsidRDefault="00272E2E" w:rsidP="00272E2E">
            <w:pPr>
              <w:numPr>
                <w:ilvl w:val="0"/>
                <w:numId w:val="18"/>
              </w:numPr>
              <w:tabs>
                <w:tab w:val="clear" w:pos="720"/>
              </w:tabs>
              <w:spacing w:after="0" w:line="240" w:lineRule="auto"/>
              <w:ind w:left="318" w:hanging="142"/>
              <w:rPr>
                <w:rFonts w:ascii="Arial" w:hAnsi="Arial" w:cs="Arial"/>
                <w:sz w:val="24"/>
                <w:szCs w:val="24"/>
              </w:rPr>
            </w:pPr>
            <w:r w:rsidRPr="00272E2E">
              <w:rPr>
                <w:rFonts w:ascii="Arial" w:hAnsi="Arial" w:cs="Arial"/>
                <w:sz w:val="24"/>
                <w:szCs w:val="24"/>
              </w:rPr>
              <w:t>odpisy z vlastných zdrojov</w:t>
            </w:r>
          </w:p>
          <w:p w:rsidR="00272E2E" w:rsidRPr="00272E2E" w:rsidRDefault="00272E2E" w:rsidP="00272E2E">
            <w:pPr>
              <w:numPr>
                <w:ilvl w:val="0"/>
                <w:numId w:val="18"/>
              </w:numPr>
              <w:tabs>
                <w:tab w:val="clear" w:pos="720"/>
              </w:tabs>
              <w:spacing w:after="0" w:line="240" w:lineRule="auto"/>
              <w:ind w:left="318" w:hanging="142"/>
              <w:rPr>
                <w:rFonts w:ascii="Arial" w:hAnsi="Arial" w:cs="Arial"/>
                <w:sz w:val="24"/>
                <w:szCs w:val="24"/>
              </w:rPr>
            </w:pPr>
            <w:r w:rsidRPr="00272E2E">
              <w:rPr>
                <w:rFonts w:ascii="Arial" w:hAnsi="Arial" w:cs="Arial"/>
                <w:sz w:val="24"/>
                <w:szCs w:val="24"/>
              </w:rPr>
              <w:t>odpisy darovaný majetok</w:t>
            </w:r>
          </w:p>
        </w:tc>
        <w:tc>
          <w:tcPr>
            <w:tcW w:w="2268" w:type="dxa"/>
            <w:tcBorders>
              <w:top w:val="single" w:sz="4" w:space="0" w:color="auto"/>
              <w:bottom w:val="nil"/>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18 621,44</w:t>
            </w:r>
          </w:p>
        </w:tc>
        <w:tc>
          <w:tcPr>
            <w:tcW w:w="2268" w:type="dxa"/>
            <w:tcBorders>
              <w:top w:val="single" w:sz="4" w:space="0" w:color="auto"/>
              <w:bottom w:val="nil"/>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18 077,29</w:t>
            </w:r>
          </w:p>
        </w:tc>
      </w:tr>
      <w:tr w:rsidR="00272E2E" w:rsidRPr="00272E2E" w:rsidTr="00272E2E">
        <w:trPr>
          <w:trHeight w:val="235"/>
        </w:trPr>
        <w:tc>
          <w:tcPr>
            <w:tcW w:w="6096" w:type="dxa"/>
            <w:vMerge/>
            <w:tcBorders>
              <w:left w:val="single" w:sz="4" w:space="0" w:color="auto"/>
            </w:tcBorders>
          </w:tcPr>
          <w:p w:rsidR="00272E2E" w:rsidRPr="00272E2E" w:rsidRDefault="00272E2E" w:rsidP="00272E2E">
            <w:pPr>
              <w:rPr>
                <w:rFonts w:ascii="Arial" w:hAnsi="Arial" w:cs="Arial"/>
                <w:sz w:val="24"/>
                <w:szCs w:val="24"/>
              </w:rPr>
            </w:pPr>
          </w:p>
        </w:tc>
        <w:tc>
          <w:tcPr>
            <w:tcW w:w="2268" w:type="dxa"/>
            <w:tcBorders>
              <w:top w:val="nil"/>
              <w:bottom w:val="nil"/>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18 605,29</w:t>
            </w:r>
          </w:p>
        </w:tc>
        <w:tc>
          <w:tcPr>
            <w:tcW w:w="2268" w:type="dxa"/>
            <w:tcBorders>
              <w:top w:val="nil"/>
              <w:bottom w:val="nil"/>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18 077,29</w:t>
            </w:r>
          </w:p>
        </w:tc>
      </w:tr>
      <w:tr w:rsidR="00272E2E" w:rsidRPr="00272E2E" w:rsidTr="00272E2E">
        <w:trPr>
          <w:trHeight w:val="235"/>
        </w:trPr>
        <w:tc>
          <w:tcPr>
            <w:tcW w:w="6096" w:type="dxa"/>
            <w:vMerge/>
            <w:tcBorders>
              <w:left w:val="single" w:sz="4" w:space="0" w:color="auto"/>
            </w:tcBorders>
          </w:tcPr>
          <w:p w:rsidR="00272E2E" w:rsidRPr="00272E2E" w:rsidRDefault="00272E2E" w:rsidP="00272E2E">
            <w:pPr>
              <w:rPr>
                <w:rFonts w:ascii="Arial" w:hAnsi="Arial" w:cs="Arial"/>
                <w:sz w:val="24"/>
                <w:szCs w:val="24"/>
              </w:rPr>
            </w:pPr>
          </w:p>
        </w:tc>
        <w:tc>
          <w:tcPr>
            <w:tcW w:w="2268" w:type="dxa"/>
            <w:tcBorders>
              <w:top w:val="nil"/>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16,15</w:t>
            </w:r>
          </w:p>
        </w:tc>
        <w:tc>
          <w:tcPr>
            <w:tcW w:w="2268" w:type="dxa"/>
            <w:tcBorders>
              <w:top w:val="nil"/>
            </w:tcBorders>
            <w:vAlign w:val="center"/>
          </w:tcPr>
          <w:p w:rsidR="00272E2E" w:rsidRPr="00272E2E" w:rsidRDefault="00272E2E" w:rsidP="00272E2E">
            <w:pPr>
              <w:jc w:val="right"/>
              <w:rPr>
                <w:rFonts w:ascii="Arial" w:hAnsi="Arial" w:cs="Arial"/>
                <w:sz w:val="24"/>
                <w:szCs w:val="24"/>
              </w:rPr>
            </w:pPr>
            <w:r w:rsidRPr="00272E2E">
              <w:rPr>
                <w:rFonts w:ascii="Arial" w:hAnsi="Arial" w:cs="Arial"/>
                <w:sz w:val="24"/>
                <w:szCs w:val="24"/>
              </w:rPr>
              <w:t>0</w:t>
            </w:r>
          </w:p>
        </w:tc>
      </w:tr>
      <w:tr w:rsidR="00272E2E" w:rsidRPr="00272E2E" w:rsidTr="00272E2E">
        <w:tc>
          <w:tcPr>
            <w:tcW w:w="6096" w:type="dxa"/>
            <w:tcBorders>
              <w:top w:val="single" w:sz="4" w:space="0" w:color="auto"/>
              <w:left w:val="single" w:sz="4" w:space="0" w:color="auto"/>
              <w:bottom w:val="single" w:sz="4" w:space="0" w:color="auto"/>
            </w:tcBorders>
            <w:shd w:val="clear" w:color="auto" w:fill="F2F2F2"/>
          </w:tcPr>
          <w:p w:rsidR="00272E2E" w:rsidRPr="00272E2E" w:rsidRDefault="00272E2E" w:rsidP="00272E2E">
            <w:pPr>
              <w:numPr>
                <w:ilvl w:val="0"/>
                <w:numId w:val="17"/>
              </w:numPr>
              <w:spacing w:after="0" w:line="240" w:lineRule="auto"/>
              <w:ind w:left="185" w:hanging="185"/>
              <w:rPr>
                <w:rFonts w:ascii="Arial" w:hAnsi="Arial" w:cs="Arial"/>
                <w:b/>
                <w:sz w:val="24"/>
                <w:szCs w:val="24"/>
              </w:rPr>
            </w:pPr>
            <w:r w:rsidRPr="00272E2E">
              <w:rPr>
                <w:rFonts w:ascii="Arial" w:hAnsi="Arial" w:cs="Arial"/>
                <w:b/>
                <w:sz w:val="24"/>
                <w:szCs w:val="24"/>
              </w:rPr>
              <w:t>finančné náklady</w:t>
            </w:r>
          </w:p>
        </w:tc>
        <w:tc>
          <w:tcPr>
            <w:tcW w:w="2268" w:type="dxa"/>
            <w:tcBorders>
              <w:top w:val="single" w:sz="4" w:space="0" w:color="auto"/>
              <w:bottom w:val="single" w:sz="4" w:space="0" w:color="auto"/>
            </w:tcBorders>
          </w:tcPr>
          <w:p w:rsidR="00272E2E" w:rsidRPr="00272E2E" w:rsidRDefault="00272E2E" w:rsidP="00272E2E">
            <w:pPr>
              <w:jc w:val="right"/>
              <w:rPr>
                <w:rFonts w:ascii="Arial" w:hAnsi="Arial" w:cs="Arial"/>
                <w:b/>
                <w:sz w:val="24"/>
                <w:szCs w:val="24"/>
              </w:rPr>
            </w:pPr>
            <w:r w:rsidRPr="00272E2E">
              <w:rPr>
                <w:rFonts w:ascii="Arial" w:hAnsi="Arial" w:cs="Arial"/>
                <w:b/>
                <w:sz w:val="24"/>
                <w:szCs w:val="24"/>
              </w:rPr>
              <w:t>67,35</w:t>
            </w:r>
          </w:p>
        </w:tc>
        <w:tc>
          <w:tcPr>
            <w:tcW w:w="2268" w:type="dxa"/>
            <w:tcBorders>
              <w:top w:val="single" w:sz="4" w:space="0" w:color="auto"/>
              <w:bottom w:val="single" w:sz="4" w:space="0" w:color="auto"/>
            </w:tcBorders>
          </w:tcPr>
          <w:p w:rsidR="00272E2E" w:rsidRPr="00272E2E" w:rsidRDefault="00272E2E" w:rsidP="00272E2E">
            <w:pPr>
              <w:jc w:val="right"/>
              <w:rPr>
                <w:rFonts w:ascii="Arial" w:hAnsi="Arial" w:cs="Arial"/>
                <w:b/>
                <w:sz w:val="24"/>
                <w:szCs w:val="24"/>
              </w:rPr>
            </w:pPr>
            <w:r w:rsidRPr="00272E2E">
              <w:rPr>
                <w:rFonts w:ascii="Arial" w:hAnsi="Arial" w:cs="Arial"/>
                <w:b/>
                <w:sz w:val="24"/>
                <w:szCs w:val="24"/>
              </w:rPr>
              <w:t>51,40</w:t>
            </w:r>
          </w:p>
        </w:tc>
      </w:tr>
      <w:tr w:rsidR="00272E2E" w:rsidRPr="00272E2E" w:rsidTr="00272E2E">
        <w:trPr>
          <w:trHeight w:val="233"/>
        </w:trPr>
        <w:tc>
          <w:tcPr>
            <w:tcW w:w="6096" w:type="dxa"/>
            <w:vMerge w:val="restart"/>
            <w:tcBorders>
              <w:top w:val="single" w:sz="4" w:space="0" w:color="auto"/>
              <w:left w:val="single" w:sz="4" w:space="0" w:color="auto"/>
            </w:tcBorders>
          </w:tcPr>
          <w:p w:rsidR="00272E2E" w:rsidRPr="00272E2E" w:rsidRDefault="00272E2E" w:rsidP="00272E2E">
            <w:pPr>
              <w:rPr>
                <w:rFonts w:ascii="Arial" w:hAnsi="Arial" w:cs="Arial"/>
                <w:sz w:val="24"/>
                <w:szCs w:val="24"/>
              </w:rPr>
            </w:pPr>
            <w:r w:rsidRPr="00272E2E">
              <w:rPr>
                <w:rFonts w:ascii="Arial" w:hAnsi="Arial" w:cs="Arial"/>
                <w:sz w:val="24"/>
                <w:szCs w:val="24"/>
              </w:rPr>
              <w:t>568 - Ostatné finančné náklady z toho:</w:t>
            </w:r>
          </w:p>
          <w:p w:rsidR="00272E2E" w:rsidRPr="00272E2E" w:rsidRDefault="00272E2E" w:rsidP="00272E2E">
            <w:pPr>
              <w:numPr>
                <w:ilvl w:val="0"/>
                <w:numId w:val="18"/>
              </w:numPr>
              <w:tabs>
                <w:tab w:val="clear" w:pos="720"/>
              </w:tabs>
              <w:spacing w:after="0" w:line="240" w:lineRule="auto"/>
              <w:ind w:left="318" w:hanging="142"/>
              <w:rPr>
                <w:rFonts w:ascii="Arial" w:hAnsi="Arial" w:cs="Arial"/>
                <w:sz w:val="24"/>
                <w:szCs w:val="24"/>
              </w:rPr>
            </w:pPr>
            <w:r w:rsidRPr="00272E2E">
              <w:rPr>
                <w:rFonts w:ascii="Arial" w:hAnsi="Arial" w:cs="Arial"/>
                <w:sz w:val="24"/>
                <w:szCs w:val="24"/>
              </w:rPr>
              <w:t>poplatky ŠP</w:t>
            </w:r>
          </w:p>
        </w:tc>
        <w:tc>
          <w:tcPr>
            <w:tcW w:w="2268" w:type="dxa"/>
            <w:tcBorders>
              <w:top w:val="single" w:sz="4" w:space="0" w:color="auto"/>
              <w:bottom w:val="nil"/>
            </w:tcBorders>
          </w:tcPr>
          <w:p w:rsidR="00272E2E" w:rsidRPr="00272E2E" w:rsidRDefault="00272E2E" w:rsidP="00272E2E">
            <w:pPr>
              <w:jc w:val="right"/>
              <w:rPr>
                <w:rFonts w:ascii="Arial" w:hAnsi="Arial" w:cs="Arial"/>
                <w:sz w:val="24"/>
                <w:szCs w:val="24"/>
              </w:rPr>
            </w:pPr>
            <w:r w:rsidRPr="00272E2E">
              <w:rPr>
                <w:rFonts w:ascii="Arial" w:hAnsi="Arial" w:cs="Arial"/>
                <w:sz w:val="24"/>
                <w:szCs w:val="24"/>
              </w:rPr>
              <w:t>67,35</w:t>
            </w:r>
          </w:p>
        </w:tc>
        <w:tc>
          <w:tcPr>
            <w:tcW w:w="2268" w:type="dxa"/>
            <w:tcBorders>
              <w:top w:val="single" w:sz="4" w:space="0" w:color="auto"/>
              <w:bottom w:val="nil"/>
            </w:tcBorders>
          </w:tcPr>
          <w:p w:rsidR="00272E2E" w:rsidRPr="00272E2E" w:rsidRDefault="00272E2E" w:rsidP="00272E2E">
            <w:pPr>
              <w:jc w:val="right"/>
              <w:rPr>
                <w:rFonts w:ascii="Arial" w:hAnsi="Arial" w:cs="Arial"/>
                <w:sz w:val="24"/>
                <w:szCs w:val="24"/>
              </w:rPr>
            </w:pPr>
            <w:r w:rsidRPr="00272E2E">
              <w:rPr>
                <w:rFonts w:ascii="Arial" w:hAnsi="Arial" w:cs="Arial"/>
                <w:sz w:val="24"/>
                <w:szCs w:val="24"/>
              </w:rPr>
              <w:t>51,40</w:t>
            </w:r>
          </w:p>
        </w:tc>
      </w:tr>
      <w:tr w:rsidR="00272E2E" w:rsidRPr="00272E2E" w:rsidTr="00272E2E">
        <w:trPr>
          <w:trHeight w:val="232"/>
        </w:trPr>
        <w:tc>
          <w:tcPr>
            <w:tcW w:w="6096" w:type="dxa"/>
            <w:vMerge/>
            <w:tcBorders>
              <w:left w:val="single" w:sz="4" w:space="0" w:color="auto"/>
              <w:bottom w:val="single" w:sz="4" w:space="0" w:color="auto"/>
            </w:tcBorders>
          </w:tcPr>
          <w:p w:rsidR="00272E2E" w:rsidRPr="00272E2E" w:rsidRDefault="00272E2E" w:rsidP="00272E2E">
            <w:pPr>
              <w:rPr>
                <w:rFonts w:ascii="Arial" w:hAnsi="Arial" w:cs="Arial"/>
                <w:sz w:val="24"/>
                <w:szCs w:val="24"/>
              </w:rPr>
            </w:pPr>
          </w:p>
        </w:tc>
        <w:tc>
          <w:tcPr>
            <w:tcW w:w="2268" w:type="dxa"/>
            <w:tcBorders>
              <w:top w:val="nil"/>
              <w:bottom w:val="single" w:sz="4" w:space="0" w:color="auto"/>
            </w:tcBorders>
          </w:tcPr>
          <w:p w:rsidR="00272E2E" w:rsidRPr="00272E2E" w:rsidRDefault="00272E2E" w:rsidP="00272E2E">
            <w:pPr>
              <w:jc w:val="right"/>
              <w:rPr>
                <w:rFonts w:ascii="Arial" w:hAnsi="Arial" w:cs="Arial"/>
                <w:sz w:val="24"/>
                <w:szCs w:val="24"/>
              </w:rPr>
            </w:pPr>
            <w:r w:rsidRPr="00272E2E">
              <w:rPr>
                <w:rFonts w:ascii="Arial" w:hAnsi="Arial" w:cs="Arial"/>
                <w:sz w:val="24"/>
                <w:szCs w:val="24"/>
              </w:rPr>
              <w:t>67,35</w:t>
            </w:r>
          </w:p>
        </w:tc>
        <w:tc>
          <w:tcPr>
            <w:tcW w:w="2268" w:type="dxa"/>
            <w:tcBorders>
              <w:top w:val="nil"/>
              <w:bottom w:val="single" w:sz="4" w:space="0" w:color="auto"/>
            </w:tcBorders>
          </w:tcPr>
          <w:p w:rsidR="00272E2E" w:rsidRPr="00272E2E" w:rsidRDefault="00272E2E" w:rsidP="00272E2E">
            <w:pPr>
              <w:jc w:val="right"/>
              <w:rPr>
                <w:rFonts w:ascii="Arial" w:hAnsi="Arial" w:cs="Arial"/>
                <w:sz w:val="24"/>
                <w:szCs w:val="24"/>
              </w:rPr>
            </w:pPr>
            <w:r w:rsidRPr="00272E2E">
              <w:rPr>
                <w:rFonts w:ascii="Arial" w:hAnsi="Arial" w:cs="Arial"/>
                <w:sz w:val="24"/>
                <w:szCs w:val="24"/>
              </w:rPr>
              <w:t>51,40</w:t>
            </w:r>
          </w:p>
        </w:tc>
      </w:tr>
      <w:tr w:rsidR="00272E2E" w:rsidRPr="00272E2E" w:rsidTr="00272E2E">
        <w:tc>
          <w:tcPr>
            <w:tcW w:w="6096" w:type="dxa"/>
            <w:tcBorders>
              <w:top w:val="single" w:sz="4" w:space="0" w:color="auto"/>
              <w:left w:val="single" w:sz="4" w:space="0" w:color="auto"/>
              <w:bottom w:val="single" w:sz="4" w:space="0" w:color="auto"/>
            </w:tcBorders>
            <w:shd w:val="clear" w:color="auto" w:fill="F2F2F2"/>
          </w:tcPr>
          <w:p w:rsidR="00272E2E" w:rsidRPr="00272E2E" w:rsidRDefault="00272E2E" w:rsidP="00272E2E">
            <w:pPr>
              <w:numPr>
                <w:ilvl w:val="0"/>
                <w:numId w:val="17"/>
              </w:numPr>
              <w:spacing w:after="0" w:line="240" w:lineRule="auto"/>
              <w:ind w:left="185" w:hanging="185"/>
              <w:rPr>
                <w:rFonts w:ascii="Arial" w:hAnsi="Arial" w:cs="Arial"/>
                <w:b/>
                <w:sz w:val="24"/>
                <w:szCs w:val="24"/>
              </w:rPr>
            </w:pPr>
            <w:r w:rsidRPr="00272E2E">
              <w:rPr>
                <w:rFonts w:ascii="Arial" w:hAnsi="Arial" w:cs="Arial"/>
                <w:b/>
                <w:sz w:val="24"/>
                <w:szCs w:val="24"/>
              </w:rPr>
              <w:t xml:space="preserve"> náklady na transfery a náklady z odvodov príjmov</w:t>
            </w:r>
          </w:p>
        </w:tc>
        <w:tc>
          <w:tcPr>
            <w:tcW w:w="2268" w:type="dxa"/>
            <w:tcBorders>
              <w:top w:val="single" w:sz="4" w:space="0" w:color="auto"/>
              <w:bottom w:val="single" w:sz="4" w:space="0" w:color="auto"/>
            </w:tcBorders>
          </w:tcPr>
          <w:p w:rsidR="00272E2E" w:rsidRPr="00272E2E" w:rsidRDefault="00272E2E" w:rsidP="00272E2E">
            <w:pPr>
              <w:jc w:val="right"/>
              <w:rPr>
                <w:rFonts w:ascii="Arial" w:hAnsi="Arial" w:cs="Arial"/>
                <w:b/>
                <w:sz w:val="24"/>
                <w:szCs w:val="24"/>
              </w:rPr>
            </w:pPr>
            <w:r w:rsidRPr="00272E2E">
              <w:rPr>
                <w:rFonts w:ascii="Arial" w:hAnsi="Arial" w:cs="Arial"/>
                <w:b/>
                <w:sz w:val="24"/>
                <w:szCs w:val="24"/>
              </w:rPr>
              <w:t>63 914,38</w:t>
            </w:r>
          </w:p>
        </w:tc>
        <w:tc>
          <w:tcPr>
            <w:tcW w:w="2268" w:type="dxa"/>
            <w:tcBorders>
              <w:top w:val="single" w:sz="4" w:space="0" w:color="auto"/>
              <w:bottom w:val="single" w:sz="4" w:space="0" w:color="auto"/>
            </w:tcBorders>
          </w:tcPr>
          <w:p w:rsidR="00272E2E" w:rsidRPr="00272E2E" w:rsidRDefault="00272E2E" w:rsidP="00272E2E">
            <w:pPr>
              <w:jc w:val="right"/>
              <w:rPr>
                <w:rFonts w:ascii="Arial" w:hAnsi="Arial" w:cs="Arial"/>
                <w:b/>
                <w:sz w:val="24"/>
                <w:szCs w:val="24"/>
              </w:rPr>
            </w:pPr>
            <w:r w:rsidRPr="00272E2E">
              <w:rPr>
                <w:rFonts w:ascii="Arial" w:hAnsi="Arial" w:cs="Arial"/>
                <w:b/>
                <w:sz w:val="24"/>
                <w:szCs w:val="24"/>
              </w:rPr>
              <w:t>61 170,58</w:t>
            </w:r>
          </w:p>
        </w:tc>
      </w:tr>
      <w:tr w:rsidR="00272E2E" w:rsidRPr="00272E2E" w:rsidTr="00272E2E">
        <w:trPr>
          <w:trHeight w:val="233"/>
        </w:trPr>
        <w:tc>
          <w:tcPr>
            <w:tcW w:w="6096" w:type="dxa"/>
            <w:vMerge w:val="restart"/>
            <w:tcBorders>
              <w:top w:val="single" w:sz="4" w:space="0" w:color="auto"/>
              <w:left w:val="single" w:sz="4" w:space="0" w:color="auto"/>
            </w:tcBorders>
          </w:tcPr>
          <w:p w:rsidR="00272E2E" w:rsidRPr="00272E2E" w:rsidRDefault="00272E2E" w:rsidP="00272E2E">
            <w:pPr>
              <w:rPr>
                <w:rFonts w:ascii="Arial" w:hAnsi="Arial" w:cs="Arial"/>
                <w:sz w:val="24"/>
                <w:szCs w:val="24"/>
              </w:rPr>
            </w:pPr>
            <w:r w:rsidRPr="00272E2E">
              <w:rPr>
                <w:rFonts w:ascii="Arial" w:hAnsi="Arial" w:cs="Arial"/>
                <w:sz w:val="24"/>
                <w:szCs w:val="24"/>
              </w:rPr>
              <w:t>588 - Náklady z odvodu príjmov z toho:</w:t>
            </w:r>
          </w:p>
          <w:p w:rsidR="00272E2E" w:rsidRPr="00272E2E" w:rsidRDefault="00272E2E" w:rsidP="00272E2E">
            <w:pPr>
              <w:numPr>
                <w:ilvl w:val="0"/>
                <w:numId w:val="18"/>
              </w:numPr>
              <w:tabs>
                <w:tab w:val="clear" w:pos="720"/>
              </w:tabs>
              <w:spacing w:after="0" w:line="240" w:lineRule="auto"/>
              <w:ind w:left="318" w:hanging="142"/>
              <w:rPr>
                <w:rFonts w:ascii="Arial" w:hAnsi="Arial" w:cs="Arial"/>
                <w:sz w:val="24"/>
                <w:szCs w:val="24"/>
              </w:rPr>
            </w:pPr>
            <w:r w:rsidRPr="00272E2E">
              <w:rPr>
                <w:rFonts w:ascii="Arial" w:hAnsi="Arial" w:cs="Arial"/>
                <w:sz w:val="24"/>
                <w:szCs w:val="24"/>
              </w:rPr>
              <w:t>predpis odvodu príjmov RO</w:t>
            </w:r>
          </w:p>
        </w:tc>
        <w:tc>
          <w:tcPr>
            <w:tcW w:w="2268" w:type="dxa"/>
            <w:tcBorders>
              <w:top w:val="single" w:sz="4" w:space="0" w:color="auto"/>
              <w:bottom w:val="nil"/>
            </w:tcBorders>
          </w:tcPr>
          <w:p w:rsidR="00272E2E" w:rsidRPr="00272E2E" w:rsidRDefault="00272E2E" w:rsidP="00272E2E">
            <w:pPr>
              <w:jc w:val="right"/>
              <w:rPr>
                <w:rFonts w:ascii="Arial" w:hAnsi="Arial" w:cs="Arial"/>
                <w:sz w:val="24"/>
                <w:szCs w:val="24"/>
              </w:rPr>
            </w:pPr>
            <w:r w:rsidRPr="00272E2E">
              <w:rPr>
                <w:rFonts w:ascii="Arial" w:hAnsi="Arial" w:cs="Arial"/>
                <w:sz w:val="24"/>
                <w:szCs w:val="24"/>
              </w:rPr>
              <w:t>59 980,63</w:t>
            </w:r>
          </w:p>
        </w:tc>
        <w:tc>
          <w:tcPr>
            <w:tcW w:w="2268" w:type="dxa"/>
            <w:tcBorders>
              <w:top w:val="single" w:sz="4" w:space="0" w:color="auto"/>
              <w:bottom w:val="nil"/>
            </w:tcBorders>
          </w:tcPr>
          <w:p w:rsidR="00272E2E" w:rsidRPr="00272E2E" w:rsidRDefault="00272E2E" w:rsidP="00272E2E">
            <w:pPr>
              <w:jc w:val="right"/>
              <w:rPr>
                <w:rFonts w:ascii="Arial" w:hAnsi="Arial" w:cs="Arial"/>
                <w:sz w:val="24"/>
                <w:szCs w:val="24"/>
              </w:rPr>
            </w:pPr>
            <w:r w:rsidRPr="00272E2E">
              <w:rPr>
                <w:rFonts w:ascii="Arial" w:hAnsi="Arial" w:cs="Arial"/>
                <w:sz w:val="24"/>
                <w:szCs w:val="24"/>
              </w:rPr>
              <w:t>57 207,69</w:t>
            </w:r>
          </w:p>
        </w:tc>
      </w:tr>
      <w:tr w:rsidR="00272E2E" w:rsidRPr="00272E2E" w:rsidTr="00272E2E">
        <w:trPr>
          <w:trHeight w:val="232"/>
        </w:trPr>
        <w:tc>
          <w:tcPr>
            <w:tcW w:w="6096" w:type="dxa"/>
            <w:vMerge/>
            <w:tcBorders>
              <w:left w:val="single" w:sz="4" w:space="0" w:color="auto"/>
              <w:bottom w:val="single" w:sz="4" w:space="0" w:color="auto"/>
            </w:tcBorders>
          </w:tcPr>
          <w:p w:rsidR="00272E2E" w:rsidRPr="00272E2E" w:rsidRDefault="00272E2E" w:rsidP="00272E2E">
            <w:pPr>
              <w:rPr>
                <w:rFonts w:ascii="Arial" w:hAnsi="Arial" w:cs="Arial"/>
                <w:sz w:val="24"/>
                <w:szCs w:val="24"/>
              </w:rPr>
            </w:pPr>
          </w:p>
        </w:tc>
        <w:tc>
          <w:tcPr>
            <w:tcW w:w="2268" w:type="dxa"/>
            <w:tcBorders>
              <w:top w:val="nil"/>
              <w:bottom w:val="single" w:sz="4" w:space="0" w:color="auto"/>
            </w:tcBorders>
          </w:tcPr>
          <w:p w:rsidR="00272E2E" w:rsidRPr="00272E2E" w:rsidRDefault="00272E2E" w:rsidP="00272E2E">
            <w:pPr>
              <w:jc w:val="right"/>
              <w:rPr>
                <w:rFonts w:ascii="Arial" w:hAnsi="Arial" w:cs="Arial"/>
                <w:sz w:val="24"/>
                <w:szCs w:val="24"/>
              </w:rPr>
            </w:pPr>
            <w:r w:rsidRPr="00272E2E">
              <w:rPr>
                <w:rFonts w:ascii="Arial" w:hAnsi="Arial" w:cs="Arial"/>
                <w:sz w:val="24"/>
                <w:szCs w:val="24"/>
              </w:rPr>
              <w:t>59 980,63</w:t>
            </w:r>
          </w:p>
        </w:tc>
        <w:tc>
          <w:tcPr>
            <w:tcW w:w="2268" w:type="dxa"/>
            <w:tcBorders>
              <w:top w:val="nil"/>
              <w:bottom w:val="single" w:sz="4" w:space="0" w:color="auto"/>
            </w:tcBorders>
          </w:tcPr>
          <w:p w:rsidR="00272E2E" w:rsidRPr="00272E2E" w:rsidRDefault="00272E2E" w:rsidP="00272E2E">
            <w:pPr>
              <w:jc w:val="right"/>
              <w:rPr>
                <w:rFonts w:ascii="Arial" w:hAnsi="Arial" w:cs="Arial"/>
                <w:sz w:val="24"/>
                <w:szCs w:val="24"/>
              </w:rPr>
            </w:pPr>
            <w:r w:rsidRPr="00272E2E">
              <w:rPr>
                <w:rFonts w:ascii="Arial" w:hAnsi="Arial" w:cs="Arial"/>
                <w:sz w:val="24"/>
                <w:szCs w:val="24"/>
              </w:rPr>
              <w:t>57 207,69</w:t>
            </w:r>
          </w:p>
        </w:tc>
      </w:tr>
      <w:tr w:rsidR="00272E2E" w:rsidRPr="00272E2E" w:rsidTr="00272E2E">
        <w:trPr>
          <w:trHeight w:val="233"/>
        </w:trPr>
        <w:tc>
          <w:tcPr>
            <w:tcW w:w="6096" w:type="dxa"/>
            <w:vMerge w:val="restart"/>
            <w:tcBorders>
              <w:top w:val="single" w:sz="4" w:space="0" w:color="auto"/>
              <w:left w:val="single" w:sz="4" w:space="0" w:color="auto"/>
            </w:tcBorders>
          </w:tcPr>
          <w:p w:rsidR="00272E2E" w:rsidRPr="00272E2E" w:rsidRDefault="00272E2E" w:rsidP="00272E2E">
            <w:pPr>
              <w:rPr>
                <w:rFonts w:ascii="Arial" w:hAnsi="Arial" w:cs="Arial"/>
                <w:sz w:val="24"/>
                <w:szCs w:val="24"/>
              </w:rPr>
            </w:pPr>
            <w:r w:rsidRPr="00272E2E">
              <w:rPr>
                <w:rFonts w:ascii="Arial" w:hAnsi="Arial" w:cs="Arial"/>
                <w:sz w:val="24"/>
                <w:szCs w:val="24"/>
              </w:rPr>
              <w:t>589 - Náklady z budúceho odvodu príjmov z toho:</w:t>
            </w:r>
          </w:p>
          <w:p w:rsidR="00272E2E" w:rsidRPr="00272E2E" w:rsidRDefault="00272E2E" w:rsidP="00272E2E">
            <w:pPr>
              <w:numPr>
                <w:ilvl w:val="0"/>
                <w:numId w:val="18"/>
              </w:numPr>
              <w:tabs>
                <w:tab w:val="clear" w:pos="720"/>
              </w:tabs>
              <w:spacing w:after="0" w:line="240" w:lineRule="auto"/>
              <w:ind w:left="318" w:hanging="142"/>
              <w:rPr>
                <w:rFonts w:ascii="Arial" w:hAnsi="Arial" w:cs="Arial"/>
                <w:sz w:val="24"/>
                <w:szCs w:val="24"/>
              </w:rPr>
            </w:pPr>
            <w:r w:rsidRPr="00272E2E">
              <w:rPr>
                <w:rFonts w:ascii="Arial" w:hAnsi="Arial" w:cs="Arial"/>
                <w:sz w:val="24"/>
                <w:szCs w:val="24"/>
              </w:rPr>
              <w:t>predpis budúceho odvodu príjmov RO</w:t>
            </w:r>
          </w:p>
        </w:tc>
        <w:tc>
          <w:tcPr>
            <w:tcW w:w="2268" w:type="dxa"/>
            <w:tcBorders>
              <w:top w:val="single" w:sz="4" w:space="0" w:color="auto"/>
              <w:bottom w:val="nil"/>
            </w:tcBorders>
          </w:tcPr>
          <w:p w:rsidR="00272E2E" w:rsidRPr="00272E2E" w:rsidRDefault="00272E2E" w:rsidP="00272E2E">
            <w:pPr>
              <w:jc w:val="right"/>
              <w:rPr>
                <w:rFonts w:ascii="Arial" w:hAnsi="Arial" w:cs="Arial"/>
                <w:sz w:val="24"/>
                <w:szCs w:val="24"/>
              </w:rPr>
            </w:pPr>
            <w:r w:rsidRPr="00272E2E">
              <w:rPr>
                <w:rFonts w:ascii="Arial" w:hAnsi="Arial" w:cs="Arial"/>
                <w:sz w:val="24"/>
                <w:szCs w:val="24"/>
              </w:rPr>
              <w:t>3 933,75</w:t>
            </w:r>
          </w:p>
        </w:tc>
        <w:tc>
          <w:tcPr>
            <w:tcW w:w="2268" w:type="dxa"/>
            <w:tcBorders>
              <w:top w:val="single" w:sz="4" w:space="0" w:color="auto"/>
              <w:bottom w:val="nil"/>
            </w:tcBorders>
          </w:tcPr>
          <w:p w:rsidR="00272E2E" w:rsidRPr="00272E2E" w:rsidRDefault="00272E2E" w:rsidP="00272E2E">
            <w:pPr>
              <w:jc w:val="right"/>
              <w:rPr>
                <w:rFonts w:ascii="Arial" w:hAnsi="Arial" w:cs="Arial"/>
                <w:sz w:val="24"/>
                <w:szCs w:val="24"/>
              </w:rPr>
            </w:pPr>
            <w:r w:rsidRPr="00272E2E">
              <w:rPr>
                <w:rFonts w:ascii="Arial" w:hAnsi="Arial" w:cs="Arial"/>
                <w:sz w:val="24"/>
                <w:szCs w:val="24"/>
              </w:rPr>
              <w:t>3 962,89</w:t>
            </w:r>
          </w:p>
        </w:tc>
      </w:tr>
      <w:tr w:rsidR="00272E2E" w:rsidRPr="00272E2E" w:rsidTr="00272E2E">
        <w:trPr>
          <w:trHeight w:val="232"/>
        </w:trPr>
        <w:tc>
          <w:tcPr>
            <w:tcW w:w="6096" w:type="dxa"/>
            <w:vMerge/>
            <w:tcBorders>
              <w:left w:val="single" w:sz="4" w:space="0" w:color="auto"/>
              <w:bottom w:val="single" w:sz="4" w:space="0" w:color="auto"/>
            </w:tcBorders>
          </w:tcPr>
          <w:p w:rsidR="00272E2E" w:rsidRPr="00272E2E" w:rsidRDefault="00272E2E" w:rsidP="00272E2E">
            <w:pPr>
              <w:rPr>
                <w:rFonts w:ascii="Arial" w:hAnsi="Arial" w:cs="Arial"/>
                <w:sz w:val="24"/>
                <w:szCs w:val="24"/>
              </w:rPr>
            </w:pPr>
          </w:p>
        </w:tc>
        <w:tc>
          <w:tcPr>
            <w:tcW w:w="2268" w:type="dxa"/>
            <w:tcBorders>
              <w:top w:val="nil"/>
              <w:bottom w:val="single" w:sz="4" w:space="0" w:color="auto"/>
            </w:tcBorders>
          </w:tcPr>
          <w:p w:rsidR="00272E2E" w:rsidRPr="00272E2E" w:rsidRDefault="00272E2E" w:rsidP="00272E2E">
            <w:pPr>
              <w:jc w:val="right"/>
              <w:rPr>
                <w:rFonts w:ascii="Arial" w:hAnsi="Arial" w:cs="Arial"/>
                <w:sz w:val="24"/>
                <w:szCs w:val="24"/>
              </w:rPr>
            </w:pPr>
            <w:r w:rsidRPr="00272E2E">
              <w:rPr>
                <w:rFonts w:ascii="Arial" w:hAnsi="Arial" w:cs="Arial"/>
                <w:sz w:val="24"/>
                <w:szCs w:val="24"/>
              </w:rPr>
              <w:t>3 933,75</w:t>
            </w:r>
          </w:p>
        </w:tc>
        <w:tc>
          <w:tcPr>
            <w:tcW w:w="2268" w:type="dxa"/>
            <w:tcBorders>
              <w:top w:val="nil"/>
              <w:bottom w:val="single" w:sz="4" w:space="0" w:color="auto"/>
            </w:tcBorders>
          </w:tcPr>
          <w:p w:rsidR="00272E2E" w:rsidRPr="00272E2E" w:rsidRDefault="00272E2E" w:rsidP="00272E2E">
            <w:pPr>
              <w:jc w:val="right"/>
              <w:rPr>
                <w:rFonts w:ascii="Arial" w:hAnsi="Arial" w:cs="Arial"/>
                <w:sz w:val="24"/>
                <w:szCs w:val="24"/>
              </w:rPr>
            </w:pPr>
            <w:r w:rsidRPr="00272E2E">
              <w:rPr>
                <w:rFonts w:ascii="Arial" w:hAnsi="Arial" w:cs="Arial"/>
                <w:sz w:val="24"/>
                <w:szCs w:val="24"/>
              </w:rPr>
              <w:t>3 962,89</w:t>
            </w:r>
          </w:p>
        </w:tc>
      </w:tr>
      <w:tr w:rsidR="00272E2E" w:rsidRPr="00272E2E" w:rsidTr="00272E2E">
        <w:tc>
          <w:tcPr>
            <w:tcW w:w="6096" w:type="dxa"/>
            <w:tcBorders>
              <w:top w:val="single" w:sz="4" w:space="0" w:color="auto"/>
              <w:left w:val="single" w:sz="4" w:space="0" w:color="auto"/>
              <w:bottom w:val="single" w:sz="4" w:space="0" w:color="auto"/>
            </w:tcBorders>
            <w:shd w:val="clear" w:color="auto" w:fill="F2F2F2"/>
          </w:tcPr>
          <w:p w:rsidR="00272E2E" w:rsidRPr="00272E2E" w:rsidRDefault="00272E2E" w:rsidP="00272E2E">
            <w:pPr>
              <w:numPr>
                <w:ilvl w:val="0"/>
                <w:numId w:val="17"/>
              </w:numPr>
              <w:spacing w:after="0" w:line="240" w:lineRule="auto"/>
              <w:ind w:left="185" w:hanging="185"/>
              <w:rPr>
                <w:rFonts w:ascii="Arial" w:hAnsi="Arial" w:cs="Arial"/>
                <w:b/>
                <w:sz w:val="24"/>
                <w:szCs w:val="24"/>
              </w:rPr>
            </w:pPr>
            <w:r w:rsidRPr="00272E2E">
              <w:rPr>
                <w:rFonts w:ascii="Arial" w:hAnsi="Arial" w:cs="Arial"/>
                <w:b/>
                <w:sz w:val="24"/>
                <w:szCs w:val="24"/>
              </w:rPr>
              <w:t>ostatné náklady</w:t>
            </w:r>
          </w:p>
        </w:tc>
        <w:tc>
          <w:tcPr>
            <w:tcW w:w="2268" w:type="dxa"/>
            <w:tcBorders>
              <w:top w:val="single" w:sz="4" w:space="0" w:color="auto"/>
              <w:bottom w:val="single" w:sz="4" w:space="0" w:color="auto"/>
            </w:tcBorders>
          </w:tcPr>
          <w:p w:rsidR="00272E2E" w:rsidRPr="00272E2E" w:rsidRDefault="00272E2E" w:rsidP="00272E2E">
            <w:pPr>
              <w:jc w:val="right"/>
              <w:rPr>
                <w:rFonts w:ascii="Arial" w:hAnsi="Arial" w:cs="Arial"/>
                <w:b/>
                <w:sz w:val="24"/>
                <w:szCs w:val="24"/>
              </w:rPr>
            </w:pPr>
            <w:r w:rsidRPr="00272E2E">
              <w:rPr>
                <w:rFonts w:ascii="Arial" w:hAnsi="Arial" w:cs="Arial"/>
                <w:b/>
                <w:sz w:val="24"/>
                <w:szCs w:val="24"/>
              </w:rPr>
              <w:t>40,68</w:t>
            </w:r>
          </w:p>
        </w:tc>
        <w:tc>
          <w:tcPr>
            <w:tcW w:w="2268" w:type="dxa"/>
            <w:tcBorders>
              <w:top w:val="single" w:sz="4" w:space="0" w:color="auto"/>
              <w:bottom w:val="single" w:sz="4" w:space="0" w:color="auto"/>
            </w:tcBorders>
          </w:tcPr>
          <w:p w:rsidR="00272E2E" w:rsidRPr="00272E2E" w:rsidRDefault="00272E2E" w:rsidP="00272E2E">
            <w:pPr>
              <w:jc w:val="right"/>
              <w:rPr>
                <w:rFonts w:ascii="Arial" w:hAnsi="Arial" w:cs="Arial"/>
                <w:b/>
                <w:sz w:val="24"/>
                <w:szCs w:val="24"/>
              </w:rPr>
            </w:pPr>
            <w:r w:rsidRPr="00272E2E">
              <w:rPr>
                <w:rFonts w:ascii="Arial" w:hAnsi="Arial" w:cs="Arial"/>
                <w:b/>
                <w:sz w:val="24"/>
                <w:szCs w:val="24"/>
              </w:rPr>
              <w:t>16,58</w:t>
            </w:r>
          </w:p>
        </w:tc>
      </w:tr>
      <w:tr w:rsidR="00272E2E" w:rsidRPr="00272E2E" w:rsidTr="00272E2E">
        <w:trPr>
          <w:trHeight w:val="235"/>
        </w:trPr>
        <w:tc>
          <w:tcPr>
            <w:tcW w:w="6096" w:type="dxa"/>
            <w:vMerge w:val="restart"/>
            <w:tcBorders>
              <w:top w:val="single" w:sz="4" w:space="0" w:color="auto"/>
              <w:left w:val="single" w:sz="4" w:space="0" w:color="auto"/>
            </w:tcBorders>
          </w:tcPr>
          <w:p w:rsidR="00272E2E" w:rsidRPr="00272E2E" w:rsidRDefault="00272E2E" w:rsidP="00272E2E">
            <w:pPr>
              <w:rPr>
                <w:rFonts w:ascii="Arial" w:hAnsi="Arial" w:cs="Arial"/>
                <w:sz w:val="24"/>
                <w:szCs w:val="24"/>
              </w:rPr>
            </w:pPr>
            <w:r w:rsidRPr="00272E2E">
              <w:rPr>
                <w:rFonts w:ascii="Arial" w:hAnsi="Arial" w:cs="Arial"/>
                <w:sz w:val="24"/>
                <w:szCs w:val="24"/>
              </w:rPr>
              <w:lastRenderedPageBreak/>
              <w:t>548 – Ostatné náklady na prevádzkovú činnosť z toho:</w:t>
            </w:r>
          </w:p>
          <w:p w:rsidR="00272E2E" w:rsidRPr="00272E2E" w:rsidRDefault="00272E2E" w:rsidP="00272E2E">
            <w:pPr>
              <w:numPr>
                <w:ilvl w:val="0"/>
                <w:numId w:val="18"/>
              </w:numPr>
              <w:tabs>
                <w:tab w:val="clear" w:pos="720"/>
              </w:tabs>
              <w:spacing w:after="0" w:line="240" w:lineRule="auto"/>
              <w:ind w:left="356" w:hanging="142"/>
              <w:rPr>
                <w:rFonts w:ascii="Arial" w:hAnsi="Arial" w:cs="Arial"/>
                <w:sz w:val="24"/>
                <w:szCs w:val="24"/>
              </w:rPr>
            </w:pPr>
            <w:r w:rsidRPr="00272E2E">
              <w:rPr>
                <w:rFonts w:ascii="Arial" w:hAnsi="Arial" w:cs="Arial"/>
                <w:sz w:val="24"/>
                <w:szCs w:val="24"/>
              </w:rPr>
              <w:t>zaokrúhľovanie</w:t>
            </w:r>
          </w:p>
          <w:p w:rsidR="00272E2E" w:rsidRPr="00272E2E" w:rsidRDefault="00272E2E" w:rsidP="00272E2E">
            <w:pPr>
              <w:numPr>
                <w:ilvl w:val="0"/>
                <w:numId w:val="18"/>
              </w:numPr>
              <w:tabs>
                <w:tab w:val="clear" w:pos="720"/>
              </w:tabs>
              <w:spacing w:after="0" w:line="240" w:lineRule="auto"/>
              <w:ind w:left="356" w:hanging="142"/>
              <w:rPr>
                <w:rFonts w:ascii="Arial" w:hAnsi="Arial" w:cs="Arial"/>
                <w:sz w:val="24"/>
                <w:szCs w:val="24"/>
              </w:rPr>
            </w:pPr>
            <w:r w:rsidRPr="00272E2E">
              <w:rPr>
                <w:rFonts w:ascii="Arial" w:hAnsi="Arial" w:cs="Arial"/>
                <w:sz w:val="24"/>
                <w:szCs w:val="24"/>
              </w:rPr>
              <w:t>ostatné náklady na prevádzkovú činnosť</w:t>
            </w:r>
          </w:p>
        </w:tc>
        <w:tc>
          <w:tcPr>
            <w:tcW w:w="2268" w:type="dxa"/>
            <w:tcBorders>
              <w:top w:val="single" w:sz="4" w:space="0" w:color="auto"/>
              <w:bottom w:val="nil"/>
            </w:tcBorders>
          </w:tcPr>
          <w:p w:rsidR="00272E2E" w:rsidRPr="00272E2E" w:rsidRDefault="00272E2E" w:rsidP="00272E2E">
            <w:pPr>
              <w:jc w:val="right"/>
              <w:rPr>
                <w:rFonts w:ascii="Arial" w:hAnsi="Arial" w:cs="Arial"/>
                <w:sz w:val="24"/>
                <w:szCs w:val="24"/>
              </w:rPr>
            </w:pPr>
            <w:r w:rsidRPr="00272E2E">
              <w:rPr>
                <w:rFonts w:ascii="Arial" w:hAnsi="Arial" w:cs="Arial"/>
                <w:sz w:val="24"/>
                <w:szCs w:val="24"/>
              </w:rPr>
              <w:t>0,68</w:t>
            </w:r>
          </w:p>
        </w:tc>
        <w:tc>
          <w:tcPr>
            <w:tcW w:w="2268" w:type="dxa"/>
            <w:tcBorders>
              <w:top w:val="single" w:sz="4" w:space="0" w:color="auto"/>
              <w:bottom w:val="nil"/>
            </w:tcBorders>
          </w:tcPr>
          <w:p w:rsidR="00272E2E" w:rsidRPr="00272E2E" w:rsidRDefault="00272E2E" w:rsidP="00272E2E">
            <w:pPr>
              <w:jc w:val="right"/>
              <w:rPr>
                <w:rFonts w:ascii="Arial" w:hAnsi="Arial" w:cs="Arial"/>
                <w:sz w:val="24"/>
                <w:szCs w:val="24"/>
              </w:rPr>
            </w:pPr>
            <w:r w:rsidRPr="00272E2E">
              <w:rPr>
                <w:rFonts w:ascii="Arial" w:hAnsi="Arial" w:cs="Arial"/>
                <w:sz w:val="24"/>
                <w:szCs w:val="24"/>
              </w:rPr>
              <w:t>0,29</w:t>
            </w:r>
          </w:p>
        </w:tc>
      </w:tr>
      <w:tr w:rsidR="00272E2E" w:rsidRPr="00272E2E" w:rsidTr="00272E2E">
        <w:trPr>
          <w:trHeight w:val="235"/>
        </w:trPr>
        <w:tc>
          <w:tcPr>
            <w:tcW w:w="6096" w:type="dxa"/>
            <w:vMerge/>
            <w:tcBorders>
              <w:left w:val="single" w:sz="4" w:space="0" w:color="auto"/>
            </w:tcBorders>
          </w:tcPr>
          <w:p w:rsidR="00272E2E" w:rsidRPr="00272E2E" w:rsidRDefault="00272E2E" w:rsidP="00272E2E">
            <w:pPr>
              <w:rPr>
                <w:rFonts w:ascii="Arial" w:hAnsi="Arial" w:cs="Arial"/>
                <w:sz w:val="24"/>
                <w:szCs w:val="24"/>
              </w:rPr>
            </w:pPr>
          </w:p>
        </w:tc>
        <w:tc>
          <w:tcPr>
            <w:tcW w:w="2268" w:type="dxa"/>
            <w:tcBorders>
              <w:top w:val="nil"/>
              <w:bottom w:val="nil"/>
            </w:tcBorders>
          </w:tcPr>
          <w:p w:rsidR="00272E2E" w:rsidRPr="00272E2E" w:rsidRDefault="00272E2E" w:rsidP="00272E2E">
            <w:pPr>
              <w:jc w:val="right"/>
              <w:rPr>
                <w:rFonts w:ascii="Arial" w:hAnsi="Arial" w:cs="Arial"/>
                <w:sz w:val="24"/>
                <w:szCs w:val="24"/>
              </w:rPr>
            </w:pPr>
            <w:r w:rsidRPr="00272E2E">
              <w:rPr>
                <w:rFonts w:ascii="Arial" w:hAnsi="Arial" w:cs="Arial"/>
                <w:sz w:val="24"/>
                <w:szCs w:val="24"/>
              </w:rPr>
              <w:t>0,65</w:t>
            </w:r>
          </w:p>
        </w:tc>
        <w:tc>
          <w:tcPr>
            <w:tcW w:w="2268" w:type="dxa"/>
            <w:tcBorders>
              <w:top w:val="nil"/>
              <w:bottom w:val="nil"/>
            </w:tcBorders>
          </w:tcPr>
          <w:p w:rsidR="00272E2E" w:rsidRPr="00272E2E" w:rsidRDefault="00272E2E" w:rsidP="00272E2E">
            <w:pPr>
              <w:jc w:val="right"/>
              <w:rPr>
                <w:rFonts w:ascii="Arial" w:hAnsi="Arial" w:cs="Arial"/>
                <w:sz w:val="24"/>
                <w:szCs w:val="24"/>
              </w:rPr>
            </w:pPr>
            <w:r w:rsidRPr="00272E2E">
              <w:rPr>
                <w:rFonts w:ascii="Arial" w:hAnsi="Arial" w:cs="Arial"/>
                <w:sz w:val="24"/>
                <w:szCs w:val="24"/>
              </w:rPr>
              <w:t>0,29</w:t>
            </w:r>
          </w:p>
        </w:tc>
      </w:tr>
      <w:tr w:rsidR="00272E2E" w:rsidRPr="00272E2E" w:rsidTr="00272E2E">
        <w:trPr>
          <w:trHeight w:val="235"/>
        </w:trPr>
        <w:tc>
          <w:tcPr>
            <w:tcW w:w="6096" w:type="dxa"/>
            <w:vMerge/>
            <w:tcBorders>
              <w:left w:val="single" w:sz="4" w:space="0" w:color="auto"/>
              <w:bottom w:val="single" w:sz="4" w:space="0" w:color="auto"/>
            </w:tcBorders>
          </w:tcPr>
          <w:p w:rsidR="00272E2E" w:rsidRPr="00272E2E" w:rsidRDefault="00272E2E" w:rsidP="00272E2E">
            <w:pPr>
              <w:rPr>
                <w:rFonts w:ascii="Arial" w:hAnsi="Arial" w:cs="Arial"/>
                <w:sz w:val="24"/>
                <w:szCs w:val="24"/>
              </w:rPr>
            </w:pPr>
          </w:p>
        </w:tc>
        <w:tc>
          <w:tcPr>
            <w:tcW w:w="2268" w:type="dxa"/>
            <w:tcBorders>
              <w:top w:val="nil"/>
              <w:bottom w:val="single" w:sz="4" w:space="0" w:color="auto"/>
            </w:tcBorders>
          </w:tcPr>
          <w:p w:rsidR="00272E2E" w:rsidRPr="00272E2E" w:rsidRDefault="00272E2E" w:rsidP="00272E2E">
            <w:pPr>
              <w:jc w:val="right"/>
              <w:rPr>
                <w:rFonts w:ascii="Arial" w:hAnsi="Arial" w:cs="Arial"/>
                <w:sz w:val="24"/>
                <w:szCs w:val="24"/>
              </w:rPr>
            </w:pPr>
            <w:r w:rsidRPr="00272E2E">
              <w:rPr>
                <w:rFonts w:ascii="Arial" w:hAnsi="Arial" w:cs="Arial"/>
                <w:sz w:val="24"/>
                <w:szCs w:val="24"/>
              </w:rPr>
              <w:t>0,03</w:t>
            </w:r>
          </w:p>
        </w:tc>
        <w:tc>
          <w:tcPr>
            <w:tcW w:w="2268" w:type="dxa"/>
            <w:tcBorders>
              <w:top w:val="nil"/>
              <w:bottom w:val="single" w:sz="4" w:space="0" w:color="auto"/>
            </w:tcBorders>
          </w:tcPr>
          <w:p w:rsidR="00272E2E" w:rsidRPr="00272E2E" w:rsidRDefault="00272E2E" w:rsidP="00272E2E">
            <w:pPr>
              <w:jc w:val="right"/>
              <w:rPr>
                <w:rFonts w:ascii="Arial" w:hAnsi="Arial" w:cs="Arial"/>
                <w:sz w:val="24"/>
                <w:szCs w:val="24"/>
              </w:rPr>
            </w:pPr>
            <w:r w:rsidRPr="00272E2E">
              <w:rPr>
                <w:rFonts w:ascii="Arial" w:hAnsi="Arial" w:cs="Arial"/>
                <w:sz w:val="24"/>
                <w:szCs w:val="24"/>
              </w:rPr>
              <w:t>0</w:t>
            </w:r>
          </w:p>
        </w:tc>
      </w:tr>
      <w:tr w:rsidR="00272E2E" w:rsidRPr="00272E2E" w:rsidTr="00272E2E">
        <w:tc>
          <w:tcPr>
            <w:tcW w:w="6096" w:type="dxa"/>
            <w:tcBorders>
              <w:top w:val="single" w:sz="4" w:space="0" w:color="auto"/>
              <w:left w:val="single" w:sz="4" w:space="0" w:color="auto"/>
              <w:bottom w:val="single" w:sz="4" w:space="0" w:color="auto"/>
            </w:tcBorders>
          </w:tcPr>
          <w:p w:rsidR="00272E2E" w:rsidRPr="00272E2E" w:rsidRDefault="00272E2E" w:rsidP="00272E2E">
            <w:pPr>
              <w:rPr>
                <w:rFonts w:ascii="Arial" w:hAnsi="Arial" w:cs="Arial"/>
                <w:sz w:val="24"/>
                <w:szCs w:val="24"/>
              </w:rPr>
            </w:pPr>
            <w:r w:rsidRPr="00272E2E">
              <w:rPr>
                <w:rFonts w:ascii="Arial" w:hAnsi="Arial" w:cs="Arial"/>
                <w:sz w:val="24"/>
                <w:szCs w:val="24"/>
              </w:rPr>
              <w:t>544 - Zmluvné pokuty, penále a úroky z omeškania</w:t>
            </w:r>
          </w:p>
        </w:tc>
        <w:tc>
          <w:tcPr>
            <w:tcW w:w="2268" w:type="dxa"/>
            <w:tcBorders>
              <w:top w:val="single" w:sz="4" w:space="0" w:color="auto"/>
              <w:bottom w:val="single" w:sz="4" w:space="0" w:color="auto"/>
            </w:tcBorders>
          </w:tcPr>
          <w:p w:rsidR="00272E2E" w:rsidRPr="00272E2E" w:rsidRDefault="00272E2E" w:rsidP="00272E2E">
            <w:pPr>
              <w:jc w:val="right"/>
              <w:rPr>
                <w:rFonts w:ascii="Arial" w:hAnsi="Arial" w:cs="Arial"/>
                <w:sz w:val="24"/>
                <w:szCs w:val="24"/>
              </w:rPr>
            </w:pPr>
            <w:r w:rsidRPr="00272E2E">
              <w:rPr>
                <w:rFonts w:ascii="Arial" w:hAnsi="Arial" w:cs="Arial"/>
                <w:sz w:val="24"/>
                <w:szCs w:val="24"/>
              </w:rPr>
              <w:t>40</w:t>
            </w:r>
          </w:p>
        </w:tc>
        <w:tc>
          <w:tcPr>
            <w:tcW w:w="2268" w:type="dxa"/>
            <w:tcBorders>
              <w:top w:val="single" w:sz="4" w:space="0" w:color="auto"/>
              <w:bottom w:val="single" w:sz="4" w:space="0" w:color="auto"/>
            </w:tcBorders>
          </w:tcPr>
          <w:p w:rsidR="00272E2E" w:rsidRPr="00272E2E" w:rsidRDefault="00272E2E" w:rsidP="00272E2E">
            <w:pPr>
              <w:jc w:val="right"/>
              <w:rPr>
                <w:rFonts w:ascii="Arial" w:hAnsi="Arial" w:cs="Arial"/>
                <w:sz w:val="24"/>
                <w:szCs w:val="24"/>
              </w:rPr>
            </w:pPr>
            <w:r w:rsidRPr="00272E2E">
              <w:rPr>
                <w:rFonts w:ascii="Arial" w:hAnsi="Arial" w:cs="Arial"/>
                <w:sz w:val="24"/>
                <w:szCs w:val="24"/>
              </w:rPr>
              <w:t>16,29</w:t>
            </w:r>
          </w:p>
        </w:tc>
      </w:tr>
    </w:tbl>
    <w:p w:rsidR="00D00413" w:rsidRPr="00272E2E" w:rsidRDefault="00D00413" w:rsidP="00D00413">
      <w:pPr>
        <w:ind w:left="284"/>
        <w:rPr>
          <w:rFonts w:ascii="Arial" w:hAnsi="Arial" w:cs="Arial"/>
          <w:b/>
          <w:sz w:val="24"/>
          <w:szCs w:val="24"/>
        </w:rPr>
      </w:pPr>
    </w:p>
    <w:p w:rsidR="00D00413" w:rsidRPr="00272E2E" w:rsidRDefault="00D00413" w:rsidP="00D00413">
      <w:pPr>
        <w:rPr>
          <w:rFonts w:ascii="Arial" w:hAnsi="Arial" w:cs="Arial"/>
          <w:b/>
          <w:sz w:val="24"/>
          <w:szCs w:val="24"/>
        </w:rPr>
      </w:pPr>
    </w:p>
    <w:p w:rsidR="00D00413" w:rsidRPr="00272E2E" w:rsidRDefault="00D00413" w:rsidP="00D00413">
      <w:pPr>
        <w:numPr>
          <w:ilvl w:val="0"/>
          <w:numId w:val="14"/>
        </w:numPr>
        <w:spacing w:after="0" w:line="240" w:lineRule="auto"/>
        <w:ind w:left="284" w:hanging="284"/>
        <w:rPr>
          <w:rFonts w:ascii="Arial" w:hAnsi="Arial" w:cs="Arial"/>
          <w:b/>
          <w:sz w:val="24"/>
          <w:szCs w:val="24"/>
        </w:rPr>
      </w:pPr>
      <w:r w:rsidRPr="00272E2E">
        <w:rPr>
          <w:rFonts w:ascii="Arial" w:hAnsi="Arial" w:cs="Arial"/>
          <w:b/>
          <w:sz w:val="24"/>
          <w:szCs w:val="24"/>
        </w:rPr>
        <w:t>Náklady - opis a výška významných položiek nákladov</w:t>
      </w:r>
    </w:p>
    <w:p w:rsidR="00D00413" w:rsidRPr="00272E2E" w:rsidRDefault="00D00413" w:rsidP="00D00413">
      <w:pPr>
        <w:jc w:val="center"/>
        <w:rPr>
          <w:rFonts w:ascii="Arial" w:hAnsi="Arial" w:cs="Arial"/>
          <w:b/>
          <w:sz w:val="24"/>
          <w:szCs w:val="24"/>
        </w:rPr>
      </w:pPr>
    </w:p>
    <w:p w:rsidR="00D00413" w:rsidRPr="00272E2E" w:rsidRDefault="00D00413" w:rsidP="00D00413">
      <w:pPr>
        <w:jc w:val="center"/>
        <w:rPr>
          <w:rFonts w:ascii="Arial" w:hAnsi="Arial" w:cs="Arial"/>
          <w:b/>
          <w:i/>
          <w:sz w:val="24"/>
          <w:szCs w:val="24"/>
        </w:rPr>
      </w:pPr>
      <w:r w:rsidRPr="00272E2E">
        <w:rPr>
          <w:rFonts w:ascii="Arial" w:hAnsi="Arial" w:cs="Arial"/>
          <w:b/>
          <w:sz w:val="24"/>
          <w:szCs w:val="24"/>
        </w:rPr>
        <w:t>Čl. IV</w:t>
      </w:r>
    </w:p>
    <w:p w:rsidR="00D00413" w:rsidRPr="00272E2E" w:rsidRDefault="00D00413" w:rsidP="00D00413">
      <w:pPr>
        <w:jc w:val="center"/>
        <w:rPr>
          <w:rFonts w:ascii="Arial" w:hAnsi="Arial" w:cs="Arial"/>
          <w:b/>
          <w:sz w:val="24"/>
          <w:szCs w:val="24"/>
        </w:rPr>
      </w:pPr>
    </w:p>
    <w:p w:rsidR="00D00413" w:rsidRPr="00272E2E" w:rsidRDefault="00D00413" w:rsidP="00D00413">
      <w:pPr>
        <w:jc w:val="center"/>
        <w:rPr>
          <w:rFonts w:ascii="Arial" w:hAnsi="Arial" w:cs="Arial"/>
          <w:b/>
          <w:sz w:val="24"/>
          <w:szCs w:val="24"/>
        </w:rPr>
      </w:pPr>
      <w:r w:rsidRPr="00272E2E">
        <w:rPr>
          <w:rFonts w:ascii="Arial" w:hAnsi="Arial" w:cs="Arial"/>
          <w:b/>
          <w:sz w:val="24"/>
          <w:szCs w:val="24"/>
        </w:rPr>
        <w:t>Informácie o údajoch na podsúvahových účtoch</w:t>
      </w:r>
    </w:p>
    <w:p w:rsidR="00D00413" w:rsidRPr="00272E2E" w:rsidRDefault="00D00413" w:rsidP="00D00413">
      <w:pPr>
        <w:ind w:left="284"/>
        <w:rPr>
          <w:rFonts w:ascii="Arial" w:hAnsi="Arial" w:cs="Arial"/>
          <w:b/>
          <w:sz w:val="24"/>
          <w:szCs w:val="24"/>
        </w:rPr>
      </w:pPr>
    </w:p>
    <w:p w:rsidR="00D00413" w:rsidRPr="00272E2E" w:rsidRDefault="00D00413" w:rsidP="00D00413">
      <w:pPr>
        <w:numPr>
          <w:ilvl w:val="0"/>
          <w:numId w:val="15"/>
        </w:numPr>
        <w:spacing w:after="0" w:line="240" w:lineRule="auto"/>
        <w:ind w:left="284" w:hanging="284"/>
        <w:rPr>
          <w:rFonts w:ascii="Arial" w:hAnsi="Arial" w:cs="Arial"/>
          <w:b/>
          <w:sz w:val="24"/>
          <w:szCs w:val="24"/>
        </w:rPr>
      </w:pPr>
      <w:r w:rsidRPr="00272E2E">
        <w:rPr>
          <w:rFonts w:ascii="Arial" w:hAnsi="Arial" w:cs="Arial"/>
          <w:b/>
          <w:sz w:val="24"/>
          <w:szCs w:val="24"/>
        </w:rPr>
        <w:t xml:space="preserve">Ďalšie informácie </w:t>
      </w:r>
    </w:p>
    <w:p w:rsidR="00D00413" w:rsidRPr="00272E2E" w:rsidRDefault="00D00413" w:rsidP="00D00413">
      <w:pPr>
        <w:rPr>
          <w:rFonts w:ascii="Arial" w:hAnsi="Arial" w:cs="Arial"/>
          <w:b/>
          <w:sz w:val="24"/>
          <w:szCs w:val="24"/>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3119"/>
        <w:gridCol w:w="2835"/>
      </w:tblGrid>
      <w:tr w:rsidR="00D00413" w:rsidRPr="00272E2E" w:rsidTr="00D00413">
        <w:tc>
          <w:tcPr>
            <w:tcW w:w="4111" w:type="dxa"/>
            <w:shd w:val="clear" w:color="auto" w:fill="F2F2F2"/>
          </w:tcPr>
          <w:p w:rsidR="00D00413" w:rsidRPr="00272E2E" w:rsidRDefault="00D00413" w:rsidP="00D00413">
            <w:pPr>
              <w:jc w:val="center"/>
              <w:rPr>
                <w:rFonts w:ascii="Arial" w:hAnsi="Arial" w:cs="Arial"/>
                <w:b/>
                <w:sz w:val="24"/>
                <w:szCs w:val="24"/>
              </w:rPr>
            </w:pPr>
            <w:r w:rsidRPr="00272E2E">
              <w:rPr>
                <w:rFonts w:ascii="Arial" w:hAnsi="Arial" w:cs="Arial"/>
                <w:b/>
                <w:sz w:val="24"/>
                <w:szCs w:val="24"/>
              </w:rPr>
              <w:t>Významné položky</w:t>
            </w:r>
          </w:p>
        </w:tc>
        <w:tc>
          <w:tcPr>
            <w:tcW w:w="3119" w:type="dxa"/>
            <w:shd w:val="clear" w:color="auto" w:fill="F2F2F2"/>
          </w:tcPr>
          <w:p w:rsidR="00D00413" w:rsidRPr="00272E2E" w:rsidRDefault="00D00413" w:rsidP="00D00413">
            <w:pPr>
              <w:jc w:val="center"/>
              <w:rPr>
                <w:rFonts w:ascii="Arial" w:hAnsi="Arial" w:cs="Arial"/>
                <w:b/>
                <w:sz w:val="24"/>
                <w:szCs w:val="24"/>
              </w:rPr>
            </w:pPr>
            <w:r w:rsidRPr="00272E2E">
              <w:rPr>
                <w:rFonts w:ascii="Arial" w:hAnsi="Arial" w:cs="Arial"/>
                <w:b/>
                <w:sz w:val="24"/>
                <w:szCs w:val="24"/>
              </w:rPr>
              <w:t>Hodnota</w:t>
            </w:r>
          </w:p>
        </w:tc>
        <w:tc>
          <w:tcPr>
            <w:tcW w:w="2835" w:type="dxa"/>
            <w:shd w:val="clear" w:color="auto" w:fill="F2F2F2"/>
          </w:tcPr>
          <w:p w:rsidR="00D00413" w:rsidRPr="00272E2E" w:rsidRDefault="00D00413" w:rsidP="00D00413">
            <w:pPr>
              <w:jc w:val="center"/>
              <w:rPr>
                <w:rFonts w:ascii="Arial" w:hAnsi="Arial" w:cs="Arial"/>
                <w:b/>
                <w:sz w:val="24"/>
                <w:szCs w:val="24"/>
              </w:rPr>
            </w:pPr>
            <w:r w:rsidRPr="00272E2E">
              <w:rPr>
                <w:rFonts w:ascii="Arial" w:hAnsi="Arial" w:cs="Arial"/>
                <w:b/>
                <w:sz w:val="24"/>
                <w:szCs w:val="24"/>
              </w:rPr>
              <w:t>Účet</w:t>
            </w:r>
          </w:p>
        </w:tc>
      </w:tr>
      <w:tr w:rsidR="00D00413" w:rsidRPr="00272E2E" w:rsidTr="00D00413">
        <w:tc>
          <w:tcPr>
            <w:tcW w:w="4111" w:type="dxa"/>
          </w:tcPr>
          <w:p w:rsidR="00D00413" w:rsidRPr="00272E2E" w:rsidRDefault="00D00413" w:rsidP="00D00413">
            <w:pPr>
              <w:rPr>
                <w:rFonts w:ascii="Arial" w:hAnsi="Arial" w:cs="Arial"/>
                <w:sz w:val="24"/>
                <w:szCs w:val="24"/>
              </w:rPr>
            </w:pPr>
            <w:r w:rsidRPr="00272E2E">
              <w:rPr>
                <w:rFonts w:ascii="Arial" w:hAnsi="Arial" w:cs="Arial"/>
                <w:sz w:val="24"/>
                <w:szCs w:val="24"/>
              </w:rPr>
              <w:t>Drobný hmotný majetok</w:t>
            </w:r>
          </w:p>
        </w:tc>
        <w:tc>
          <w:tcPr>
            <w:tcW w:w="3119" w:type="dxa"/>
          </w:tcPr>
          <w:p w:rsidR="00D00413" w:rsidRPr="00272E2E" w:rsidRDefault="00D00413" w:rsidP="00D00413">
            <w:pPr>
              <w:rPr>
                <w:rFonts w:ascii="Arial" w:hAnsi="Arial" w:cs="Arial"/>
                <w:sz w:val="24"/>
                <w:szCs w:val="24"/>
              </w:rPr>
            </w:pPr>
            <w:r w:rsidRPr="00272E2E">
              <w:rPr>
                <w:rFonts w:ascii="Arial" w:hAnsi="Arial" w:cs="Arial"/>
                <w:sz w:val="24"/>
                <w:szCs w:val="24"/>
              </w:rPr>
              <w:t>298 044,24</w:t>
            </w:r>
          </w:p>
        </w:tc>
        <w:tc>
          <w:tcPr>
            <w:tcW w:w="2835" w:type="dxa"/>
          </w:tcPr>
          <w:p w:rsidR="00D00413" w:rsidRPr="00272E2E" w:rsidRDefault="00D00413" w:rsidP="00D00413">
            <w:pPr>
              <w:rPr>
                <w:rFonts w:ascii="Arial" w:hAnsi="Arial" w:cs="Arial"/>
                <w:sz w:val="24"/>
                <w:szCs w:val="24"/>
              </w:rPr>
            </w:pPr>
            <w:r w:rsidRPr="00272E2E">
              <w:rPr>
                <w:rFonts w:ascii="Arial" w:hAnsi="Arial" w:cs="Arial"/>
                <w:sz w:val="24"/>
                <w:szCs w:val="24"/>
              </w:rPr>
              <w:t>750</w:t>
            </w:r>
          </w:p>
        </w:tc>
      </w:tr>
      <w:tr w:rsidR="00D00413" w:rsidRPr="00272E2E" w:rsidTr="00D00413">
        <w:tc>
          <w:tcPr>
            <w:tcW w:w="4111" w:type="dxa"/>
          </w:tcPr>
          <w:p w:rsidR="00D00413" w:rsidRPr="00272E2E" w:rsidRDefault="00D00413" w:rsidP="00D00413">
            <w:pPr>
              <w:rPr>
                <w:rFonts w:ascii="Arial" w:hAnsi="Arial" w:cs="Arial"/>
                <w:sz w:val="24"/>
                <w:szCs w:val="24"/>
              </w:rPr>
            </w:pPr>
            <w:r w:rsidRPr="00272E2E">
              <w:rPr>
                <w:rFonts w:ascii="Arial" w:hAnsi="Arial" w:cs="Arial"/>
                <w:sz w:val="24"/>
                <w:szCs w:val="24"/>
              </w:rPr>
              <w:t>Vkladné knižky PSS</w:t>
            </w:r>
          </w:p>
        </w:tc>
        <w:tc>
          <w:tcPr>
            <w:tcW w:w="3119" w:type="dxa"/>
          </w:tcPr>
          <w:p w:rsidR="00D00413" w:rsidRPr="00272E2E" w:rsidRDefault="00D00413" w:rsidP="00D00413">
            <w:pPr>
              <w:rPr>
                <w:rFonts w:ascii="Arial" w:hAnsi="Arial" w:cs="Arial"/>
                <w:sz w:val="24"/>
                <w:szCs w:val="24"/>
              </w:rPr>
            </w:pPr>
            <w:r w:rsidRPr="00272E2E">
              <w:rPr>
                <w:rFonts w:ascii="Arial" w:hAnsi="Arial" w:cs="Arial"/>
                <w:sz w:val="24"/>
                <w:szCs w:val="24"/>
              </w:rPr>
              <w:t>74 327,73</w:t>
            </w:r>
          </w:p>
        </w:tc>
        <w:tc>
          <w:tcPr>
            <w:tcW w:w="2835" w:type="dxa"/>
          </w:tcPr>
          <w:p w:rsidR="00D00413" w:rsidRPr="00272E2E" w:rsidRDefault="00D00413" w:rsidP="00D00413">
            <w:pPr>
              <w:rPr>
                <w:rFonts w:ascii="Arial" w:hAnsi="Arial" w:cs="Arial"/>
                <w:sz w:val="24"/>
                <w:szCs w:val="24"/>
              </w:rPr>
            </w:pPr>
            <w:r w:rsidRPr="00272E2E">
              <w:rPr>
                <w:rFonts w:ascii="Arial" w:hAnsi="Arial" w:cs="Arial"/>
                <w:sz w:val="24"/>
                <w:szCs w:val="24"/>
              </w:rPr>
              <w:t>750</w:t>
            </w:r>
          </w:p>
        </w:tc>
      </w:tr>
      <w:tr w:rsidR="00D00413" w:rsidRPr="00272E2E" w:rsidTr="00D00413">
        <w:tc>
          <w:tcPr>
            <w:tcW w:w="4111" w:type="dxa"/>
          </w:tcPr>
          <w:p w:rsidR="00D00413" w:rsidRPr="00272E2E" w:rsidRDefault="00D00413" w:rsidP="00D00413">
            <w:pPr>
              <w:rPr>
                <w:rFonts w:ascii="Arial" w:hAnsi="Arial" w:cs="Arial"/>
                <w:sz w:val="24"/>
                <w:szCs w:val="24"/>
              </w:rPr>
            </w:pPr>
            <w:r w:rsidRPr="00272E2E">
              <w:rPr>
                <w:rFonts w:ascii="Arial" w:hAnsi="Arial" w:cs="Arial"/>
                <w:sz w:val="24"/>
                <w:szCs w:val="24"/>
              </w:rPr>
              <w:t xml:space="preserve">Vyrovnávací účet - </w:t>
            </w:r>
            <w:proofErr w:type="spellStart"/>
            <w:r w:rsidRPr="00272E2E">
              <w:rPr>
                <w:rFonts w:ascii="Arial" w:hAnsi="Arial" w:cs="Arial"/>
                <w:sz w:val="24"/>
                <w:szCs w:val="24"/>
              </w:rPr>
              <w:t>DrHM</w:t>
            </w:r>
            <w:proofErr w:type="spellEnd"/>
          </w:p>
        </w:tc>
        <w:tc>
          <w:tcPr>
            <w:tcW w:w="3119" w:type="dxa"/>
          </w:tcPr>
          <w:p w:rsidR="00D00413" w:rsidRPr="00272E2E" w:rsidRDefault="00D00413" w:rsidP="00D00413">
            <w:pPr>
              <w:rPr>
                <w:rFonts w:ascii="Arial" w:hAnsi="Arial" w:cs="Arial"/>
                <w:sz w:val="24"/>
                <w:szCs w:val="24"/>
              </w:rPr>
            </w:pPr>
            <w:r w:rsidRPr="00272E2E">
              <w:rPr>
                <w:rFonts w:ascii="Arial" w:hAnsi="Arial" w:cs="Arial"/>
                <w:sz w:val="24"/>
                <w:szCs w:val="24"/>
              </w:rPr>
              <w:t>298 044,24</w:t>
            </w:r>
          </w:p>
        </w:tc>
        <w:tc>
          <w:tcPr>
            <w:tcW w:w="2835" w:type="dxa"/>
          </w:tcPr>
          <w:p w:rsidR="00D00413" w:rsidRPr="00272E2E" w:rsidRDefault="00D00413" w:rsidP="00D00413">
            <w:pPr>
              <w:rPr>
                <w:rFonts w:ascii="Arial" w:hAnsi="Arial" w:cs="Arial"/>
                <w:sz w:val="24"/>
                <w:szCs w:val="24"/>
              </w:rPr>
            </w:pPr>
            <w:r w:rsidRPr="00272E2E">
              <w:rPr>
                <w:rFonts w:ascii="Arial" w:hAnsi="Arial" w:cs="Arial"/>
                <w:sz w:val="24"/>
                <w:szCs w:val="24"/>
              </w:rPr>
              <w:t>760</w:t>
            </w:r>
          </w:p>
        </w:tc>
      </w:tr>
      <w:tr w:rsidR="00D00413" w:rsidRPr="00272E2E" w:rsidTr="00D00413">
        <w:tc>
          <w:tcPr>
            <w:tcW w:w="4111" w:type="dxa"/>
          </w:tcPr>
          <w:p w:rsidR="00D00413" w:rsidRPr="00272E2E" w:rsidRDefault="00D00413" w:rsidP="00D00413">
            <w:pPr>
              <w:rPr>
                <w:rFonts w:ascii="Arial" w:hAnsi="Arial" w:cs="Arial"/>
                <w:sz w:val="24"/>
                <w:szCs w:val="24"/>
              </w:rPr>
            </w:pPr>
            <w:r w:rsidRPr="00272E2E">
              <w:rPr>
                <w:rFonts w:ascii="Arial" w:hAnsi="Arial" w:cs="Arial"/>
                <w:sz w:val="24"/>
                <w:szCs w:val="24"/>
              </w:rPr>
              <w:t>Vyrovnávací účet – VK PSS</w:t>
            </w:r>
          </w:p>
        </w:tc>
        <w:tc>
          <w:tcPr>
            <w:tcW w:w="3119" w:type="dxa"/>
          </w:tcPr>
          <w:p w:rsidR="00D00413" w:rsidRPr="00272E2E" w:rsidRDefault="00D00413" w:rsidP="00D00413">
            <w:pPr>
              <w:rPr>
                <w:rFonts w:ascii="Arial" w:hAnsi="Arial" w:cs="Arial"/>
                <w:sz w:val="24"/>
                <w:szCs w:val="24"/>
              </w:rPr>
            </w:pPr>
            <w:r w:rsidRPr="00272E2E">
              <w:rPr>
                <w:rFonts w:ascii="Arial" w:hAnsi="Arial" w:cs="Arial"/>
                <w:sz w:val="24"/>
                <w:szCs w:val="24"/>
              </w:rPr>
              <w:t>74 327,73</w:t>
            </w:r>
          </w:p>
        </w:tc>
        <w:tc>
          <w:tcPr>
            <w:tcW w:w="2835" w:type="dxa"/>
          </w:tcPr>
          <w:p w:rsidR="00D00413" w:rsidRPr="00272E2E" w:rsidRDefault="00D00413" w:rsidP="00D00413">
            <w:pPr>
              <w:rPr>
                <w:rFonts w:ascii="Arial" w:hAnsi="Arial" w:cs="Arial"/>
                <w:sz w:val="24"/>
                <w:szCs w:val="24"/>
              </w:rPr>
            </w:pPr>
            <w:r w:rsidRPr="00272E2E">
              <w:rPr>
                <w:rFonts w:ascii="Arial" w:hAnsi="Arial" w:cs="Arial"/>
                <w:sz w:val="24"/>
                <w:szCs w:val="24"/>
              </w:rPr>
              <w:t>760</w:t>
            </w:r>
          </w:p>
        </w:tc>
      </w:tr>
    </w:tbl>
    <w:p w:rsidR="00D00413" w:rsidRPr="00272E2E" w:rsidRDefault="00D00413" w:rsidP="00D00413">
      <w:pPr>
        <w:rPr>
          <w:rFonts w:ascii="Arial" w:hAnsi="Arial" w:cs="Arial"/>
          <w:sz w:val="24"/>
          <w:szCs w:val="24"/>
        </w:rPr>
      </w:pPr>
    </w:p>
    <w:p w:rsidR="00D00413" w:rsidRPr="00272E2E" w:rsidRDefault="00D00413" w:rsidP="00D00413">
      <w:pPr>
        <w:jc w:val="center"/>
        <w:rPr>
          <w:rFonts w:ascii="Arial" w:hAnsi="Arial" w:cs="Arial"/>
          <w:b/>
          <w:sz w:val="24"/>
          <w:szCs w:val="24"/>
        </w:rPr>
      </w:pPr>
      <w:r w:rsidRPr="00272E2E">
        <w:rPr>
          <w:rFonts w:ascii="Arial" w:hAnsi="Arial" w:cs="Arial"/>
          <w:b/>
          <w:sz w:val="24"/>
          <w:szCs w:val="24"/>
        </w:rPr>
        <w:t>Čl. V</w:t>
      </w:r>
    </w:p>
    <w:p w:rsidR="00D00413" w:rsidRPr="00272E2E" w:rsidRDefault="00D00413" w:rsidP="00D00413">
      <w:pPr>
        <w:jc w:val="center"/>
        <w:rPr>
          <w:rFonts w:ascii="Arial" w:hAnsi="Arial" w:cs="Arial"/>
          <w:b/>
          <w:sz w:val="24"/>
          <w:szCs w:val="24"/>
        </w:rPr>
      </w:pPr>
      <w:r w:rsidRPr="00272E2E">
        <w:rPr>
          <w:rFonts w:ascii="Arial" w:hAnsi="Arial" w:cs="Arial"/>
          <w:b/>
          <w:sz w:val="24"/>
          <w:szCs w:val="24"/>
        </w:rPr>
        <w:t xml:space="preserve">Informácie o rozpočte a hodnotenie plnenia rozpočtu </w:t>
      </w:r>
    </w:p>
    <w:p w:rsidR="00D00413" w:rsidRPr="00272E2E" w:rsidRDefault="00D00413" w:rsidP="00D00413">
      <w:pPr>
        <w:jc w:val="center"/>
        <w:rPr>
          <w:rFonts w:ascii="Arial" w:hAnsi="Arial" w:cs="Arial"/>
          <w:b/>
          <w:sz w:val="24"/>
          <w:szCs w:val="24"/>
        </w:rPr>
      </w:pPr>
    </w:p>
    <w:p w:rsidR="00D00413" w:rsidRPr="00272E2E" w:rsidRDefault="00D00413" w:rsidP="00D00413">
      <w:pPr>
        <w:jc w:val="both"/>
        <w:rPr>
          <w:rFonts w:ascii="Arial" w:hAnsi="Arial" w:cs="Arial"/>
          <w:b/>
          <w:sz w:val="24"/>
          <w:szCs w:val="24"/>
        </w:rPr>
      </w:pPr>
      <w:r w:rsidRPr="00272E2E">
        <w:rPr>
          <w:rFonts w:ascii="Arial" w:hAnsi="Arial" w:cs="Arial"/>
          <w:b/>
          <w:sz w:val="24"/>
          <w:szCs w:val="24"/>
        </w:rPr>
        <w:t>Informácie o rozpočte a hodnotenie plnenia rozpočtu</w:t>
      </w:r>
    </w:p>
    <w:p w:rsidR="00D00413" w:rsidRPr="00272E2E" w:rsidRDefault="00D00413" w:rsidP="00D00413">
      <w:pPr>
        <w:jc w:val="both"/>
        <w:rPr>
          <w:rFonts w:ascii="Arial" w:hAnsi="Arial" w:cs="Arial"/>
          <w:sz w:val="24"/>
          <w:szCs w:val="24"/>
        </w:rPr>
      </w:pPr>
    </w:p>
    <w:p w:rsidR="00D00413" w:rsidRPr="00272E2E" w:rsidRDefault="00D00413" w:rsidP="00D00413">
      <w:pPr>
        <w:jc w:val="both"/>
        <w:rPr>
          <w:rFonts w:ascii="Arial" w:hAnsi="Arial" w:cs="Arial"/>
          <w:sz w:val="24"/>
          <w:szCs w:val="24"/>
        </w:rPr>
      </w:pPr>
      <w:r w:rsidRPr="00272E2E">
        <w:rPr>
          <w:rFonts w:ascii="Arial" w:hAnsi="Arial" w:cs="Arial"/>
          <w:sz w:val="24"/>
          <w:szCs w:val="24"/>
        </w:rPr>
        <w:t>Rozpočet rozpočtovej organizácie bol schválený Zastupiteľstvom Trnavského samosprávneho kraja dňa 7. decembra 2022  uznesením č. 15/2022/02.</w:t>
      </w:r>
    </w:p>
    <w:p w:rsidR="00D00413" w:rsidRPr="00272E2E" w:rsidRDefault="00D00413" w:rsidP="00D00413">
      <w:pPr>
        <w:spacing w:before="240"/>
        <w:jc w:val="both"/>
        <w:rPr>
          <w:rFonts w:ascii="Arial" w:hAnsi="Arial" w:cs="Arial"/>
          <w:sz w:val="24"/>
          <w:szCs w:val="24"/>
        </w:rPr>
      </w:pPr>
      <w:r w:rsidRPr="00272E2E">
        <w:rPr>
          <w:rFonts w:ascii="Arial" w:hAnsi="Arial" w:cs="Arial"/>
          <w:sz w:val="24"/>
          <w:szCs w:val="24"/>
        </w:rPr>
        <w:t xml:space="preserve">Zmeny rozpočtu: </w:t>
      </w:r>
    </w:p>
    <w:p w:rsidR="00D00413" w:rsidRPr="00272E2E" w:rsidRDefault="00D00413" w:rsidP="00D00413">
      <w:pPr>
        <w:numPr>
          <w:ilvl w:val="0"/>
          <w:numId w:val="8"/>
        </w:numPr>
        <w:spacing w:after="0" w:line="240" w:lineRule="auto"/>
        <w:jc w:val="both"/>
        <w:rPr>
          <w:rFonts w:ascii="Arial" w:hAnsi="Arial" w:cs="Arial"/>
          <w:sz w:val="24"/>
          <w:szCs w:val="24"/>
        </w:rPr>
      </w:pPr>
      <w:r w:rsidRPr="00272E2E">
        <w:rPr>
          <w:rFonts w:ascii="Arial" w:hAnsi="Arial" w:cs="Arial"/>
          <w:sz w:val="24"/>
          <w:szCs w:val="24"/>
        </w:rPr>
        <w:lastRenderedPageBreak/>
        <w:t>prvá zmena schválená dňa 21.2.2022 rozpočtovým opatrením č. 114/S/2022</w:t>
      </w:r>
    </w:p>
    <w:p w:rsidR="00D00413" w:rsidRPr="00272E2E" w:rsidRDefault="00D00413" w:rsidP="00D00413">
      <w:pPr>
        <w:numPr>
          <w:ilvl w:val="0"/>
          <w:numId w:val="8"/>
        </w:numPr>
        <w:spacing w:after="0" w:line="240" w:lineRule="auto"/>
        <w:jc w:val="both"/>
        <w:rPr>
          <w:rFonts w:ascii="Arial" w:hAnsi="Arial" w:cs="Arial"/>
          <w:sz w:val="24"/>
          <w:szCs w:val="24"/>
        </w:rPr>
      </w:pPr>
      <w:r w:rsidRPr="00272E2E">
        <w:rPr>
          <w:rFonts w:ascii="Arial" w:hAnsi="Arial" w:cs="Arial"/>
          <w:sz w:val="24"/>
          <w:szCs w:val="24"/>
        </w:rPr>
        <w:t>druhá zmena schválená dňa 9.5.2022 rozpočtovým opatrením č. 344/S/2022</w:t>
      </w:r>
    </w:p>
    <w:p w:rsidR="00D00413" w:rsidRPr="00272E2E" w:rsidRDefault="00D00413" w:rsidP="00D00413">
      <w:pPr>
        <w:numPr>
          <w:ilvl w:val="0"/>
          <w:numId w:val="8"/>
        </w:numPr>
        <w:spacing w:after="0" w:line="240" w:lineRule="auto"/>
        <w:jc w:val="both"/>
        <w:rPr>
          <w:rFonts w:ascii="Arial" w:hAnsi="Arial" w:cs="Arial"/>
          <w:sz w:val="24"/>
          <w:szCs w:val="24"/>
        </w:rPr>
      </w:pPr>
      <w:r w:rsidRPr="00272E2E">
        <w:rPr>
          <w:rFonts w:ascii="Arial" w:hAnsi="Arial" w:cs="Arial"/>
          <w:sz w:val="24"/>
          <w:szCs w:val="24"/>
        </w:rPr>
        <w:t>tretia zmena schválená dňa 12.5.2022 rozpočtovým opatrením č. 355/S/2022</w:t>
      </w:r>
    </w:p>
    <w:p w:rsidR="00D00413" w:rsidRPr="00272E2E" w:rsidRDefault="00D00413" w:rsidP="00D00413">
      <w:pPr>
        <w:numPr>
          <w:ilvl w:val="0"/>
          <w:numId w:val="8"/>
        </w:numPr>
        <w:spacing w:after="0" w:line="240" w:lineRule="auto"/>
        <w:jc w:val="both"/>
        <w:rPr>
          <w:rFonts w:ascii="Arial" w:hAnsi="Arial" w:cs="Arial"/>
          <w:sz w:val="24"/>
          <w:szCs w:val="24"/>
        </w:rPr>
      </w:pPr>
      <w:r w:rsidRPr="00272E2E">
        <w:rPr>
          <w:rFonts w:ascii="Arial" w:hAnsi="Arial" w:cs="Arial"/>
          <w:sz w:val="24"/>
          <w:szCs w:val="24"/>
        </w:rPr>
        <w:t>štvrtá zmena schválená dňa 31.5.2022 rozpočtovým opatrením č. 498/S/2022</w:t>
      </w:r>
    </w:p>
    <w:p w:rsidR="00D00413" w:rsidRPr="00272E2E" w:rsidRDefault="00D00413" w:rsidP="00D00413">
      <w:pPr>
        <w:numPr>
          <w:ilvl w:val="0"/>
          <w:numId w:val="8"/>
        </w:numPr>
        <w:spacing w:after="0" w:line="240" w:lineRule="auto"/>
        <w:jc w:val="both"/>
        <w:rPr>
          <w:rFonts w:ascii="Arial" w:hAnsi="Arial" w:cs="Arial"/>
          <w:sz w:val="24"/>
          <w:szCs w:val="24"/>
        </w:rPr>
      </w:pPr>
      <w:r w:rsidRPr="00272E2E">
        <w:rPr>
          <w:rFonts w:ascii="Arial" w:hAnsi="Arial" w:cs="Arial"/>
          <w:sz w:val="24"/>
          <w:szCs w:val="24"/>
        </w:rPr>
        <w:t>piata zmena schválená dňa 23.6.2022 rozpočtovým opatrením č. 580/S/2022</w:t>
      </w:r>
    </w:p>
    <w:p w:rsidR="00D00413" w:rsidRPr="00272E2E" w:rsidRDefault="00D00413" w:rsidP="00D00413">
      <w:pPr>
        <w:numPr>
          <w:ilvl w:val="0"/>
          <w:numId w:val="8"/>
        </w:numPr>
        <w:spacing w:after="0" w:line="240" w:lineRule="auto"/>
        <w:jc w:val="both"/>
        <w:rPr>
          <w:rFonts w:ascii="Arial" w:hAnsi="Arial" w:cs="Arial"/>
          <w:sz w:val="24"/>
          <w:szCs w:val="24"/>
        </w:rPr>
      </w:pPr>
      <w:r w:rsidRPr="00272E2E">
        <w:rPr>
          <w:rFonts w:ascii="Arial" w:hAnsi="Arial" w:cs="Arial"/>
          <w:sz w:val="24"/>
          <w:szCs w:val="24"/>
        </w:rPr>
        <w:t>šiesta zmena schválená dňa 28.6.2022 rozpočtovým opatrením č. 598/S/2022</w:t>
      </w:r>
    </w:p>
    <w:p w:rsidR="00D00413" w:rsidRPr="00272E2E" w:rsidRDefault="00D00413" w:rsidP="00D00413">
      <w:pPr>
        <w:numPr>
          <w:ilvl w:val="0"/>
          <w:numId w:val="8"/>
        </w:numPr>
        <w:spacing w:after="0" w:line="240" w:lineRule="auto"/>
        <w:jc w:val="both"/>
        <w:rPr>
          <w:rFonts w:ascii="Arial" w:hAnsi="Arial" w:cs="Arial"/>
          <w:b/>
          <w:sz w:val="24"/>
          <w:szCs w:val="24"/>
        </w:rPr>
      </w:pPr>
      <w:r w:rsidRPr="00272E2E">
        <w:rPr>
          <w:rFonts w:ascii="Arial" w:hAnsi="Arial" w:cs="Arial"/>
          <w:sz w:val="24"/>
          <w:szCs w:val="24"/>
        </w:rPr>
        <w:t>siedma zmena schválená dňa 30.6.2022 rozpočtovým opatrením č. 757/S/2022</w:t>
      </w:r>
    </w:p>
    <w:p w:rsidR="00D00413" w:rsidRPr="00272E2E" w:rsidRDefault="00D00413" w:rsidP="00D00413">
      <w:pPr>
        <w:numPr>
          <w:ilvl w:val="0"/>
          <w:numId w:val="8"/>
        </w:numPr>
        <w:spacing w:after="0" w:line="240" w:lineRule="auto"/>
        <w:jc w:val="both"/>
        <w:rPr>
          <w:rFonts w:ascii="Arial" w:hAnsi="Arial" w:cs="Arial"/>
          <w:b/>
          <w:sz w:val="24"/>
          <w:szCs w:val="24"/>
        </w:rPr>
      </w:pPr>
      <w:r w:rsidRPr="00272E2E">
        <w:rPr>
          <w:rFonts w:ascii="Arial" w:hAnsi="Arial" w:cs="Arial"/>
          <w:sz w:val="24"/>
          <w:szCs w:val="24"/>
        </w:rPr>
        <w:t>ôsma zmena zo dňa 30.6.2022 – polročná úprava rozpočtu</w:t>
      </w:r>
    </w:p>
    <w:p w:rsidR="00D00413" w:rsidRPr="00272E2E" w:rsidRDefault="00D00413" w:rsidP="00D00413">
      <w:pPr>
        <w:numPr>
          <w:ilvl w:val="0"/>
          <w:numId w:val="8"/>
        </w:numPr>
        <w:spacing w:after="0" w:line="240" w:lineRule="auto"/>
        <w:jc w:val="both"/>
        <w:rPr>
          <w:rFonts w:ascii="Arial" w:hAnsi="Arial" w:cs="Arial"/>
          <w:b/>
          <w:sz w:val="24"/>
          <w:szCs w:val="24"/>
        </w:rPr>
      </w:pPr>
      <w:r w:rsidRPr="00272E2E">
        <w:rPr>
          <w:rFonts w:ascii="Arial" w:hAnsi="Arial" w:cs="Arial"/>
          <w:sz w:val="24"/>
          <w:szCs w:val="24"/>
        </w:rPr>
        <w:t>deviata zmena schválená dňa 18.8.2022 rozpočtovým opatrením č. 1011/S/2022</w:t>
      </w:r>
    </w:p>
    <w:p w:rsidR="00D00413" w:rsidRPr="00272E2E" w:rsidRDefault="00D00413" w:rsidP="00D00413">
      <w:pPr>
        <w:numPr>
          <w:ilvl w:val="0"/>
          <w:numId w:val="8"/>
        </w:numPr>
        <w:spacing w:after="0" w:line="240" w:lineRule="auto"/>
        <w:jc w:val="both"/>
        <w:rPr>
          <w:rFonts w:ascii="Arial" w:hAnsi="Arial" w:cs="Arial"/>
          <w:b/>
          <w:sz w:val="24"/>
          <w:szCs w:val="24"/>
        </w:rPr>
      </w:pPr>
      <w:r w:rsidRPr="00272E2E">
        <w:rPr>
          <w:rFonts w:ascii="Arial" w:hAnsi="Arial" w:cs="Arial"/>
          <w:sz w:val="24"/>
          <w:szCs w:val="24"/>
        </w:rPr>
        <w:t>desiata zmena schválená dňa 28.9.2022 rozpočtovým opatrením č. 1310/S/2022</w:t>
      </w:r>
    </w:p>
    <w:p w:rsidR="00D00413" w:rsidRPr="00272E2E" w:rsidRDefault="00D00413" w:rsidP="00D00413">
      <w:pPr>
        <w:numPr>
          <w:ilvl w:val="0"/>
          <w:numId w:val="8"/>
        </w:numPr>
        <w:spacing w:after="0" w:line="240" w:lineRule="auto"/>
        <w:jc w:val="both"/>
        <w:rPr>
          <w:rFonts w:ascii="Arial" w:hAnsi="Arial" w:cs="Arial"/>
          <w:b/>
          <w:sz w:val="24"/>
          <w:szCs w:val="24"/>
        </w:rPr>
      </w:pPr>
      <w:r w:rsidRPr="00272E2E">
        <w:rPr>
          <w:rFonts w:ascii="Arial" w:hAnsi="Arial" w:cs="Arial"/>
          <w:sz w:val="24"/>
          <w:szCs w:val="24"/>
        </w:rPr>
        <w:t>jedenásta zmena schválená dňa 21.10.2022 rozpočtovým opatrením č. 1477/S/2022</w:t>
      </w:r>
    </w:p>
    <w:p w:rsidR="00D00413" w:rsidRPr="00272E2E" w:rsidRDefault="00D00413" w:rsidP="00D00413">
      <w:pPr>
        <w:numPr>
          <w:ilvl w:val="0"/>
          <w:numId w:val="8"/>
        </w:numPr>
        <w:spacing w:after="0" w:line="240" w:lineRule="auto"/>
        <w:jc w:val="both"/>
        <w:rPr>
          <w:rFonts w:ascii="Arial" w:hAnsi="Arial" w:cs="Arial"/>
          <w:b/>
          <w:sz w:val="24"/>
          <w:szCs w:val="24"/>
        </w:rPr>
      </w:pPr>
      <w:r w:rsidRPr="00272E2E">
        <w:rPr>
          <w:rFonts w:ascii="Arial" w:hAnsi="Arial" w:cs="Arial"/>
          <w:sz w:val="24"/>
          <w:szCs w:val="24"/>
        </w:rPr>
        <w:t>dvanásta zmena schválená dňa 30.11.2022 rozpočtovým opatrením č. 1759/S/2022</w:t>
      </w:r>
    </w:p>
    <w:p w:rsidR="00D00413" w:rsidRPr="00272E2E" w:rsidRDefault="00D00413" w:rsidP="00D00413">
      <w:pPr>
        <w:numPr>
          <w:ilvl w:val="0"/>
          <w:numId w:val="8"/>
        </w:numPr>
        <w:spacing w:after="0" w:line="240" w:lineRule="auto"/>
        <w:jc w:val="both"/>
        <w:rPr>
          <w:rFonts w:ascii="Arial" w:hAnsi="Arial" w:cs="Arial"/>
          <w:b/>
          <w:sz w:val="24"/>
          <w:szCs w:val="24"/>
        </w:rPr>
      </w:pPr>
      <w:r w:rsidRPr="00272E2E">
        <w:rPr>
          <w:rFonts w:ascii="Arial" w:hAnsi="Arial" w:cs="Arial"/>
          <w:sz w:val="24"/>
          <w:szCs w:val="24"/>
        </w:rPr>
        <w:t>trinásta zmena schválená dňa 13.12.2022 rozpočtovým opatrením č. 1859/S/2022</w:t>
      </w:r>
    </w:p>
    <w:p w:rsidR="00D00413" w:rsidRPr="00272E2E" w:rsidRDefault="00D00413" w:rsidP="00D00413">
      <w:pPr>
        <w:numPr>
          <w:ilvl w:val="0"/>
          <w:numId w:val="8"/>
        </w:numPr>
        <w:spacing w:after="0" w:line="240" w:lineRule="auto"/>
        <w:jc w:val="both"/>
        <w:rPr>
          <w:rFonts w:ascii="Arial" w:hAnsi="Arial" w:cs="Arial"/>
          <w:b/>
          <w:sz w:val="24"/>
          <w:szCs w:val="24"/>
        </w:rPr>
      </w:pPr>
      <w:r w:rsidRPr="00272E2E">
        <w:rPr>
          <w:rFonts w:ascii="Arial" w:hAnsi="Arial" w:cs="Arial"/>
          <w:sz w:val="24"/>
          <w:szCs w:val="24"/>
        </w:rPr>
        <w:t>štrnásta zmena schválená dňa 14.12.2022 rozpočtovým opatrením č. 1872/S/2022</w:t>
      </w:r>
    </w:p>
    <w:p w:rsidR="00D00413" w:rsidRPr="00272E2E" w:rsidRDefault="00D00413" w:rsidP="00D00413">
      <w:pPr>
        <w:rPr>
          <w:rFonts w:ascii="Arial" w:hAnsi="Arial" w:cs="Arial"/>
          <w:sz w:val="24"/>
          <w:szCs w:val="24"/>
        </w:rPr>
      </w:pPr>
      <w:r w:rsidRPr="00272E2E">
        <w:rPr>
          <w:rFonts w:ascii="Arial" w:hAnsi="Arial" w:cs="Arial"/>
          <w:sz w:val="24"/>
          <w:szCs w:val="24"/>
        </w:rPr>
        <w:t>pätnásta zmena zo dňa 30.12.2022 – koncoročná úprava rozpočtu</w:t>
      </w:r>
    </w:p>
    <w:p w:rsidR="00D00413" w:rsidRPr="00272E2E" w:rsidRDefault="00D00413" w:rsidP="00D00413">
      <w:pPr>
        <w:rPr>
          <w:rFonts w:ascii="Arial" w:hAnsi="Arial" w:cs="Arial"/>
          <w:sz w:val="24"/>
          <w:szCs w:val="24"/>
        </w:rPr>
      </w:pPr>
    </w:p>
    <w:tbl>
      <w:tblPr>
        <w:tblW w:w="9845" w:type="dxa"/>
        <w:tblInd w:w="-3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243"/>
        <w:gridCol w:w="1639"/>
        <w:gridCol w:w="1783"/>
        <w:gridCol w:w="1702"/>
        <w:gridCol w:w="2478"/>
      </w:tblGrid>
      <w:tr w:rsidR="00D00413" w:rsidRPr="00272E2E" w:rsidTr="00D00413">
        <w:trPr>
          <w:trHeight w:val="1095"/>
        </w:trPr>
        <w:tc>
          <w:tcPr>
            <w:tcW w:w="2214" w:type="dxa"/>
            <w:tcBorders>
              <w:top w:val="single" w:sz="8" w:space="0" w:color="FFFFFF"/>
              <w:left w:val="single" w:sz="8" w:space="0" w:color="FFFFFF"/>
              <w:bottom w:val="single" w:sz="24" w:space="0" w:color="FFFFFF"/>
              <w:right w:val="single" w:sz="8" w:space="0" w:color="FFFFFF"/>
            </w:tcBorders>
            <w:shd w:val="clear" w:color="auto" w:fill="9BBB59"/>
            <w:vAlign w:val="center"/>
            <w:hideMark/>
          </w:tcPr>
          <w:p w:rsidR="00D00413" w:rsidRPr="00272E2E" w:rsidRDefault="00D00413" w:rsidP="00D00413">
            <w:pPr>
              <w:jc w:val="center"/>
              <w:rPr>
                <w:rFonts w:ascii="Arial" w:hAnsi="Arial" w:cs="Arial"/>
                <w:b/>
                <w:bCs/>
                <w:color w:val="000000"/>
                <w:sz w:val="24"/>
                <w:szCs w:val="24"/>
              </w:rPr>
            </w:pPr>
            <w:r w:rsidRPr="00272E2E">
              <w:rPr>
                <w:rFonts w:ascii="Arial" w:hAnsi="Arial" w:cs="Arial"/>
                <w:b/>
                <w:bCs/>
                <w:color w:val="000000"/>
                <w:sz w:val="24"/>
                <w:szCs w:val="24"/>
              </w:rPr>
              <w:t>ZDROJ</w:t>
            </w:r>
          </w:p>
          <w:p w:rsidR="00D00413" w:rsidRPr="00272E2E" w:rsidRDefault="00D00413" w:rsidP="00D00413">
            <w:pPr>
              <w:jc w:val="center"/>
              <w:rPr>
                <w:rFonts w:ascii="Arial" w:hAnsi="Arial" w:cs="Arial"/>
                <w:b/>
                <w:bCs/>
                <w:color w:val="000000"/>
                <w:sz w:val="24"/>
                <w:szCs w:val="24"/>
              </w:rPr>
            </w:pPr>
          </w:p>
        </w:tc>
        <w:tc>
          <w:tcPr>
            <w:tcW w:w="1540" w:type="dxa"/>
            <w:tcBorders>
              <w:top w:val="single" w:sz="8" w:space="0" w:color="FFFFFF"/>
              <w:left w:val="single" w:sz="8" w:space="0" w:color="FFFFFF"/>
              <w:bottom w:val="single" w:sz="24" w:space="0" w:color="FFFFFF"/>
              <w:right w:val="single" w:sz="8" w:space="0" w:color="FFFFFF"/>
            </w:tcBorders>
            <w:shd w:val="clear" w:color="auto" w:fill="9BBB59"/>
            <w:vAlign w:val="center"/>
            <w:hideMark/>
          </w:tcPr>
          <w:p w:rsidR="00D00413" w:rsidRPr="00272E2E" w:rsidRDefault="00D00413" w:rsidP="00D00413">
            <w:pPr>
              <w:jc w:val="center"/>
              <w:rPr>
                <w:rFonts w:ascii="Arial" w:hAnsi="Arial" w:cs="Arial"/>
                <w:b/>
                <w:bCs/>
                <w:color w:val="000000"/>
                <w:sz w:val="24"/>
                <w:szCs w:val="24"/>
              </w:rPr>
            </w:pPr>
            <w:r w:rsidRPr="00272E2E">
              <w:rPr>
                <w:rFonts w:ascii="Arial" w:hAnsi="Arial" w:cs="Arial"/>
                <w:b/>
                <w:bCs/>
                <w:color w:val="000000"/>
                <w:sz w:val="24"/>
                <w:szCs w:val="24"/>
              </w:rPr>
              <w:t>Rozpočet schválený</w:t>
            </w:r>
          </w:p>
        </w:tc>
        <w:tc>
          <w:tcPr>
            <w:tcW w:w="1760" w:type="dxa"/>
            <w:tcBorders>
              <w:top w:val="single" w:sz="8" w:space="0" w:color="FFFFFF"/>
              <w:left w:val="single" w:sz="8" w:space="0" w:color="FFFFFF"/>
              <w:bottom w:val="single" w:sz="24" w:space="0" w:color="FFFFFF"/>
              <w:right w:val="single" w:sz="8" w:space="0" w:color="FFFFFF"/>
            </w:tcBorders>
            <w:shd w:val="clear" w:color="auto" w:fill="9BBB59"/>
            <w:vAlign w:val="center"/>
            <w:hideMark/>
          </w:tcPr>
          <w:p w:rsidR="00D00413" w:rsidRPr="00272E2E" w:rsidRDefault="00D00413" w:rsidP="00D00413">
            <w:pPr>
              <w:jc w:val="center"/>
              <w:rPr>
                <w:rFonts w:ascii="Arial" w:hAnsi="Arial" w:cs="Arial"/>
                <w:b/>
                <w:bCs/>
                <w:color w:val="000000"/>
                <w:sz w:val="24"/>
                <w:szCs w:val="24"/>
              </w:rPr>
            </w:pPr>
            <w:r w:rsidRPr="00272E2E">
              <w:rPr>
                <w:rFonts w:ascii="Arial" w:hAnsi="Arial" w:cs="Arial"/>
                <w:b/>
                <w:bCs/>
                <w:color w:val="000000"/>
                <w:sz w:val="24"/>
                <w:szCs w:val="24"/>
              </w:rPr>
              <w:t>Rozpočet po zmenách</w:t>
            </w:r>
          </w:p>
        </w:tc>
        <w:tc>
          <w:tcPr>
            <w:tcW w:w="1680" w:type="dxa"/>
            <w:tcBorders>
              <w:top w:val="single" w:sz="8" w:space="0" w:color="FFFFFF"/>
              <w:left w:val="single" w:sz="8" w:space="0" w:color="FFFFFF"/>
              <w:bottom w:val="single" w:sz="24" w:space="0" w:color="FFFFFF"/>
              <w:right w:val="single" w:sz="8" w:space="0" w:color="FFFFFF"/>
            </w:tcBorders>
            <w:shd w:val="clear" w:color="auto" w:fill="9BBB59"/>
            <w:vAlign w:val="center"/>
            <w:hideMark/>
          </w:tcPr>
          <w:p w:rsidR="00D00413" w:rsidRPr="00272E2E" w:rsidRDefault="00D00413" w:rsidP="00D00413">
            <w:pPr>
              <w:jc w:val="center"/>
              <w:rPr>
                <w:rFonts w:ascii="Arial" w:hAnsi="Arial" w:cs="Arial"/>
                <w:b/>
                <w:bCs/>
                <w:color w:val="000000"/>
                <w:sz w:val="24"/>
                <w:szCs w:val="24"/>
              </w:rPr>
            </w:pPr>
            <w:r w:rsidRPr="00272E2E">
              <w:rPr>
                <w:rFonts w:ascii="Arial" w:hAnsi="Arial" w:cs="Arial"/>
                <w:b/>
                <w:bCs/>
                <w:color w:val="000000"/>
                <w:sz w:val="24"/>
                <w:szCs w:val="24"/>
              </w:rPr>
              <w:t>Skutočnosť k 31.12.2023</w:t>
            </w:r>
          </w:p>
        </w:tc>
        <w:tc>
          <w:tcPr>
            <w:tcW w:w="2446" w:type="dxa"/>
            <w:tcBorders>
              <w:top w:val="single" w:sz="8" w:space="0" w:color="FFFFFF"/>
              <w:left w:val="single" w:sz="8" w:space="0" w:color="FFFFFF"/>
              <w:bottom w:val="single" w:sz="24" w:space="0" w:color="FFFFFF"/>
              <w:right w:val="single" w:sz="8" w:space="0" w:color="FFFFFF"/>
            </w:tcBorders>
            <w:shd w:val="clear" w:color="auto" w:fill="9BBB59"/>
            <w:vAlign w:val="center"/>
            <w:hideMark/>
          </w:tcPr>
          <w:p w:rsidR="00D00413" w:rsidRPr="00272E2E" w:rsidRDefault="00D00413" w:rsidP="00D00413">
            <w:pPr>
              <w:jc w:val="center"/>
              <w:rPr>
                <w:rFonts w:ascii="Arial" w:hAnsi="Arial" w:cs="Arial"/>
                <w:b/>
                <w:bCs/>
                <w:color w:val="000000"/>
                <w:sz w:val="24"/>
                <w:szCs w:val="24"/>
              </w:rPr>
            </w:pPr>
            <w:r w:rsidRPr="00272E2E">
              <w:rPr>
                <w:rFonts w:ascii="Arial" w:hAnsi="Arial" w:cs="Arial"/>
                <w:b/>
                <w:bCs/>
                <w:color w:val="000000"/>
                <w:sz w:val="24"/>
                <w:szCs w:val="24"/>
              </w:rPr>
              <w:t>% čerpanie výdavkov</w:t>
            </w:r>
          </w:p>
        </w:tc>
      </w:tr>
      <w:tr w:rsidR="00D00413" w:rsidRPr="00272E2E" w:rsidTr="00D00413">
        <w:trPr>
          <w:trHeight w:val="465"/>
        </w:trPr>
        <w:tc>
          <w:tcPr>
            <w:tcW w:w="2214" w:type="dxa"/>
            <w:tcBorders>
              <w:top w:val="single" w:sz="8" w:space="0" w:color="FFFFFF"/>
              <w:left w:val="single" w:sz="8" w:space="0" w:color="FFFFFF"/>
              <w:right w:val="single" w:sz="24" w:space="0" w:color="FFFFFF"/>
            </w:tcBorders>
            <w:shd w:val="clear" w:color="auto" w:fill="9BBB59"/>
            <w:noWrap/>
            <w:vAlign w:val="center"/>
            <w:hideMark/>
          </w:tcPr>
          <w:p w:rsidR="00D00413" w:rsidRPr="00272E2E" w:rsidRDefault="00D00413" w:rsidP="00D00413">
            <w:pPr>
              <w:jc w:val="center"/>
              <w:rPr>
                <w:rFonts w:ascii="Arial" w:hAnsi="Arial" w:cs="Arial"/>
                <w:b/>
                <w:bCs/>
                <w:color w:val="000000"/>
                <w:sz w:val="24"/>
                <w:szCs w:val="24"/>
              </w:rPr>
            </w:pPr>
            <w:r w:rsidRPr="00272E2E">
              <w:rPr>
                <w:rFonts w:ascii="Arial" w:hAnsi="Arial" w:cs="Arial"/>
                <w:b/>
                <w:bCs/>
                <w:color w:val="000000"/>
                <w:sz w:val="24"/>
                <w:szCs w:val="24"/>
              </w:rPr>
              <w:t>KZ 41</w:t>
            </w:r>
          </w:p>
        </w:tc>
        <w:tc>
          <w:tcPr>
            <w:tcW w:w="1540" w:type="dxa"/>
            <w:tcBorders>
              <w:top w:val="single" w:sz="8" w:space="0" w:color="FFFFFF"/>
              <w:left w:val="single" w:sz="8" w:space="0" w:color="FFFFFF"/>
              <w:bottom w:val="single" w:sz="8" w:space="0" w:color="FFFFFF"/>
              <w:right w:val="single" w:sz="8" w:space="0" w:color="FFFFFF"/>
            </w:tcBorders>
            <w:shd w:val="clear" w:color="auto" w:fill="CDDDAC"/>
            <w:noWrap/>
            <w:vAlign w:val="center"/>
            <w:hideMark/>
          </w:tcPr>
          <w:p w:rsidR="00D00413" w:rsidRPr="00272E2E" w:rsidRDefault="00D00413" w:rsidP="00D00413">
            <w:pPr>
              <w:jc w:val="center"/>
              <w:rPr>
                <w:rFonts w:ascii="Arial" w:hAnsi="Arial" w:cs="Arial"/>
                <w:sz w:val="24"/>
                <w:szCs w:val="24"/>
              </w:rPr>
            </w:pPr>
            <w:r w:rsidRPr="00272E2E">
              <w:rPr>
                <w:rStyle w:val="dtnum"/>
                <w:rFonts w:ascii="Arial" w:hAnsi="Arial" w:cs="Arial"/>
                <w:bCs/>
                <w:sz w:val="24"/>
                <w:szCs w:val="24"/>
              </w:rPr>
              <w:t>1 058 011,00</w:t>
            </w:r>
          </w:p>
        </w:tc>
        <w:tc>
          <w:tcPr>
            <w:tcW w:w="1760" w:type="dxa"/>
            <w:tcBorders>
              <w:top w:val="single" w:sz="8" w:space="0" w:color="FFFFFF"/>
              <w:left w:val="single" w:sz="8" w:space="0" w:color="FFFFFF"/>
              <w:bottom w:val="single" w:sz="8" w:space="0" w:color="FFFFFF"/>
              <w:right w:val="single" w:sz="8" w:space="0" w:color="FFFFFF"/>
            </w:tcBorders>
            <w:shd w:val="clear" w:color="auto" w:fill="CDDDAC"/>
            <w:noWrap/>
            <w:vAlign w:val="center"/>
            <w:hideMark/>
          </w:tcPr>
          <w:p w:rsidR="00D00413" w:rsidRPr="00272E2E" w:rsidRDefault="00D00413" w:rsidP="00D00413">
            <w:pPr>
              <w:jc w:val="center"/>
              <w:rPr>
                <w:rFonts w:ascii="Arial" w:hAnsi="Arial" w:cs="Arial"/>
                <w:sz w:val="24"/>
                <w:szCs w:val="24"/>
              </w:rPr>
            </w:pPr>
            <w:r w:rsidRPr="00272E2E">
              <w:rPr>
                <w:rStyle w:val="dtnum"/>
                <w:rFonts w:ascii="Arial" w:hAnsi="Arial" w:cs="Arial"/>
                <w:bCs/>
                <w:sz w:val="24"/>
                <w:szCs w:val="24"/>
              </w:rPr>
              <w:t>1 068 005,00</w:t>
            </w:r>
          </w:p>
        </w:tc>
        <w:tc>
          <w:tcPr>
            <w:tcW w:w="1680" w:type="dxa"/>
            <w:tcBorders>
              <w:top w:val="single" w:sz="8" w:space="0" w:color="FFFFFF"/>
              <w:left w:val="single" w:sz="8" w:space="0" w:color="FFFFFF"/>
              <w:bottom w:val="single" w:sz="8" w:space="0" w:color="FFFFFF"/>
              <w:right w:val="single" w:sz="8" w:space="0" w:color="FFFFFF"/>
            </w:tcBorders>
            <w:shd w:val="clear" w:color="auto" w:fill="CDDDAC"/>
            <w:noWrap/>
            <w:vAlign w:val="center"/>
            <w:hideMark/>
          </w:tcPr>
          <w:p w:rsidR="00D00413" w:rsidRPr="00272E2E" w:rsidRDefault="00D00413" w:rsidP="00D00413">
            <w:pPr>
              <w:jc w:val="center"/>
              <w:rPr>
                <w:rFonts w:ascii="Arial" w:hAnsi="Arial" w:cs="Arial"/>
                <w:sz w:val="24"/>
                <w:szCs w:val="24"/>
              </w:rPr>
            </w:pPr>
            <w:r w:rsidRPr="00272E2E">
              <w:rPr>
                <w:rStyle w:val="dtnum"/>
                <w:rFonts w:ascii="Arial" w:hAnsi="Arial" w:cs="Arial"/>
                <w:bCs/>
                <w:sz w:val="24"/>
                <w:szCs w:val="24"/>
              </w:rPr>
              <w:t>1 066 913,62</w:t>
            </w:r>
          </w:p>
        </w:tc>
        <w:tc>
          <w:tcPr>
            <w:tcW w:w="2446" w:type="dxa"/>
            <w:tcBorders>
              <w:top w:val="single" w:sz="8" w:space="0" w:color="FFFFFF"/>
              <w:left w:val="single" w:sz="8" w:space="0" w:color="FFFFFF"/>
              <w:bottom w:val="single" w:sz="8" w:space="0" w:color="FFFFFF"/>
              <w:right w:val="single" w:sz="8" w:space="0" w:color="FFFFFF"/>
            </w:tcBorders>
            <w:shd w:val="clear" w:color="auto" w:fill="CDDDAC"/>
            <w:noWrap/>
            <w:vAlign w:val="center"/>
            <w:hideMark/>
          </w:tcPr>
          <w:p w:rsidR="00D00413" w:rsidRPr="00272E2E" w:rsidRDefault="00D00413" w:rsidP="00D00413">
            <w:pPr>
              <w:jc w:val="center"/>
              <w:rPr>
                <w:rFonts w:ascii="Arial" w:hAnsi="Arial" w:cs="Arial"/>
                <w:sz w:val="24"/>
                <w:szCs w:val="24"/>
              </w:rPr>
            </w:pPr>
            <w:r w:rsidRPr="00272E2E">
              <w:rPr>
                <w:rFonts w:ascii="Arial" w:hAnsi="Arial" w:cs="Arial"/>
                <w:sz w:val="24"/>
                <w:szCs w:val="24"/>
              </w:rPr>
              <w:t>99,89 %</w:t>
            </w:r>
          </w:p>
        </w:tc>
      </w:tr>
      <w:tr w:rsidR="00D00413" w:rsidRPr="00272E2E" w:rsidTr="00D00413">
        <w:trPr>
          <w:trHeight w:val="465"/>
        </w:trPr>
        <w:tc>
          <w:tcPr>
            <w:tcW w:w="2214" w:type="dxa"/>
            <w:tcBorders>
              <w:left w:val="single" w:sz="8" w:space="0" w:color="FFFFFF"/>
              <w:right w:val="single" w:sz="24" w:space="0" w:color="FFFFFF"/>
            </w:tcBorders>
            <w:shd w:val="clear" w:color="auto" w:fill="9BBB59"/>
            <w:noWrap/>
            <w:vAlign w:val="center"/>
            <w:hideMark/>
          </w:tcPr>
          <w:p w:rsidR="00D00413" w:rsidRPr="00272E2E" w:rsidRDefault="00D00413" w:rsidP="00D00413">
            <w:pPr>
              <w:jc w:val="center"/>
              <w:rPr>
                <w:rFonts w:ascii="Arial" w:hAnsi="Arial" w:cs="Arial"/>
                <w:b/>
                <w:bCs/>
                <w:color w:val="000000"/>
                <w:sz w:val="24"/>
                <w:szCs w:val="24"/>
              </w:rPr>
            </w:pPr>
            <w:r w:rsidRPr="00272E2E">
              <w:rPr>
                <w:rFonts w:ascii="Arial" w:hAnsi="Arial" w:cs="Arial"/>
                <w:b/>
                <w:bCs/>
                <w:color w:val="000000"/>
                <w:sz w:val="24"/>
                <w:szCs w:val="24"/>
              </w:rPr>
              <w:t>KZ 46</w:t>
            </w:r>
          </w:p>
        </w:tc>
        <w:tc>
          <w:tcPr>
            <w:tcW w:w="1540" w:type="dxa"/>
            <w:shd w:val="clear" w:color="auto" w:fill="E6EED5"/>
            <w:noWrap/>
            <w:vAlign w:val="center"/>
            <w:hideMark/>
          </w:tcPr>
          <w:p w:rsidR="00D00413" w:rsidRPr="00272E2E" w:rsidRDefault="00D00413" w:rsidP="00D00413">
            <w:pPr>
              <w:jc w:val="center"/>
              <w:rPr>
                <w:rFonts w:ascii="Arial" w:hAnsi="Arial" w:cs="Arial"/>
                <w:sz w:val="24"/>
                <w:szCs w:val="24"/>
              </w:rPr>
            </w:pPr>
            <w:r w:rsidRPr="00272E2E">
              <w:rPr>
                <w:rFonts w:ascii="Arial" w:hAnsi="Arial" w:cs="Arial"/>
                <w:sz w:val="24"/>
                <w:szCs w:val="24"/>
              </w:rPr>
              <w:t>60 000,00</w:t>
            </w:r>
          </w:p>
        </w:tc>
        <w:tc>
          <w:tcPr>
            <w:tcW w:w="1760" w:type="dxa"/>
            <w:shd w:val="clear" w:color="auto" w:fill="E6EED5"/>
            <w:noWrap/>
            <w:vAlign w:val="center"/>
            <w:hideMark/>
          </w:tcPr>
          <w:p w:rsidR="00D00413" w:rsidRPr="00272E2E" w:rsidRDefault="00D00413" w:rsidP="00D00413">
            <w:pPr>
              <w:jc w:val="center"/>
              <w:rPr>
                <w:rFonts w:ascii="Arial" w:hAnsi="Arial" w:cs="Arial"/>
                <w:sz w:val="24"/>
                <w:szCs w:val="24"/>
              </w:rPr>
            </w:pPr>
            <w:r w:rsidRPr="00272E2E">
              <w:rPr>
                <w:rFonts w:ascii="Arial" w:hAnsi="Arial" w:cs="Arial"/>
                <w:sz w:val="24"/>
                <w:szCs w:val="24"/>
              </w:rPr>
              <w:t>65 000,00</w:t>
            </w:r>
          </w:p>
        </w:tc>
        <w:tc>
          <w:tcPr>
            <w:tcW w:w="1680" w:type="dxa"/>
            <w:shd w:val="clear" w:color="auto" w:fill="E6EED5"/>
            <w:noWrap/>
            <w:vAlign w:val="center"/>
            <w:hideMark/>
          </w:tcPr>
          <w:p w:rsidR="00D00413" w:rsidRPr="00272E2E" w:rsidRDefault="00D00413" w:rsidP="00D00413">
            <w:pPr>
              <w:jc w:val="center"/>
              <w:rPr>
                <w:rFonts w:ascii="Arial" w:hAnsi="Arial" w:cs="Arial"/>
                <w:sz w:val="24"/>
                <w:szCs w:val="24"/>
              </w:rPr>
            </w:pPr>
            <w:r w:rsidRPr="00272E2E">
              <w:rPr>
                <w:rStyle w:val="dtnum"/>
                <w:rFonts w:ascii="Arial" w:hAnsi="Arial" w:cs="Arial"/>
                <w:bCs/>
                <w:sz w:val="24"/>
                <w:szCs w:val="24"/>
              </w:rPr>
              <w:t>63 943,52</w:t>
            </w:r>
          </w:p>
        </w:tc>
        <w:tc>
          <w:tcPr>
            <w:tcW w:w="2446" w:type="dxa"/>
            <w:shd w:val="clear" w:color="auto" w:fill="E6EED5"/>
            <w:noWrap/>
            <w:vAlign w:val="center"/>
            <w:hideMark/>
          </w:tcPr>
          <w:p w:rsidR="00D00413" w:rsidRPr="00272E2E" w:rsidRDefault="00D00413" w:rsidP="00D00413">
            <w:pPr>
              <w:jc w:val="center"/>
              <w:rPr>
                <w:rFonts w:ascii="Arial" w:hAnsi="Arial" w:cs="Arial"/>
                <w:sz w:val="24"/>
                <w:szCs w:val="24"/>
              </w:rPr>
            </w:pPr>
            <w:r w:rsidRPr="00272E2E">
              <w:rPr>
                <w:rFonts w:ascii="Arial" w:hAnsi="Arial" w:cs="Arial"/>
                <w:sz w:val="24"/>
                <w:szCs w:val="24"/>
              </w:rPr>
              <w:t>98,37 %</w:t>
            </w:r>
          </w:p>
        </w:tc>
      </w:tr>
      <w:tr w:rsidR="00D00413" w:rsidRPr="00272E2E" w:rsidTr="00D00413">
        <w:trPr>
          <w:trHeight w:val="465"/>
        </w:trPr>
        <w:tc>
          <w:tcPr>
            <w:tcW w:w="2214" w:type="dxa"/>
            <w:tcBorders>
              <w:top w:val="single" w:sz="8" w:space="0" w:color="FFFFFF"/>
              <w:left w:val="single" w:sz="8" w:space="0" w:color="FFFFFF"/>
              <w:right w:val="single" w:sz="24" w:space="0" w:color="FFFFFF"/>
            </w:tcBorders>
            <w:shd w:val="clear" w:color="auto" w:fill="9BBB59"/>
            <w:noWrap/>
            <w:vAlign w:val="center"/>
            <w:hideMark/>
          </w:tcPr>
          <w:p w:rsidR="00D00413" w:rsidRPr="00272E2E" w:rsidRDefault="00D00413" w:rsidP="00D00413">
            <w:pPr>
              <w:jc w:val="center"/>
              <w:rPr>
                <w:rFonts w:ascii="Arial" w:hAnsi="Arial" w:cs="Arial"/>
                <w:b/>
                <w:bCs/>
                <w:color w:val="000000"/>
                <w:sz w:val="24"/>
                <w:szCs w:val="24"/>
              </w:rPr>
            </w:pPr>
            <w:r w:rsidRPr="00272E2E">
              <w:rPr>
                <w:rFonts w:ascii="Arial" w:hAnsi="Arial" w:cs="Arial"/>
                <w:b/>
                <w:bCs/>
                <w:color w:val="000000"/>
                <w:sz w:val="24"/>
                <w:szCs w:val="24"/>
              </w:rPr>
              <w:t>KZ 111</w:t>
            </w:r>
          </w:p>
        </w:tc>
        <w:tc>
          <w:tcPr>
            <w:tcW w:w="1540" w:type="dxa"/>
            <w:tcBorders>
              <w:top w:val="single" w:sz="8" w:space="0" w:color="FFFFFF"/>
              <w:left w:val="single" w:sz="8" w:space="0" w:color="FFFFFF"/>
              <w:bottom w:val="single" w:sz="8" w:space="0" w:color="FFFFFF"/>
              <w:right w:val="single" w:sz="8" w:space="0" w:color="FFFFFF"/>
            </w:tcBorders>
            <w:shd w:val="clear" w:color="auto" w:fill="CDDDAC"/>
            <w:noWrap/>
            <w:vAlign w:val="center"/>
            <w:hideMark/>
          </w:tcPr>
          <w:p w:rsidR="00D00413" w:rsidRPr="00272E2E" w:rsidRDefault="00D00413" w:rsidP="00D00413">
            <w:pPr>
              <w:jc w:val="center"/>
              <w:rPr>
                <w:rFonts w:ascii="Arial" w:hAnsi="Arial" w:cs="Arial"/>
                <w:sz w:val="24"/>
                <w:szCs w:val="24"/>
              </w:rPr>
            </w:pPr>
            <w:r w:rsidRPr="00272E2E">
              <w:rPr>
                <w:rFonts w:ascii="Arial" w:hAnsi="Arial" w:cs="Arial"/>
                <w:sz w:val="24"/>
                <w:szCs w:val="24"/>
              </w:rPr>
              <w:t>-</w:t>
            </w:r>
          </w:p>
        </w:tc>
        <w:tc>
          <w:tcPr>
            <w:tcW w:w="1760" w:type="dxa"/>
            <w:tcBorders>
              <w:top w:val="single" w:sz="8" w:space="0" w:color="FFFFFF"/>
              <w:left w:val="single" w:sz="8" w:space="0" w:color="FFFFFF"/>
              <w:bottom w:val="single" w:sz="8" w:space="0" w:color="FFFFFF"/>
              <w:right w:val="single" w:sz="8" w:space="0" w:color="FFFFFF"/>
            </w:tcBorders>
            <w:shd w:val="clear" w:color="auto" w:fill="CDDDAC"/>
            <w:noWrap/>
            <w:vAlign w:val="center"/>
            <w:hideMark/>
          </w:tcPr>
          <w:p w:rsidR="00D00413" w:rsidRPr="00272E2E" w:rsidRDefault="00D00413" w:rsidP="00D00413">
            <w:pPr>
              <w:jc w:val="center"/>
              <w:rPr>
                <w:rFonts w:ascii="Arial" w:hAnsi="Arial" w:cs="Arial"/>
                <w:sz w:val="24"/>
                <w:szCs w:val="24"/>
              </w:rPr>
            </w:pPr>
            <w:r w:rsidRPr="00272E2E">
              <w:rPr>
                <w:rFonts w:ascii="Arial" w:hAnsi="Arial" w:cs="Arial"/>
                <w:sz w:val="24"/>
                <w:szCs w:val="24"/>
              </w:rPr>
              <w:t>88 000,00</w:t>
            </w:r>
          </w:p>
        </w:tc>
        <w:tc>
          <w:tcPr>
            <w:tcW w:w="1680" w:type="dxa"/>
            <w:tcBorders>
              <w:top w:val="single" w:sz="8" w:space="0" w:color="FFFFFF"/>
              <w:left w:val="single" w:sz="8" w:space="0" w:color="FFFFFF"/>
              <w:bottom w:val="single" w:sz="8" w:space="0" w:color="FFFFFF"/>
              <w:right w:val="single" w:sz="8" w:space="0" w:color="FFFFFF"/>
            </w:tcBorders>
            <w:shd w:val="clear" w:color="auto" w:fill="CDDDAC"/>
            <w:noWrap/>
            <w:vAlign w:val="center"/>
            <w:hideMark/>
          </w:tcPr>
          <w:p w:rsidR="00D00413" w:rsidRPr="00272E2E" w:rsidRDefault="00D00413" w:rsidP="00D00413">
            <w:pPr>
              <w:jc w:val="center"/>
              <w:rPr>
                <w:rFonts w:ascii="Arial" w:hAnsi="Arial" w:cs="Arial"/>
                <w:sz w:val="24"/>
                <w:szCs w:val="24"/>
              </w:rPr>
            </w:pPr>
            <w:r w:rsidRPr="00272E2E">
              <w:rPr>
                <w:rFonts w:ascii="Arial" w:hAnsi="Arial" w:cs="Arial"/>
                <w:sz w:val="24"/>
                <w:szCs w:val="24"/>
              </w:rPr>
              <w:t>88 000,00</w:t>
            </w:r>
          </w:p>
        </w:tc>
        <w:tc>
          <w:tcPr>
            <w:tcW w:w="2446" w:type="dxa"/>
            <w:tcBorders>
              <w:top w:val="single" w:sz="8" w:space="0" w:color="FFFFFF"/>
              <w:left w:val="single" w:sz="8" w:space="0" w:color="FFFFFF"/>
              <w:bottom w:val="single" w:sz="8" w:space="0" w:color="FFFFFF"/>
              <w:right w:val="single" w:sz="8" w:space="0" w:color="FFFFFF"/>
            </w:tcBorders>
            <w:shd w:val="clear" w:color="auto" w:fill="CDDDAC"/>
            <w:noWrap/>
            <w:vAlign w:val="center"/>
            <w:hideMark/>
          </w:tcPr>
          <w:p w:rsidR="00D00413" w:rsidRPr="00272E2E" w:rsidRDefault="00D00413" w:rsidP="00D00413">
            <w:pPr>
              <w:jc w:val="center"/>
              <w:rPr>
                <w:rFonts w:ascii="Arial" w:hAnsi="Arial" w:cs="Arial"/>
                <w:sz w:val="24"/>
                <w:szCs w:val="24"/>
              </w:rPr>
            </w:pPr>
            <w:r w:rsidRPr="00272E2E">
              <w:rPr>
                <w:rFonts w:ascii="Arial" w:hAnsi="Arial" w:cs="Arial"/>
                <w:sz w:val="24"/>
                <w:szCs w:val="24"/>
              </w:rPr>
              <w:t>100,00 %</w:t>
            </w:r>
          </w:p>
        </w:tc>
      </w:tr>
      <w:tr w:rsidR="00D00413" w:rsidRPr="00272E2E" w:rsidTr="00D00413">
        <w:trPr>
          <w:trHeight w:val="465"/>
        </w:trPr>
        <w:tc>
          <w:tcPr>
            <w:tcW w:w="2214" w:type="dxa"/>
            <w:tcBorders>
              <w:left w:val="single" w:sz="8" w:space="0" w:color="FFFFFF"/>
              <w:right w:val="single" w:sz="24" w:space="0" w:color="FFFFFF"/>
            </w:tcBorders>
            <w:shd w:val="clear" w:color="auto" w:fill="9BBB59"/>
            <w:noWrap/>
            <w:vAlign w:val="center"/>
            <w:hideMark/>
          </w:tcPr>
          <w:p w:rsidR="00D00413" w:rsidRPr="00272E2E" w:rsidRDefault="00D00413" w:rsidP="00D00413">
            <w:pPr>
              <w:jc w:val="center"/>
              <w:rPr>
                <w:rFonts w:ascii="Arial" w:hAnsi="Arial" w:cs="Arial"/>
                <w:b/>
                <w:bCs/>
                <w:color w:val="000000"/>
                <w:sz w:val="24"/>
                <w:szCs w:val="24"/>
              </w:rPr>
            </w:pPr>
            <w:r w:rsidRPr="00272E2E">
              <w:rPr>
                <w:rFonts w:ascii="Arial" w:hAnsi="Arial" w:cs="Arial"/>
                <w:b/>
                <w:bCs/>
                <w:color w:val="000000"/>
                <w:sz w:val="24"/>
                <w:szCs w:val="24"/>
              </w:rPr>
              <w:t>KZ 72a</w:t>
            </w:r>
          </w:p>
        </w:tc>
        <w:tc>
          <w:tcPr>
            <w:tcW w:w="1540" w:type="dxa"/>
            <w:shd w:val="clear" w:color="auto" w:fill="E6EED5"/>
            <w:noWrap/>
            <w:vAlign w:val="center"/>
            <w:hideMark/>
          </w:tcPr>
          <w:p w:rsidR="00D00413" w:rsidRPr="00272E2E" w:rsidRDefault="00D00413" w:rsidP="00D00413">
            <w:pPr>
              <w:jc w:val="center"/>
              <w:rPr>
                <w:rFonts w:ascii="Arial" w:hAnsi="Arial" w:cs="Arial"/>
                <w:sz w:val="24"/>
                <w:szCs w:val="24"/>
              </w:rPr>
            </w:pPr>
            <w:r w:rsidRPr="00272E2E">
              <w:rPr>
                <w:rFonts w:ascii="Arial" w:hAnsi="Arial" w:cs="Arial"/>
                <w:sz w:val="24"/>
                <w:szCs w:val="24"/>
              </w:rPr>
              <w:t>-</w:t>
            </w:r>
          </w:p>
        </w:tc>
        <w:tc>
          <w:tcPr>
            <w:tcW w:w="1760" w:type="dxa"/>
            <w:shd w:val="clear" w:color="auto" w:fill="E6EED5"/>
            <w:noWrap/>
            <w:vAlign w:val="center"/>
            <w:hideMark/>
          </w:tcPr>
          <w:p w:rsidR="00D00413" w:rsidRPr="00272E2E" w:rsidRDefault="00D00413" w:rsidP="00D00413">
            <w:pPr>
              <w:jc w:val="center"/>
              <w:rPr>
                <w:rFonts w:ascii="Arial" w:hAnsi="Arial" w:cs="Arial"/>
                <w:sz w:val="24"/>
                <w:szCs w:val="24"/>
              </w:rPr>
            </w:pPr>
            <w:r w:rsidRPr="00272E2E">
              <w:rPr>
                <w:rFonts w:ascii="Arial" w:hAnsi="Arial" w:cs="Arial"/>
                <w:sz w:val="24"/>
                <w:szCs w:val="24"/>
              </w:rPr>
              <w:t>2 500,00</w:t>
            </w:r>
          </w:p>
        </w:tc>
        <w:tc>
          <w:tcPr>
            <w:tcW w:w="1680" w:type="dxa"/>
            <w:shd w:val="clear" w:color="auto" w:fill="E6EED5"/>
            <w:noWrap/>
            <w:vAlign w:val="center"/>
            <w:hideMark/>
          </w:tcPr>
          <w:p w:rsidR="00D00413" w:rsidRPr="00272E2E" w:rsidRDefault="00D00413" w:rsidP="00D00413">
            <w:pPr>
              <w:jc w:val="center"/>
              <w:rPr>
                <w:rFonts w:ascii="Arial" w:hAnsi="Arial" w:cs="Arial"/>
                <w:sz w:val="24"/>
                <w:szCs w:val="24"/>
              </w:rPr>
            </w:pPr>
            <w:r w:rsidRPr="00272E2E">
              <w:rPr>
                <w:rFonts w:ascii="Arial" w:hAnsi="Arial" w:cs="Arial"/>
                <w:sz w:val="24"/>
                <w:szCs w:val="24"/>
              </w:rPr>
              <w:t>2499,09</w:t>
            </w:r>
          </w:p>
        </w:tc>
        <w:tc>
          <w:tcPr>
            <w:tcW w:w="2446" w:type="dxa"/>
            <w:shd w:val="clear" w:color="auto" w:fill="E6EED5"/>
            <w:noWrap/>
            <w:vAlign w:val="center"/>
            <w:hideMark/>
          </w:tcPr>
          <w:p w:rsidR="00D00413" w:rsidRPr="00272E2E" w:rsidRDefault="00D00413" w:rsidP="00D00413">
            <w:pPr>
              <w:jc w:val="center"/>
              <w:rPr>
                <w:rFonts w:ascii="Arial" w:hAnsi="Arial" w:cs="Arial"/>
                <w:sz w:val="24"/>
                <w:szCs w:val="24"/>
              </w:rPr>
            </w:pPr>
            <w:r w:rsidRPr="00272E2E">
              <w:rPr>
                <w:rFonts w:ascii="Arial" w:hAnsi="Arial" w:cs="Arial"/>
                <w:sz w:val="24"/>
                <w:szCs w:val="24"/>
              </w:rPr>
              <w:t>99,96 %</w:t>
            </w:r>
          </w:p>
        </w:tc>
      </w:tr>
      <w:tr w:rsidR="00D00413" w:rsidRPr="00272E2E" w:rsidTr="00D00413">
        <w:trPr>
          <w:trHeight w:val="465"/>
        </w:trPr>
        <w:tc>
          <w:tcPr>
            <w:tcW w:w="2214" w:type="dxa"/>
            <w:tcBorders>
              <w:top w:val="single" w:sz="8" w:space="0" w:color="FFFFFF"/>
              <w:left w:val="single" w:sz="8" w:space="0" w:color="FFFFFF"/>
              <w:right w:val="single" w:sz="24" w:space="0" w:color="FFFFFF"/>
            </w:tcBorders>
            <w:shd w:val="clear" w:color="auto" w:fill="9BBB59"/>
            <w:noWrap/>
            <w:vAlign w:val="center"/>
            <w:hideMark/>
          </w:tcPr>
          <w:p w:rsidR="00D00413" w:rsidRPr="00272E2E" w:rsidRDefault="00D00413" w:rsidP="00D00413">
            <w:pPr>
              <w:jc w:val="center"/>
              <w:rPr>
                <w:rFonts w:ascii="Arial" w:hAnsi="Arial" w:cs="Arial"/>
                <w:b/>
                <w:bCs/>
                <w:color w:val="000000"/>
                <w:sz w:val="24"/>
                <w:szCs w:val="24"/>
              </w:rPr>
            </w:pPr>
            <w:r w:rsidRPr="00272E2E">
              <w:rPr>
                <w:rFonts w:ascii="Arial" w:hAnsi="Arial" w:cs="Arial"/>
                <w:b/>
                <w:bCs/>
                <w:color w:val="000000"/>
                <w:sz w:val="24"/>
                <w:szCs w:val="24"/>
              </w:rPr>
              <w:t>KZ 72c</w:t>
            </w:r>
          </w:p>
        </w:tc>
        <w:tc>
          <w:tcPr>
            <w:tcW w:w="1540" w:type="dxa"/>
            <w:tcBorders>
              <w:top w:val="single" w:sz="8" w:space="0" w:color="FFFFFF"/>
              <w:left w:val="single" w:sz="8" w:space="0" w:color="FFFFFF"/>
              <w:bottom w:val="single" w:sz="8" w:space="0" w:color="FFFFFF"/>
              <w:right w:val="single" w:sz="8" w:space="0" w:color="FFFFFF"/>
            </w:tcBorders>
            <w:shd w:val="clear" w:color="auto" w:fill="CDDDAC"/>
            <w:noWrap/>
            <w:vAlign w:val="center"/>
            <w:hideMark/>
          </w:tcPr>
          <w:p w:rsidR="00D00413" w:rsidRPr="00272E2E" w:rsidRDefault="00D00413" w:rsidP="00D00413">
            <w:pPr>
              <w:jc w:val="center"/>
              <w:rPr>
                <w:rFonts w:ascii="Arial" w:hAnsi="Arial" w:cs="Arial"/>
                <w:sz w:val="24"/>
                <w:szCs w:val="24"/>
              </w:rPr>
            </w:pPr>
            <w:r w:rsidRPr="00272E2E">
              <w:rPr>
                <w:rFonts w:ascii="Arial" w:hAnsi="Arial" w:cs="Arial"/>
                <w:sz w:val="24"/>
                <w:szCs w:val="24"/>
              </w:rPr>
              <w:t>-</w:t>
            </w:r>
          </w:p>
        </w:tc>
        <w:tc>
          <w:tcPr>
            <w:tcW w:w="1760" w:type="dxa"/>
            <w:tcBorders>
              <w:top w:val="single" w:sz="8" w:space="0" w:color="FFFFFF"/>
              <w:left w:val="single" w:sz="8" w:space="0" w:color="FFFFFF"/>
              <w:bottom w:val="single" w:sz="8" w:space="0" w:color="FFFFFF"/>
              <w:right w:val="single" w:sz="8" w:space="0" w:color="FFFFFF"/>
            </w:tcBorders>
            <w:shd w:val="clear" w:color="auto" w:fill="CDDDAC"/>
            <w:noWrap/>
            <w:vAlign w:val="center"/>
            <w:hideMark/>
          </w:tcPr>
          <w:p w:rsidR="00D00413" w:rsidRPr="00272E2E" w:rsidRDefault="00D00413" w:rsidP="00D00413">
            <w:pPr>
              <w:jc w:val="center"/>
              <w:rPr>
                <w:rFonts w:ascii="Arial" w:hAnsi="Arial" w:cs="Arial"/>
                <w:sz w:val="24"/>
                <w:szCs w:val="24"/>
              </w:rPr>
            </w:pPr>
            <w:r w:rsidRPr="00272E2E">
              <w:rPr>
                <w:rFonts w:ascii="Arial" w:hAnsi="Arial" w:cs="Arial"/>
                <w:sz w:val="24"/>
                <w:szCs w:val="24"/>
              </w:rPr>
              <w:t>1 350,00</w:t>
            </w:r>
          </w:p>
        </w:tc>
        <w:tc>
          <w:tcPr>
            <w:tcW w:w="1680" w:type="dxa"/>
            <w:tcBorders>
              <w:top w:val="single" w:sz="8" w:space="0" w:color="FFFFFF"/>
              <w:left w:val="single" w:sz="8" w:space="0" w:color="FFFFFF"/>
              <w:bottom w:val="single" w:sz="8" w:space="0" w:color="FFFFFF"/>
              <w:right w:val="single" w:sz="8" w:space="0" w:color="FFFFFF"/>
            </w:tcBorders>
            <w:shd w:val="clear" w:color="auto" w:fill="CDDDAC"/>
            <w:noWrap/>
            <w:vAlign w:val="center"/>
            <w:hideMark/>
          </w:tcPr>
          <w:p w:rsidR="00D00413" w:rsidRPr="00272E2E" w:rsidRDefault="00D00413" w:rsidP="00D00413">
            <w:pPr>
              <w:jc w:val="center"/>
              <w:rPr>
                <w:rFonts w:ascii="Arial" w:hAnsi="Arial" w:cs="Arial"/>
                <w:sz w:val="24"/>
                <w:szCs w:val="24"/>
              </w:rPr>
            </w:pPr>
            <w:r w:rsidRPr="00272E2E">
              <w:rPr>
                <w:rFonts w:ascii="Arial" w:hAnsi="Arial" w:cs="Arial"/>
                <w:sz w:val="24"/>
                <w:szCs w:val="24"/>
              </w:rPr>
              <w:t>1 350,00</w:t>
            </w:r>
          </w:p>
        </w:tc>
        <w:tc>
          <w:tcPr>
            <w:tcW w:w="2446" w:type="dxa"/>
            <w:tcBorders>
              <w:top w:val="single" w:sz="8" w:space="0" w:color="FFFFFF"/>
              <w:left w:val="single" w:sz="8" w:space="0" w:color="FFFFFF"/>
              <w:bottom w:val="single" w:sz="8" w:space="0" w:color="FFFFFF"/>
              <w:right w:val="single" w:sz="8" w:space="0" w:color="FFFFFF"/>
            </w:tcBorders>
            <w:shd w:val="clear" w:color="auto" w:fill="CDDDAC"/>
            <w:noWrap/>
            <w:vAlign w:val="center"/>
            <w:hideMark/>
          </w:tcPr>
          <w:p w:rsidR="00D00413" w:rsidRPr="00272E2E" w:rsidRDefault="00D00413" w:rsidP="00D00413">
            <w:pPr>
              <w:jc w:val="center"/>
              <w:rPr>
                <w:rFonts w:ascii="Arial" w:hAnsi="Arial" w:cs="Arial"/>
                <w:sz w:val="24"/>
                <w:szCs w:val="24"/>
              </w:rPr>
            </w:pPr>
            <w:r w:rsidRPr="00272E2E">
              <w:rPr>
                <w:rFonts w:ascii="Arial" w:hAnsi="Arial" w:cs="Arial"/>
                <w:sz w:val="24"/>
                <w:szCs w:val="24"/>
              </w:rPr>
              <w:t>100,00 %</w:t>
            </w:r>
          </w:p>
        </w:tc>
      </w:tr>
      <w:tr w:rsidR="00D00413" w:rsidRPr="00272E2E" w:rsidTr="00D00413">
        <w:trPr>
          <w:trHeight w:val="465"/>
        </w:trPr>
        <w:tc>
          <w:tcPr>
            <w:tcW w:w="2214" w:type="dxa"/>
            <w:tcBorders>
              <w:left w:val="single" w:sz="8" w:space="0" w:color="FFFFFF"/>
              <w:right w:val="single" w:sz="24" w:space="0" w:color="FFFFFF"/>
            </w:tcBorders>
            <w:shd w:val="clear" w:color="auto" w:fill="9BBB59"/>
            <w:noWrap/>
            <w:vAlign w:val="center"/>
            <w:hideMark/>
          </w:tcPr>
          <w:p w:rsidR="00D00413" w:rsidRPr="00272E2E" w:rsidRDefault="00D00413" w:rsidP="00D00413">
            <w:pPr>
              <w:jc w:val="center"/>
              <w:rPr>
                <w:rFonts w:ascii="Arial" w:hAnsi="Arial" w:cs="Arial"/>
                <w:b/>
                <w:bCs/>
                <w:color w:val="000000"/>
                <w:sz w:val="24"/>
                <w:szCs w:val="24"/>
              </w:rPr>
            </w:pPr>
            <w:r w:rsidRPr="00272E2E">
              <w:rPr>
                <w:rFonts w:ascii="Arial" w:hAnsi="Arial" w:cs="Arial"/>
                <w:b/>
                <w:bCs/>
                <w:color w:val="000000"/>
                <w:sz w:val="24"/>
                <w:szCs w:val="24"/>
              </w:rPr>
              <w:t>Kapitálové KZ 72</w:t>
            </w:r>
          </w:p>
        </w:tc>
        <w:tc>
          <w:tcPr>
            <w:tcW w:w="1540" w:type="dxa"/>
            <w:shd w:val="clear" w:color="auto" w:fill="E6EED5"/>
            <w:noWrap/>
            <w:vAlign w:val="center"/>
            <w:hideMark/>
          </w:tcPr>
          <w:p w:rsidR="00D00413" w:rsidRPr="00272E2E" w:rsidRDefault="00D00413" w:rsidP="00D00413">
            <w:pPr>
              <w:jc w:val="center"/>
              <w:rPr>
                <w:rFonts w:ascii="Arial" w:hAnsi="Arial" w:cs="Arial"/>
                <w:sz w:val="24"/>
                <w:szCs w:val="24"/>
              </w:rPr>
            </w:pPr>
            <w:r w:rsidRPr="00272E2E">
              <w:rPr>
                <w:rFonts w:ascii="Arial" w:hAnsi="Arial" w:cs="Arial"/>
                <w:sz w:val="24"/>
                <w:szCs w:val="24"/>
              </w:rPr>
              <w:t>-</w:t>
            </w:r>
          </w:p>
        </w:tc>
        <w:tc>
          <w:tcPr>
            <w:tcW w:w="1760" w:type="dxa"/>
            <w:shd w:val="clear" w:color="auto" w:fill="E6EED5"/>
            <w:noWrap/>
            <w:vAlign w:val="center"/>
            <w:hideMark/>
          </w:tcPr>
          <w:p w:rsidR="00D00413" w:rsidRPr="00272E2E" w:rsidRDefault="00D00413" w:rsidP="00D00413">
            <w:pPr>
              <w:jc w:val="center"/>
              <w:rPr>
                <w:rFonts w:ascii="Arial" w:hAnsi="Arial" w:cs="Arial"/>
                <w:sz w:val="24"/>
                <w:szCs w:val="24"/>
              </w:rPr>
            </w:pPr>
            <w:r w:rsidRPr="00272E2E">
              <w:rPr>
                <w:rFonts w:ascii="Arial" w:hAnsi="Arial" w:cs="Arial"/>
                <w:sz w:val="24"/>
                <w:szCs w:val="24"/>
              </w:rPr>
              <w:t>937,00</w:t>
            </w:r>
          </w:p>
        </w:tc>
        <w:tc>
          <w:tcPr>
            <w:tcW w:w="1680" w:type="dxa"/>
            <w:shd w:val="clear" w:color="auto" w:fill="E6EED5"/>
            <w:noWrap/>
            <w:vAlign w:val="center"/>
            <w:hideMark/>
          </w:tcPr>
          <w:p w:rsidR="00D00413" w:rsidRPr="00272E2E" w:rsidRDefault="00D00413" w:rsidP="00D00413">
            <w:pPr>
              <w:jc w:val="center"/>
              <w:rPr>
                <w:rFonts w:ascii="Arial" w:hAnsi="Arial" w:cs="Arial"/>
                <w:sz w:val="24"/>
                <w:szCs w:val="24"/>
              </w:rPr>
            </w:pPr>
            <w:r w:rsidRPr="00272E2E">
              <w:rPr>
                <w:rFonts w:ascii="Arial" w:hAnsi="Arial" w:cs="Arial"/>
                <w:sz w:val="24"/>
                <w:szCs w:val="24"/>
              </w:rPr>
              <w:t>936,90</w:t>
            </w:r>
          </w:p>
        </w:tc>
        <w:tc>
          <w:tcPr>
            <w:tcW w:w="2446" w:type="dxa"/>
            <w:shd w:val="clear" w:color="auto" w:fill="E6EED5"/>
            <w:noWrap/>
            <w:vAlign w:val="center"/>
            <w:hideMark/>
          </w:tcPr>
          <w:p w:rsidR="00D00413" w:rsidRPr="00272E2E" w:rsidRDefault="00D00413" w:rsidP="00D00413">
            <w:pPr>
              <w:jc w:val="center"/>
              <w:rPr>
                <w:rFonts w:ascii="Arial" w:hAnsi="Arial" w:cs="Arial"/>
                <w:sz w:val="24"/>
                <w:szCs w:val="24"/>
              </w:rPr>
            </w:pPr>
            <w:r w:rsidRPr="00272E2E">
              <w:rPr>
                <w:rFonts w:ascii="Arial" w:hAnsi="Arial" w:cs="Arial"/>
                <w:sz w:val="24"/>
                <w:szCs w:val="24"/>
              </w:rPr>
              <w:t>99,99 %</w:t>
            </w:r>
          </w:p>
        </w:tc>
      </w:tr>
      <w:tr w:rsidR="00D00413" w:rsidRPr="00272E2E" w:rsidTr="00D00413">
        <w:trPr>
          <w:trHeight w:val="465"/>
        </w:trPr>
        <w:tc>
          <w:tcPr>
            <w:tcW w:w="2214" w:type="dxa"/>
            <w:tcBorders>
              <w:left w:val="single" w:sz="8" w:space="0" w:color="FFFFFF"/>
              <w:right w:val="single" w:sz="24" w:space="0" w:color="FFFFFF"/>
            </w:tcBorders>
            <w:shd w:val="clear" w:color="auto" w:fill="9BBB59"/>
            <w:noWrap/>
            <w:vAlign w:val="center"/>
          </w:tcPr>
          <w:p w:rsidR="00D00413" w:rsidRPr="00272E2E" w:rsidRDefault="00D00413" w:rsidP="00D00413">
            <w:pPr>
              <w:jc w:val="center"/>
              <w:rPr>
                <w:rFonts w:ascii="Arial" w:hAnsi="Arial" w:cs="Arial"/>
                <w:b/>
                <w:bCs/>
                <w:color w:val="000000"/>
                <w:sz w:val="24"/>
                <w:szCs w:val="24"/>
              </w:rPr>
            </w:pPr>
            <w:r w:rsidRPr="00272E2E">
              <w:rPr>
                <w:rFonts w:ascii="Arial" w:hAnsi="Arial" w:cs="Arial"/>
                <w:b/>
                <w:bCs/>
                <w:color w:val="000000"/>
                <w:sz w:val="24"/>
                <w:szCs w:val="24"/>
              </w:rPr>
              <w:t>Kapitálové KZ 46</w:t>
            </w:r>
          </w:p>
        </w:tc>
        <w:tc>
          <w:tcPr>
            <w:tcW w:w="1540" w:type="dxa"/>
            <w:shd w:val="clear" w:color="auto" w:fill="E6EED5"/>
            <w:noWrap/>
            <w:vAlign w:val="center"/>
          </w:tcPr>
          <w:p w:rsidR="00D00413" w:rsidRPr="00272E2E" w:rsidRDefault="00D00413" w:rsidP="00D00413">
            <w:pPr>
              <w:jc w:val="center"/>
              <w:rPr>
                <w:rFonts w:ascii="Arial" w:hAnsi="Arial" w:cs="Arial"/>
                <w:sz w:val="24"/>
                <w:szCs w:val="24"/>
              </w:rPr>
            </w:pPr>
            <w:r w:rsidRPr="00272E2E">
              <w:rPr>
                <w:rFonts w:ascii="Arial" w:hAnsi="Arial" w:cs="Arial"/>
                <w:sz w:val="24"/>
                <w:szCs w:val="24"/>
              </w:rPr>
              <w:t>-</w:t>
            </w:r>
          </w:p>
        </w:tc>
        <w:tc>
          <w:tcPr>
            <w:tcW w:w="1760" w:type="dxa"/>
            <w:shd w:val="clear" w:color="auto" w:fill="E6EED5"/>
            <w:noWrap/>
            <w:vAlign w:val="center"/>
          </w:tcPr>
          <w:p w:rsidR="00D00413" w:rsidRPr="00272E2E" w:rsidRDefault="00D00413" w:rsidP="00D00413">
            <w:pPr>
              <w:jc w:val="center"/>
              <w:rPr>
                <w:rFonts w:ascii="Arial" w:hAnsi="Arial" w:cs="Arial"/>
                <w:sz w:val="24"/>
                <w:szCs w:val="24"/>
              </w:rPr>
            </w:pPr>
            <w:r w:rsidRPr="00272E2E">
              <w:rPr>
                <w:rFonts w:ascii="Arial" w:hAnsi="Arial" w:cs="Arial"/>
                <w:sz w:val="24"/>
                <w:szCs w:val="24"/>
              </w:rPr>
              <w:t>2943,00</w:t>
            </w:r>
          </w:p>
        </w:tc>
        <w:tc>
          <w:tcPr>
            <w:tcW w:w="1680" w:type="dxa"/>
            <w:shd w:val="clear" w:color="auto" w:fill="E6EED5"/>
            <w:noWrap/>
            <w:vAlign w:val="center"/>
          </w:tcPr>
          <w:p w:rsidR="00D00413" w:rsidRPr="00272E2E" w:rsidRDefault="00D00413" w:rsidP="00D00413">
            <w:pPr>
              <w:jc w:val="center"/>
              <w:rPr>
                <w:rFonts w:ascii="Arial" w:hAnsi="Arial" w:cs="Arial"/>
                <w:sz w:val="24"/>
                <w:szCs w:val="24"/>
              </w:rPr>
            </w:pPr>
            <w:r w:rsidRPr="00272E2E">
              <w:rPr>
                <w:rFonts w:ascii="Arial" w:hAnsi="Arial" w:cs="Arial"/>
                <w:sz w:val="24"/>
                <w:szCs w:val="24"/>
              </w:rPr>
              <w:t>2942,40</w:t>
            </w:r>
          </w:p>
        </w:tc>
        <w:tc>
          <w:tcPr>
            <w:tcW w:w="2446" w:type="dxa"/>
            <w:shd w:val="clear" w:color="auto" w:fill="E6EED5"/>
            <w:noWrap/>
            <w:vAlign w:val="center"/>
          </w:tcPr>
          <w:p w:rsidR="00D00413" w:rsidRPr="00272E2E" w:rsidRDefault="00D00413" w:rsidP="00D00413">
            <w:pPr>
              <w:jc w:val="center"/>
              <w:rPr>
                <w:rFonts w:ascii="Arial" w:hAnsi="Arial" w:cs="Arial"/>
                <w:sz w:val="24"/>
                <w:szCs w:val="24"/>
              </w:rPr>
            </w:pPr>
            <w:r w:rsidRPr="00272E2E">
              <w:rPr>
                <w:rFonts w:ascii="Arial" w:hAnsi="Arial" w:cs="Arial"/>
                <w:sz w:val="24"/>
                <w:szCs w:val="24"/>
              </w:rPr>
              <w:t>99,98 %</w:t>
            </w:r>
          </w:p>
        </w:tc>
      </w:tr>
    </w:tbl>
    <w:p w:rsidR="00D00413" w:rsidRPr="00272E2E" w:rsidRDefault="00D00413" w:rsidP="00D00413">
      <w:pPr>
        <w:jc w:val="center"/>
        <w:rPr>
          <w:rFonts w:ascii="Arial" w:hAnsi="Arial" w:cs="Arial"/>
          <w:sz w:val="24"/>
          <w:szCs w:val="24"/>
        </w:rPr>
      </w:pPr>
    </w:p>
    <w:p w:rsidR="00911388" w:rsidRPr="00272E2E" w:rsidRDefault="00911388" w:rsidP="00D00413">
      <w:pPr>
        <w:jc w:val="center"/>
        <w:rPr>
          <w:rFonts w:ascii="Arial" w:hAnsi="Arial" w:cs="Arial"/>
          <w:sz w:val="24"/>
          <w:szCs w:val="24"/>
        </w:rPr>
      </w:pPr>
    </w:p>
    <w:sectPr w:rsidR="00911388" w:rsidRPr="00272E2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C213D"/>
    <w:multiLevelType w:val="hybridMultilevel"/>
    <w:tmpl w:val="9C98F65C"/>
    <w:lvl w:ilvl="0" w:tplc="CF28EF2A">
      <w:start w:val="1"/>
      <w:numFmt w:val="lowerLetter"/>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8CA5126"/>
    <w:multiLevelType w:val="multilevel"/>
    <w:tmpl w:val="E1F2B878"/>
    <w:lvl w:ilvl="0">
      <w:numFmt w:val="bullet"/>
      <w:lvlText w:val="–"/>
      <w:lvlJc w:val="left"/>
      <w:pPr>
        <w:tabs>
          <w:tab w:val="num" w:pos="0"/>
        </w:tabs>
        <w:suppressAutoHyphens/>
        <w:ind w:left="0" w:firstLine="0"/>
      </w:pPr>
      <w:rPr>
        <w:rFonts w:ascii="Courier New" w:hAnsi="Courier New" w:cs="Courier New" w:hint="default"/>
      </w:rPr>
    </w:lvl>
    <w:lvl w:ilvl="1">
      <w:numFmt w:val="bullet"/>
      <w:lvlText w:val="–"/>
      <w:lvlJc w:val="left"/>
      <w:pPr>
        <w:tabs>
          <w:tab w:val="num" w:pos="0"/>
        </w:tabs>
        <w:suppressAutoHyphens/>
        <w:ind w:left="0" w:firstLine="0"/>
      </w:pPr>
      <w:rPr>
        <w:rFonts w:ascii="Courier New" w:hAnsi="Courier New" w:cs="Courier New" w:hint="default"/>
      </w:rPr>
    </w:lvl>
    <w:lvl w:ilvl="2">
      <w:numFmt w:val="bullet"/>
      <w:lvlText w:val="–"/>
      <w:lvlJc w:val="left"/>
      <w:pPr>
        <w:tabs>
          <w:tab w:val="num" w:pos="0"/>
        </w:tabs>
        <w:suppressAutoHyphens/>
        <w:ind w:left="0" w:firstLine="0"/>
      </w:pPr>
      <w:rPr>
        <w:rFonts w:ascii="Courier New" w:hAnsi="Courier New" w:cs="Courier New" w:hint="default"/>
      </w:rPr>
    </w:lvl>
    <w:lvl w:ilvl="3">
      <w:numFmt w:val="bullet"/>
      <w:lvlText w:val="–"/>
      <w:lvlJc w:val="left"/>
      <w:pPr>
        <w:tabs>
          <w:tab w:val="num" w:pos="0"/>
        </w:tabs>
        <w:suppressAutoHyphens/>
        <w:ind w:left="0" w:firstLine="0"/>
      </w:pPr>
      <w:rPr>
        <w:rFonts w:ascii="Courier New" w:hAnsi="Courier New" w:cs="Courier New" w:hint="default"/>
      </w:rPr>
    </w:lvl>
    <w:lvl w:ilvl="4">
      <w:numFmt w:val="bullet"/>
      <w:lvlText w:val="–"/>
      <w:lvlJc w:val="left"/>
      <w:pPr>
        <w:tabs>
          <w:tab w:val="num" w:pos="0"/>
        </w:tabs>
        <w:suppressAutoHyphens/>
        <w:ind w:left="0" w:firstLine="0"/>
      </w:pPr>
      <w:rPr>
        <w:rFonts w:ascii="Courier New" w:hAnsi="Courier New" w:cs="Courier New" w:hint="default"/>
      </w:rPr>
    </w:lvl>
    <w:lvl w:ilvl="5">
      <w:numFmt w:val="bullet"/>
      <w:lvlText w:val="–"/>
      <w:lvlJc w:val="left"/>
      <w:pPr>
        <w:tabs>
          <w:tab w:val="num" w:pos="0"/>
        </w:tabs>
        <w:suppressAutoHyphens/>
        <w:ind w:left="0" w:firstLine="0"/>
      </w:pPr>
      <w:rPr>
        <w:rFonts w:ascii="Courier New" w:hAnsi="Courier New" w:cs="Courier New" w:hint="default"/>
      </w:rPr>
    </w:lvl>
    <w:lvl w:ilvl="6">
      <w:numFmt w:val="bullet"/>
      <w:lvlText w:val="–"/>
      <w:lvlJc w:val="left"/>
      <w:pPr>
        <w:tabs>
          <w:tab w:val="num" w:pos="0"/>
        </w:tabs>
        <w:suppressAutoHyphens/>
        <w:ind w:left="0" w:firstLine="0"/>
      </w:pPr>
      <w:rPr>
        <w:rFonts w:ascii="Courier New" w:hAnsi="Courier New" w:cs="Courier New" w:hint="default"/>
      </w:rPr>
    </w:lvl>
    <w:lvl w:ilvl="7">
      <w:numFmt w:val="bullet"/>
      <w:lvlText w:val="–"/>
      <w:lvlJc w:val="left"/>
      <w:pPr>
        <w:tabs>
          <w:tab w:val="num" w:pos="0"/>
        </w:tabs>
        <w:suppressAutoHyphens/>
        <w:ind w:left="0" w:firstLine="0"/>
      </w:pPr>
      <w:rPr>
        <w:rFonts w:ascii="Courier New" w:hAnsi="Courier New" w:cs="Courier New" w:hint="default"/>
      </w:rPr>
    </w:lvl>
    <w:lvl w:ilvl="8">
      <w:numFmt w:val="bullet"/>
      <w:lvlText w:val="–"/>
      <w:lvlJc w:val="left"/>
      <w:pPr>
        <w:tabs>
          <w:tab w:val="num" w:pos="0"/>
        </w:tabs>
        <w:suppressAutoHyphens/>
        <w:ind w:left="0" w:firstLine="0"/>
      </w:pPr>
      <w:rPr>
        <w:rFonts w:ascii="Courier New" w:hAnsi="Courier New" w:cs="Courier New" w:hint="default"/>
      </w:rPr>
    </w:lvl>
  </w:abstractNum>
  <w:abstractNum w:abstractNumId="2" w15:restartNumberingAfterBreak="0">
    <w:nsid w:val="0FEF66AB"/>
    <w:multiLevelType w:val="hybridMultilevel"/>
    <w:tmpl w:val="770C6692"/>
    <w:lvl w:ilvl="0" w:tplc="46FEE74E">
      <w:start w:val="1"/>
      <w:numFmt w:val="lowerLetter"/>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18F75E93"/>
    <w:multiLevelType w:val="hybridMultilevel"/>
    <w:tmpl w:val="A6360282"/>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 w15:restartNumberingAfterBreak="0">
    <w:nsid w:val="249D5A73"/>
    <w:multiLevelType w:val="hybridMultilevel"/>
    <w:tmpl w:val="1E7CFD3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28A74449"/>
    <w:multiLevelType w:val="multilevel"/>
    <w:tmpl w:val="F09E9E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8A3DF3"/>
    <w:multiLevelType w:val="hybridMultilevel"/>
    <w:tmpl w:val="B5FAAC28"/>
    <w:lvl w:ilvl="0" w:tplc="270A0F7E">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2BE767B1"/>
    <w:multiLevelType w:val="hybridMultilevel"/>
    <w:tmpl w:val="D73EDFF6"/>
    <w:lvl w:ilvl="0" w:tplc="62A0F9B4">
      <w:start w:val="1"/>
      <w:numFmt w:val="lowerLetter"/>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37B725D1"/>
    <w:multiLevelType w:val="hybridMultilevel"/>
    <w:tmpl w:val="C2E8F8EA"/>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D7612E"/>
    <w:multiLevelType w:val="hybridMultilevel"/>
    <w:tmpl w:val="A00C8B50"/>
    <w:lvl w:ilvl="0" w:tplc="12161572">
      <w:numFmt w:val="bullet"/>
      <w:lvlText w:val="-"/>
      <w:lvlJc w:val="left"/>
      <w:pPr>
        <w:tabs>
          <w:tab w:val="num" w:pos="720"/>
        </w:tabs>
        <w:ind w:left="720" w:hanging="360"/>
      </w:pPr>
      <w:rPr>
        <w:rFonts w:ascii="Times New Roman" w:eastAsia="Times New Roman" w:hAnsi="Times New Roman" w:cs="Times New Roman"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D146657"/>
    <w:multiLevelType w:val="hybridMultilevel"/>
    <w:tmpl w:val="A6EA0582"/>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1" w15:restartNumberingAfterBreak="0">
    <w:nsid w:val="3E783FB6"/>
    <w:multiLevelType w:val="hybridMultilevel"/>
    <w:tmpl w:val="2DF44C5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4B4F6784"/>
    <w:multiLevelType w:val="hybridMultilevel"/>
    <w:tmpl w:val="A6360282"/>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3" w15:restartNumberingAfterBreak="0">
    <w:nsid w:val="561E7411"/>
    <w:multiLevelType w:val="hybridMultilevel"/>
    <w:tmpl w:val="DF5209D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4" w15:restartNumberingAfterBreak="0">
    <w:nsid w:val="61AF3285"/>
    <w:multiLevelType w:val="hybridMultilevel"/>
    <w:tmpl w:val="B5FAAC28"/>
    <w:lvl w:ilvl="0" w:tplc="270A0F7E">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657A572C"/>
    <w:multiLevelType w:val="hybridMultilevel"/>
    <w:tmpl w:val="B5FAAC28"/>
    <w:lvl w:ilvl="0" w:tplc="270A0F7E">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6E43493E"/>
    <w:multiLevelType w:val="multilevel"/>
    <w:tmpl w:val="066E24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1C622F"/>
    <w:multiLevelType w:val="hybridMultilevel"/>
    <w:tmpl w:val="881C393A"/>
    <w:lvl w:ilvl="0" w:tplc="D6CA918E">
      <w:start w:val="1"/>
      <w:numFmt w:val="lowerLetter"/>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730009A8"/>
    <w:multiLevelType w:val="hybridMultilevel"/>
    <w:tmpl w:val="45B2383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8"/>
  </w:num>
  <w:num w:numId="8">
    <w:abstractNumId w:val="8"/>
  </w:num>
  <w:num w:numId="9">
    <w:abstractNumId w:val="10"/>
  </w:num>
  <w:num w:numId="10">
    <w:abstractNumId w:val="17"/>
  </w:num>
  <w:num w:numId="11">
    <w:abstractNumId w:val="11"/>
  </w:num>
  <w:num w:numId="12">
    <w:abstractNumId w:val="14"/>
  </w:num>
  <w:num w:numId="13">
    <w:abstractNumId w:val="0"/>
  </w:num>
  <w:num w:numId="14">
    <w:abstractNumId w:val="15"/>
  </w:num>
  <w:num w:numId="15">
    <w:abstractNumId w:val="6"/>
  </w:num>
  <w:num w:numId="16">
    <w:abstractNumId w:val="2"/>
  </w:num>
  <w:num w:numId="17">
    <w:abstractNumId w:val="4"/>
  </w:num>
  <w:num w:numId="18">
    <w:abstractNumId w:val="9"/>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46A"/>
    <w:rsid w:val="000270BB"/>
    <w:rsid w:val="00053E2A"/>
    <w:rsid w:val="00095D09"/>
    <w:rsid w:val="000C4EA8"/>
    <w:rsid w:val="00131B8C"/>
    <w:rsid w:val="0017313D"/>
    <w:rsid w:val="00197E0C"/>
    <w:rsid w:val="001B6103"/>
    <w:rsid w:val="001B69DA"/>
    <w:rsid w:val="00217A5D"/>
    <w:rsid w:val="00222830"/>
    <w:rsid w:val="00226230"/>
    <w:rsid w:val="00272E2E"/>
    <w:rsid w:val="002D4E4B"/>
    <w:rsid w:val="003007B7"/>
    <w:rsid w:val="003A1560"/>
    <w:rsid w:val="003A2A4D"/>
    <w:rsid w:val="003F0F61"/>
    <w:rsid w:val="00436AEC"/>
    <w:rsid w:val="00446EAC"/>
    <w:rsid w:val="0045075C"/>
    <w:rsid w:val="004E0AF4"/>
    <w:rsid w:val="004F2FEA"/>
    <w:rsid w:val="00507753"/>
    <w:rsid w:val="00592BF0"/>
    <w:rsid w:val="00671E19"/>
    <w:rsid w:val="007119C2"/>
    <w:rsid w:val="007146F8"/>
    <w:rsid w:val="00723620"/>
    <w:rsid w:val="00760891"/>
    <w:rsid w:val="007650CD"/>
    <w:rsid w:val="007724B7"/>
    <w:rsid w:val="007C5FE3"/>
    <w:rsid w:val="007D54B0"/>
    <w:rsid w:val="007E0C4A"/>
    <w:rsid w:val="007E7C15"/>
    <w:rsid w:val="00814577"/>
    <w:rsid w:val="00840D16"/>
    <w:rsid w:val="008A5C6D"/>
    <w:rsid w:val="008C1A94"/>
    <w:rsid w:val="00911388"/>
    <w:rsid w:val="0092046A"/>
    <w:rsid w:val="00921852"/>
    <w:rsid w:val="00945441"/>
    <w:rsid w:val="00963660"/>
    <w:rsid w:val="00A00DDD"/>
    <w:rsid w:val="00A04E01"/>
    <w:rsid w:val="00A45CA7"/>
    <w:rsid w:val="00A47E80"/>
    <w:rsid w:val="00A96953"/>
    <w:rsid w:val="00B00D06"/>
    <w:rsid w:val="00B42252"/>
    <w:rsid w:val="00B629A2"/>
    <w:rsid w:val="00B91139"/>
    <w:rsid w:val="00BB1870"/>
    <w:rsid w:val="00BD0C29"/>
    <w:rsid w:val="00BF7517"/>
    <w:rsid w:val="00C732B6"/>
    <w:rsid w:val="00C74036"/>
    <w:rsid w:val="00C802BF"/>
    <w:rsid w:val="00C94045"/>
    <w:rsid w:val="00D00413"/>
    <w:rsid w:val="00D57409"/>
    <w:rsid w:val="00D74EB0"/>
    <w:rsid w:val="00DB5D10"/>
    <w:rsid w:val="00DE6E47"/>
    <w:rsid w:val="00E05BAD"/>
    <w:rsid w:val="00E8382B"/>
    <w:rsid w:val="00EB4D06"/>
    <w:rsid w:val="00F1201F"/>
    <w:rsid w:val="00F43710"/>
    <w:rsid w:val="00F47324"/>
    <w:rsid w:val="00F8535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14C9C"/>
  <w15:chartTrackingRefBased/>
  <w15:docId w15:val="{E2EA3B22-701A-47B0-A3F7-4C424D4AF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A00DDD"/>
    <w:pPr>
      <w:spacing w:after="200" w:line="276" w:lineRule="auto"/>
    </w:pPr>
  </w:style>
  <w:style w:type="paragraph" w:styleId="Nadpis2">
    <w:name w:val="heading 2"/>
    <w:basedOn w:val="Normlny"/>
    <w:next w:val="Normlny"/>
    <w:link w:val="Nadpis2Char"/>
    <w:uiPriority w:val="9"/>
    <w:semiHidden/>
    <w:unhideWhenUsed/>
    <w:qFormat/>
    <w:rsid w:val="00A00DDD"/>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basedOn w:val="Predvolenpsmoodseku"/>
    <w:link w:val="Nadpis2"/>
    <w:uiPriority w:val="9"/>
    <w:semiHidden/>
    <w:rsid w:val="00A00DDD"/>
    <w:rPr>
      <w:rFonts w:asciiTheme="majorHAnsi" w:eastAsiaTheme="majorEastAsia" w:hAnsiTheme="majorHAnsi" w:cstheme="majorBidi"/>
      <w:b/>
      <w:bCs/>
      <w:color w:val="5B9BD5" w:themeColor="accent1"/>
      <w:sz w:val="26"/>
      <w:szCs w:val="26"/>
    </w:rPr>
  </w:style>
  <w:style w:type="character" w:styleId="Hypertextovprepojenie">
    <w:name w:val="Hyperlink"/>
    <w:basedOn w:val="Predvolenpsmoodseku"/>
    <w:uiPriority w:val="99"/>
    <w:unhideWhenUsed/>
    <w:rsid w:val="00A00DDD"/>
    <w:rPr>
      <w:color w:val="0000FF"/>
      <w:u w:val="single"/>
    </w:rPr>
  </w:style>
  <w:style w:type="paragraph" w:styleId="Normlnywebov">
    <w:name w:val="Normal (Web)"/>
    <w:basedOn w:val="Normlny"/>
    <w:uiPriority w:val="99"/>
    <w:semiHidden/>
    <w:unhideWhenUsed/>
    <w:rsid w:val="00A00DDD"/>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Bezriadkovania">
    <w:name w:val="No Spacing"/>
    <w:uiPriority w:val="1"/>
    <w:qFormat/>
    <w:rsid w:val="00A00DDD"/>
    <w:pPr>
      <w:spacing w:after="0" w:line="240" w:lineRule="auto"/>
    </w:pPr>
  </w:style>
  <w:style w:type="paragraph" w:styleId="Odsekzoznamu">
    <w:name w:val="List Paragraph"/>
    <w:basedOn w:val="Normlny"/>
    <w:uiPriority w:val="34"/>
    <w:qFormat/>
    <w:rsid w:val="00A00DDD"/>
    <w:pPr>
      <w:suppressAutoHyphens/>
      <w:spacing w:before="240" w:after="240" w:line="240" w:lineRule="auto"/>
      <w:ind w:left="720" w:firstLine="284"/>
      <w:contextualSpacing/>
      <w:jc w:val="both"/>
    </w:pPr>
    <w:rPr>
      <w:rFonts w:ascii="Times New Roman" w:eastAsia="Times New Roman" w:hAnsi="Times New Roman" w:cs="Times New Roman"/>
      <w:szCs w:val="20"/>
      <w:lang w:eastAsia="ar-SA"/>
    </w:rPr>
  </w:style>
  <w:style w:type="paragraph" w:customStyle="1" w:styleId="noindent">
    <w:name w:val="noindent"/>
    <w:basedOn w:val="Normlny"/>
    <w:uiPriority w:val="99"/>
    <w:semiHidden/>
    <w:rsid w:val="00A00DDD"/>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Kniha">
    <w:name w:val="Kniha"/>
    <w:basedOn w:val="Normlny"/>
    <w:uiPriority w:val="99"/>
    <w:semiHidden/>
    <w:qFormat/>
    <w:rsid w:val="00A00DDD"/>
    <w:pPr>
      <w:spacing w:before="120" w:after="120" w:line="240" w:lineRule="auto"/>
      <w:ind w:firstLine="397"/>
      <w:jc w:val="both"/>
    </w:pPr>
    <w:rPr>
      <w:rFonts w:ascii="Times New Roman" w:eastAsia="Times New Roman" w:hAnsi="Times New Roman" w:cs="Times New Roman"/>
      <w:sz w:val="24"/>
      <w:szCs w:val="24"/>
      <w:lang w:eastAsia="cs-CZ"/>
    </w:rPr>
  </w:style>
  <w:style w:type="paragraph" w:customStyle="1" w:styleId="Default">
    <w:name w:val="Default"/>
    <w:uiPriority w:val="99"/>
    <w:semiHidden/>
    <w:rsid w:val="00A00DDD"/>
    <w:pPr>
      <w:autoSpaceDE w:val="0"/>
      <w:autoSpaceDN w:val="0"/>
      <w:adjustRightInd w:val="0"/>
      <w:spacing w:after="0" w:line="240" w:lineRule="auto"/>
    </w:pPr>
    <w:rPr>
      <w:rFonts w:ascii="Times New Roman" w:eastAsia="Times New Roman" w:hAnsi="Times New Roman" w:cs="Times New Roman"/>
      <w:color w:val="000000"/>
      <w:sz w:val="24"/>
      <w:szCs w:val="24"/>
      <w:lang w:eastAsia="sk-SK" w:bidi="he-IL"/>
    </w:rPr>
  </w:style>
  <w:style w:type="table" w:styleId="Mriekatabuky">
    <w:name w:val="Table Grid"/>
    <w:basedOn w:val="Normlnatabuka"/>
    <w:uiPriority w:val="59"/>
    <w:rsid w:val="00A00DD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etlpodfarbeniezvraznenie3">
    <w:name w:val="Light Shading Accent 3"/>
    <w:basedOn w:val="Normlnatabuka"/>
    <w:uiPriority w:val="60"/>
    <w:semiHidden/>
    <w:unhideWhenUsed/>
    <w:rsid w:val="00A00DDD"/>
    <w:pPr>
      <w:spacing w:after="0" w:line="240" w:lineRule="auto"/>
    </w:pPr>
    <w:rPr>
      <w:rFonts w:ascii="Times New Roman" w:eastAsia="Times New Roman" w:hAnsi="Times New Roman" w:cs="Times New Roman"/>
      <w:color w:val="7B7B7B" w:themeColor="accent3" w:themeShade="BF"/>
      <w:sz w:val="20"/>
      <w:szCs w:val="20"/>
      <w:lang w:bidi="he-IL"/>
    </w:rPr>
    <w:tblPr>
      <w:tblStyleRowBandSize w:val="1"/>
      <w:tblStyleColBandSize w:val="1"/>
      <w:tblInd w:w="0" w:type="nil"/>
      <w:tblBorders>
        <w:top w:val="single" w:sz="8" w:space="0" w:color="A5A5A5" w:themeColor="accent3"/>
        <w:bottom w:val="single" w:sz="8" w:space="0" w:color="A5A5A5" w:themeColor="accent3"/>
      </w:tblBorders>
    </w:tblPr>
    <w:tblStylePr w:type="firstRow">
      <w:pPr>
        <w:spacing w:beforeLines="0" w:before="100" w:beforeAutospacing="1" w:afterLines="0" w:after="100" w:afterAutospacing="1"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Mriekatabukysvetl1">
    <w:name w:val="Mriežka tabuľky – svetlá1"/>
    <w:basedOn w:val="Normlnatabuka"/>
    <w:uiPriority w:val="40"/>
    <w:rsid w:val="00A00DDD"/>
    <w:pPr>
      <w:spacing w:after="0" w:line="240" w:lineRule="auto"/>
    </w:pPr>
    <w:rPr>
      <w:rFonts w:ascii="Times New Roman" w:eastAsia="Times New Roman" w:hAnsi="Times New Roman" w:cs="Times New Roman"/>
      <w:sz w:val="20"/>
      <w:szCs w:val="20"/>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iln">
    <w:name w:val="Strong"/>
    <w:basedOn w:val="Predvolenpsmoodseku"/>
    <w:uiPriority w:val="22"/>
    <w:qFormat/>
    <w:rsid w:val="00A00DDD"/>
    <w:rPr>
      <w:b/>
      <w:bCs/>
    </w:rPr>
  </w:style>
  <w:style w:type="paragraph" w:customStyle="1" w:styleId="Pismenka">
    <w:name w:val="Pismenka"/>
    <w:basedOn w:val="Zkladntext"/>
    <w:rsid w:val="00BB1870"/>
    <w:pPr>
      <w:tabs>
        <w:tab w:val="num" w:pos="426"/>
      </w:tabs>
      <w:spacing w:after="0" w:line="240" w:lineRule="auto"/>
      <w:ind w:left="426" w:hanging="426"/>
      <w:jc w:val="both"/>
    </w:pPr>
    <w:rPr>
      <w:rFonts w:ascii="Times New Roman" w:eastAsia="Times New Roman" w:hAnsi="Times New Roman" w:cs="Times New Roman"/>
      <w:b/>
      <w:sz w:val="18"/>
      <w:szCs w:val="20"/>
      <w:lang w:eastAsia="sk-SK"/>
    </w:rPr>
  </w:style>
  <w:style w:type="table" w:styleId="Strednpodfarbenie1zvraznenie3">
    <w:name w:val="Medium Shading 1 Accent 3"/>
    <w:basedOn w:val="Normlnatabuka"/>
    <w:uiPriority w:val="63"/>
    <w:rsid w:val="00BB1870"/>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styleId="Zkladntext">
    <w:name w:val="Body Text"/>
    <w:basedOn w:val="Normlny"/>
    <w:link w:val="ZkladntextChar"/>
    <w:uiPriority w:val="99"/>
    <w:semiHidden/>
    <w:unhideWhenUsed/>
    <w:rsid w:val="00BB1870"/>
    <w:pPr>
      <w:spacing w:after="120"/>
    </w:pPr>
  </w:style>
  <w:style w:type="character" w:customStyle="1" w:styleId="ZkladntextChar">
    <w:name w:val="Základný text Char"/>
    <w:basedOn w:val="Predvolenpsmoodseku"/>
    <w:link w:val="Zkladntext"/>
    <w:uiPriority w:val="99"/>
    <w:semiHidden/>
    <w:rsid w:val="00BB1870"/>
  </w:style>
  <w:style w:type="character" w:customStyle="1" w:styleId="dtnum">
    <w:name w:val="dtnum"/>
    <w:basedOn w:val="Predvolenpsmoodseku"/>
    <w:rsid w:val="00E05B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749716">
      <w:bodyDiv w:val="1"/>
      <w:marLeft w:val="0"/>
      <w:marRight w:val="0"/>
      <w:marTop w:val="0"/>
      <w:marBottom w:val="0"/>
      <w:divBdr>
        <w:top w:val="none" w:sz="0" w:space="0" w:color="auto"/>
        <w:left w:val="none" w:sz="0" w:space="0" w:color="auto"/>
        <w:bottom w:val="none" w:sz="0" w:space="0" w:color="auto"/>
        <w:right w:val="none" w:sz="0" w:space="0" w:color="auto"/>
      </w:divBdr>
    </w:div>
    <w:div w:id="1462072318">
      <w:bodyDiv w:val="1"/>
      <w:marLeft w:val="0"/>
      <w:marRight w:val="0"/>
      <w:marTop w:val="0"/>
      <w:marBottom w:val="0"/>
      <w:divBdr>
        <w:top w:val="none" w:sz="0" w:space="0" w:color="auto"/>
        <w:left w:val="none" w:sz="0" w:space="0" w:color="auto"/>
        <w:bottom w:val="none" w:sz="0" w:space="0" w:color="auto"/>
        <w:right w:val="none" w:sz="0" w:space="0" w:color="auto"/>
      </w:divBdr>
      <w:divsChild>
        <w:div w:id="1385325903">
          <w:marLeft w:val="0"/>
          <w:marRight w:val="0"/>
          <w:marTop w:val="0"/>
          <w:marBottom w:val="0"/>
          <w:divBdr>
            <w:top w:val="none" w:sz="0" w:space="0" w:color="auto"/>
            <w:left w:val="none" w:sz="0" w:space="0" w:color="auto"/>
            <w:bottom w:val="none" w:sz="0" w:space="0" w:color="auto"/>
            <w:right w:val="none" w:sz="0" w:space="0" w:color="auto"/>
          </w:divBdr>
        </w:div>
        <w:div w:id="998272034">
          <w:marLeft w:val="0"/>
          <w:marRight w:val="0"/>
          <w:marTop w:val="0"/>
          <w:marBottom w:val="0"/>
          <w:divBdr>
            <w:top w:val="none" w:sz="0" w:space="0" w:color="auto"/>
            <w:left w:val="none" w:sz="0" w:space="0" w:color="auto"/>
            <w:bottom w:val="none" w:sz="0" w:space="0" w:color="auto"/>
            <w:right w:val="none" w:sz="0" w:space="0" w:color="auto"/>
          </w:divBdr>
        </w:div>
        <w:div w:id="1875924499">
          <w:marLeft w:val="0"/>
          <w:marRight w:val="0"/>
          <w:marTop w:val="0"/>
          <w:marBottom w:val="0"/>
          <w:divBdr>
            <w:top w:val="none" w:sz="0" w:space="0" w:color="auto"/>
            <w:left w:val="none" w:sz="0" w:space="0" w:color="auto"/>
            <w:bottom w:val="none" w:sz="0" w:space="0" w:color="auto"/>
            <w:right w:val="none" w:sz="0" w:space="0" w:color="auto"/>
          </w:divBdr>
        </w:div>
        <w:div w:id="862596721">
          <w:marLeft w:val="0"/>
          <w:marRight w:val="0"/>
          <w:marTop w:val="0"/>
          <w:marBottom w:val="0"/>
          <w:divBdr>
            <w:top w:val="none" w:sz="0" w:space="0" w:color="auto"/>
            <w:left w:val="none" w:sz="0" w:space="0" w:color="auto"/>
            <w:bottom w:val="none" w:sz="0" w:space="0" w:color="auto"/>
            <w:right w:val="none" w:sz="0" w:space="0" w:color="auto"/>
          </w:divBdr>
        </w:div>
        <w:div w:id="1208177485">
          <w:marLeft w:val="0"/>
          <w:marRight w:val="0"/>
          <w:marTop w:val="0"/>
          <w:marBottom w:val="0"/>
          <w:divBdr>
            <w:top w:val="none" w:sz="0" w:space="0" w:color="auto"/>
            <w:left w:val="none" w:sz="0" w:space="0" w:color="auto"/>
            <w:bottom w:val="none" w:sz="0" w:space="0" w:color="auto"/>
            <w:right w:val="none" w:sz="0" w:space="0" w:color="auto"/>
          </w:divBdr>
        </w:div>
        <w:div w:id="1217811476">
          <w:marLeft w:val="0"/>
          <w:marRight w:val="0"/>
          <w:marTop w:val="0"/>
          <w:marBottom w:val="0"/>
          <w:divBdr>
            <w:top w:val="none" w:sz="0" w:space="0" w:color="auto"/>
            <w:left w:val="none" w:sz="0" w:space="0" w:color="auto"/>
            <w:bottom w:val="none" w:sz="0" w:space="0" w:color="auto"/>
            <w:right w:val="none" w:sz="0" w:space="0" w:color="auto"/>
          </w:divBdr>
        </w:div>
        <w:div w:id="492450937">
          <w:marLeft w:val="0"/>
          <w:marRight w:val="0"/>
          <w:marTop w:val="0"/>
          <w:marBottom w:val="0"/>
          <w:divBdr>
            <w:top w:val="none" w:sz="0" w:space="0" w:color="auto"/>
            <w:left w:val="none" w:sz="0" w:space="0" w:color="auto"/>
            <w:bottom w:val="none" w:sz="0" w:space="0" w:color="auto"/>
            <w:right w:val="none" w:sz="0" w:space="0" w:color="auto"/>
          </w:divBdr>
        </w:div>
        <w:div w:id="744376337">
          <w:marLeft w:val="0"/>
          <w:marRight w:val="0"/>
          <w:marTop w:val="0"/>
          <w:marBottom w:val="0"/>
          <w:divBdr>
            <w:top w:val="none" w:sz="0" w:space="0" w:color="auto"/>
            <w:left w:val="none" w:sz="0" w:space="0" w:color="auto"/>
            <w:bottom w:val="none" w:sz="0" w:space="0" w:color="auto"/>
            <w:right w:val="none" w:sz="0" w:space="0" w:color="auto"/>
          </w:divBdr>
        </w:div>
        <w:div w:id="1464082314">
          <w:marLeft w:val="0"/>
          <w:marRight w:val="0"/>
          <w:marTop w:val="0"/>
          <w:marBottom w:val="0"/>
          <w:divBdr>
            <w:top w:val="none" w:sz="0" w:space="0" w:color="auto"/>
            <w:left w:val="none" w:sz="0" w:space="0" w:color="auto"/>
            <w:bottom w:val="none" w:sz="0" w:space="0" w:color="auto"/>
            <w:right w:val="none" w:sz="0" w:space="0" w:color="auto"/>
          </w:divBdr>
        </w:div>
        <w:div w:id="17587985">
          <w:marLeft w:val="0"/>
          <w:marRight w:val="0"/>
          <w:marTop w:val="0"/>
          <w:marBottom w:val="0"/>
          <w:divBdr>
            <w:top w:val="none" w:sz="0" w:space="0" w:color="auto"/>
            <w:left w:val="none" w:sz="0" w:space="0" w:color="auto"/>
            <w:bottom w:val="none" w:sz="0" w:space="0" w:color="auto"/>
            <w:right w:val="none" w:sz="0" w:space="0" w:color="auto"/>
          </w:divBdr>
        </w:div>
        <w:div w:id="1175730663">
          <w:marLeft w:val="0"/>
          <w:marRight w:val="0"/>
          <w:marTop w:val="0"/>
          <w:marBottom w:val="0"/>
          <w:divBdr>
            <w:top w:val="none" w:sz="0" w:space="0" w:color="auto"/>
            <w:left w:val="none" w:sz="0" w:space="0" w:color="auto"/>
            <w:bottom w:val="none" w:sz="0" w:space="0" w:color="auto"/>
            <w:right w:val="none" w:sz="0" w:space="0" w:color="auto"/>
          </w:divBdr>
        </w:div>
        <w:div w:id="2057385019">
          <w:marLeft w:val="0"/>
          <w:marRight w:val="0"/>
          <w:marTop w:val="0"/>
          <w:marBottom w:val="0"/>
          <w:divBdr>
            <w:top w:val="none" w:sz="0" w:space="0" w:color="auto"/>
            <w:left w:val="none" w:sz="0" w:space="0" w:color="auto"/>
            <w:bottom w:val="none" w:sz="0" w:space="0" w:color="auto"/>
            <w:right w:val="none" w:sz="0" w:space="0" w:color="auto"/>
          </w:divBdr>
        </w:div>
        <w:div w:id="1641575577">
          <w:marLeft w:val="0"/>
          <w:marRight w:val="0"/>
          <w:marTop w:val="0"/>
          <w:marBottom w:val="0"/>
          <w:divBdr>
            <w:top w:val="none" w:sz="0" w:space="0" w:color="auto"/>
            <w:left w:val="none" w:sz="0" w:space="0" w:color="auto"/>
            <w:bottom w:val="none" w:sz="0" w:space="0" w:color="auto"/>
            <w:right w:val="none" w:sz="0" w:space="0" w:color="auto"/>
          </w:divBdr>
        </w:div>
        <w:div w:id="1151361474">
          <w:marLeft w:val="0"/>
          <w:marRight w:val="0"/>
          <w:marTop w:val="0"/>
          <w:marBottom w:val="0"/>
          <w:divBdr>
            <w:top w:val="none" w:sz="0" w:space="0" w:color="auto"/>
            <w:left w:val="none" w:sz="0" w:space="0" w:color="auto"/>
            <w:bottom w:val="none" w:sz="0" w:space="0" w:color="auto"/>
            <w:right w:val="none" w:sz="0" w:space="0" w:color="auto"/>
          </w:divBdr>
        </w:div>
        <w:div w:id="1911966718">
          <w:marLeft w:val="0"/>
          <w:marRight w:val="0"/>
          <w:marTop w:val="0"/>
          <w:marBottom w:val="0"/>
          <w:divBdr>
            <w:top w:val="none" w:sz="0" w:space="0" w:color="auto"/>
            <w:left w:val="none" w:sz="0" w:space="0" w:color="auto"/>
            <w:bottom w:val="none" w:sz="0" w:space="0" w:color="auto"/>
            <w:right w:val="none" w:sz="0" w:space="0" w:color="auto"/>
          </w:divBdr>
        </w:div>
        <w:div w:id="1618758035">
          <w:marLeft w:val="0"/>
          <w:marRight w:val="0"/>
          <w:marTop w:val="0"/>
          <w:marBottom w:val="0"/>
          <w:divBdr>
            <w:top w:val="none" w:sz="0" w:space="0" w:color="auto"/>
            <w:left w:val="none" w:sz="0" w:space="0" w:color="auto"/>
            <w:bottom w:val="none" w:sz="0" w:space="0" w:color="auto"/>
            <w:right w:val="none" w:sz="0" w:space="0" w:color="auto"/>
          </w:divBdr>
        </w:div>
        <w:div w:id="860822434">
          <w:marLeft w:val="0"/>
          <w:marRight w:val="0"/>
          <w:marTop w:val="0"/>
          <w:marBottom w:val="0"/>
          <w:divBdr>
            <w:top w:val="none" w:sz="0" w:space="0" w:color="auto"/>
            <w:left w:val="none" w:sz="0" w:space="0" w:color="auto"/>
            <w:bottom w:val="none" w:sz="0" w:space="0" w:color="auto"/>
            <w:right w:val="none" w:sz="0" w:space="0" w:color="auto"/>
          </w:divBdr>
        </w:div>
        <w:div w:id="754590224">
          <w:marLeft w:val="0"/>
          <w:marRight w:val="0"/>
          <w:marTop w:val="0"/>
          <w:marBottom w:val="0"/>
          <w:divBdr>
            <w:top w:val="none" w:sz="0" w:space="0" w:color="auto"/>
            <w:left w:val="none" w:sz="0" w:space="0" w:color="auto"/>
            <w:bottom w:val="none" w:sz="0" w:space="0" w:color="auto"/>
            <w:right w:val="none" w:sz="0" w:space="0" w:color="auto"/>
          </w:divBdr>
        </w:div>
        <w:div w:id="1093086214">
          <w:marLeft w:val="0"/>
          <w:marRight w:val="0"/>
          <w:marTop w:val="0"/>
          <w:marBottom w:val="0"/>
          <w:divBdr>
            <w:top w:val="none" w:sz="0" w:space="0" w:color="auto"/>
            <w:left w:val="none" w:sz="0" w:space="0" w:color="auto"/>
            <w:bottom w:val="none" w:sz="0" w:space="0" w:color="auto"/>
            <w:right w:val="none" w:sz="0" w:space="0" w:color="auto"/>
          </w:divBdr>
        </w:div>
        <w:div w:id="1851985455">
          <w:marLeft w:val="0"/>
          <w:marRight w:val="0"/>
          <w:marTop w:val="0"/>
          <w:marBottom w:val="0"/>
          <w:divBdr>
            <w:top w:val="none" w:sz="0" w:space="0" w:color="auto"/>
            <w:left w:val="none" w:sz="0" w:space="0" w:color="auto"/>
            <w:bottom w:val="none" w:sz="0" w:space="0" w:color="auto"/>
            <w:right w:val="none" w:sz="0" w:space="0" w:color="auto"/>
          </w:divBdr>
        </w:div>
        <w:div w:id="450708842">
          <w:marLeft w:val="0"/>
          <w:marRight w:val="0"/>
          <w:marTop w:val="0"/>
          <w:marBottom w:val="0"/>
          <w:divBdr>
            <w:top w:val="none" w:sz="0" w:space="0" w:color="auto"/>
            <w:left w:val="none" w:sz="0" w:space="0" w:color="auto"/>
            <w:bottom w:val="none" w:sz="0" w:space="0" w:color="auto"/>
            <w:right w:val="none" w:sz="0" w:space="0" w:color="auto"/>
          </w:divBdr>
        </w:div>
        <w:div w:id="430667333">
          <w:marLeft w:val="0"/>
          <w:marRight w:val="0"/>
          <w:marTop w:val="0"/>
          <w:marBottom w:val="0"/>
          <w:divBdr>
            <w:top w:val="none" w:sz="0" w:space="0" w:color="auto"/>
            <w:left w:val="none" w:sz="0" w:space="0" w:color="auto"/>
            <w:bottom w:val="none" w:sz="0" w:space="0" w:color="auto"/>
            <w:right w:val="none" w:sz="0" w:space="0" w:color="auto"/>
          </w:divBdr>
        </w:div>
        <w:div w:id="1934900355">
          <w:marLeft w:val="0"/>
          <w:marRight w:val="0"/>
          <w:marTop w:val="0"/>
          <w:marBottom w:val="0"/>
          <w:divBdr>
            <w:top w:val="none" w:sz="0" w:space="0" w:color="auto"/>
            <w:left w:val="none" w:sz="0" w:space="0" w:color="auto"/>
            <w:bottom w:val="none" w:sz="0" w:space="0" w:color="auto"/>
            <w:right w:val="none" w:sz="0" w:space="0" w:color="auto"/>
          </w:divBdr>
        </w:div>
        <w:div w:id="102773241">
          <w:marLeft w:val="0"/>
          <w:marRight w:val="0"/>
          <w:marTop w:val="0"/>
          <w:marBottom w:val="0"/>
          <w:divBdr>
            <w:top w:val="none" w:sz="0" w:space="0" w:color="auto"/>
            <w:left w:val="none" w:sz="0" w:space="0" w:color="auto"/>
            <w:bottom w:val="none" w:sz="0" w:space="0" w:color="auto"/>
            <w:right w:val="none" w:sz="0" w:space="0" w:color="auto"/>
          </w:divBdr>
        </w:div>
        <w:div w:id="1164052849">
          <w:marLeft w:val="0"/>
          <w:marRight w:val="0"/>
          <w:marTop w:val="0"/>
          <w:marBottom w:val="0"/>
          <w:divBdr>
            <w:top w:val="none" w:sz="0" w:space="0" w:color="auto"/>
            <w:left w:val="none" w:sz="0" w:space="0" w:color="auto"/>
            <w:bottom w:val="none" w:sz="0" w:space="0" w:color="auto"/>
            <w:right w:val="none" w:sz="0" w:space="0" w:color="auto"/>
          </w:divBdr>
        </w:div>
        <w:div w:id="1276987730">
          <w:marLeft w:val="0"/>
          <w:marRight w:val="0"/>
          <w:marTop w:val="0"/>
          <w:marBottom w:val="0"/>
          <w:divBdr>
            <w:top w:val="none" w:sz="0" w:space="0" w:color="auto"/>
            <w:left w:val="none" w:sz="0" w:space="0" w:color="auto"/>
            <w:bottom w:val="none" w:sz="0" w:space="0" w:color="auto"/>
            <w:right w:val="none" w:sz="0" w:space="0" w:color="auto"/>
          </w:divBdr>
        </w:div>
        <w:div w:id="2034185243">
          <w:marLeft w:val="0"/>
          <w:marRight w:val="0"/>
          <w:marTop w:val="0"/>
          <w:marBottom w:val="0"/>
          <w:divBdr>
            <w:top w:val="none" w:sz="0" w:space="0" w:color="auto"/>
            <w:left w:val="none" w:sz="0" w:space="0" w:color="auto"/>
            <w:bottom w:val="none" w:sz="0" w:space="0" w:color="auto"/>
            <w:right w:val="none" w:sz="0" w:space="0" w:color="auto"/>
          </w:divBdr>
        </w:div>
        <w:div w:id="11807921">
          <w:marLeft w:val="0"/>
          <w:marRight w:val="0"/>
          <w:marTop w:val="0"/>
          <w:marBottom w:val="0"/>
          <w:divBdr>
            <w:top w:val="none" w:sz="0" w:space="0" w:color="auto"/>
            <w:left w:val="none" w:sz="0" w:space="0" w:color="auto"/>
            <w:bottom w:val="none" w:sz="0" w:space="0" w:color="auto"/>
            <w:right w:val="none" w:sz="0" w:space="0" w:color="auto"/>
          </w:divBdr>
        </w:div>
        <w:div w:id="241257186">
          <w:marLeft w:val="0"/>
          <w:marRight w:val="0"/>
          <w:marTop w:val="0"/>
          <w:marBottom w:val="0"/>
          <w:divBdr>
            <w:top w:val="none" w:sz="0" w:space="0" w:color="auto"/>
            <w:left w:val="none" w:sz="0" w:space="0" w:color="auto"/>
            <w:bottom w:val="none" w:sz="0" w:space="0" w:color="auto"/>
            <w:right w:val="none" w:sz="0" w:space="0" w:color="auto"/>
          </w:divBdr>
        </w:div>
        <w:div w:id="1465731583">
          <w:marLeft w:val="0"/>
          <w:marRight w:val="0"/>
          <w:marTop w:val="0"/>
          <w:marBottom w:val="0"/>
          <w:divBdr>
            <w:top w:val="none" w:sz="0" w:space="0" w:color="auto"/>
            <w:left w:val="none" w:sz="0" w:space="0" w:color="auto"/>
            <w:bottom w:val="none" w:sz="0" w:space="0" w:color="auto"/>
            <w:right w:val="none" w:sz="0" w:space="0" w:color="auto"/>
          </w:divBdr>
        </w:div>
        <w:div w:id="1624268776">
          <w:marLeft w:val="0"/>
          <w:marRight w:val="0"/>
          <w:marTop w:val="0"/>
          <w:marBottom w:val="0"/>
          <w:divBdr>
            <w:top w:val="none" w:sz="0" w:space="0" w:color="auto"/>
            <w:left w:val="none" w:sz="0" w:space="0" w:color="auto"/>
            <w:bottom w:val="none" w:sz="0" w:space="0" w:color="auto"/>
            <w:right w:val="none" w:sz="0" w:space="0" w:color="auto"/>
          </w:divBdr>
        </w:div>
        <w:div w:id="1813985948">
          <w:marLeft w:val="0"/>
          <w:marRight w:val="0"/>
          <w:marTop w:val="0"/>
          <w:marBottom w:val="0"/>
          <w:divBdr>
            <w:top w:val="none" w:sz="0" w:space="0" w:color="auto"/>
            <w:left w:val="none" w:sz="0" w:space="0" w:color="auto"/>
            <w:bottom w:val="none" w:sz="0" w:space="0" w:color="auto"/>
            <w:right w:val="none" w:sz="0" w:space="0" w:color="auto"/>
          </w:divBdr>
        </w:div>
        <w:div w:id="369109507">
          <w:marLeft w:val="0"/>
          <w:marRight w:val="0"/>
          <w:marTop w:val="0"/>
          <w:marBottom w:val="0"/>
          <w:divBdr>
            <w:top w:val="none" w:sz="0" w:space="0" w:color="auto"/>
            <w:left w:val="none" w:sz="0" w:space="0" w:color="auto"/>
            <w:bottom w:val="none" w:sz="0" w:space="0" w:color="auto"/>
            <w:right w:val="none" w:sz="0" w:space="0" w:color="auto"/>
          </w:divBdr>
        </w:div>
        <w:div w:id="1322394588">
          <w:marLeft w:val="0"/>
          <w:marRight w:val="0"/>
          <w:marTop w:val="0"/>
          <w:marBottom w:val="0"/>
          <w:divBdr>
            <w:top w:val="none" w:sz="0" w:space="0" w:color="auto"/>
            <w:left w:val="none" w:sz="0" w:space="0" w:color="auto"/>
            <w:bottom w:val="none" w:sz="0" w:space="0" w:color="auto"/>
            <w:right w:val="none" w:sz="0" w:space="0" w:color="auto"/>
          </w:divBdr>
        </w:div>
        <w:div w:id="994186477">
          <w:marLeft w:val="0"/>
          <w:marRight w:val="0"/>
          <w:marTop w:val="0"/>
          <w:marBottom w:val="0"/>
          <w:divBdr>
            <w:top w:val="none" w:sz="0" w:space="0" w:color="auto"/>
            <w:left w:val="none" w:sz="0" w:space="0" w:color="auto"/>
            <w:bottom w:val="none" w:sz="0" w:space="0" w:color="auto"/>
            <w:right w:val="none" w:sz="0" w:space="0" w:color="auto"/>
          </w:divBdr>
        </w:div>
      </w:divsChild>
    </w:div>
    <w:div w:id="1813404046">
      <w:bodyDiv w:val="1"/>
      <w:marLeft w:val="0"/>
      <w:marRight w:val="0"/>
      <w:marTop w:val="0"/>
      <w:marBottom w:val="0"/>
      <w:divBdr>
        <w:top w:val="none" w:sz="0" w:space="0" w:color="auto"/>
        <w:left w:val="none" w:sz="0" w:space="0" w:color="auto"/>
        <w:bottom w:val="none" w:sz="0" w:space="0" w:color="auto"/>
        <w:right w:val="none" w:sz="0" w:space="0" w:color="auto"/>
      </w:divBdr>
      <w:divsChild>
        <w:div w:id="1072123661">
          <w:marLeft w:val="0"/>
          <w:marRight w:val="0"/>
          <w:marTop w:val="0"/>
          <w:marBottom w:val="0"/>
          <w:divBdr>
            <w:top w:val="none" w:sz="0" w:space="0" w:color="auto"/>
            <w:left w:val="none" w:sz="0" w:space="0" w:color="auto"/>
            <w:bottom w:val="none" w:sz="0" w:space="0" w:color="auto"/>
            <w:right w:val="none" w:sz="0" w:space="0" w:color="auto"/>
          </w:divBdr>
        </w:div>
        <w:div w:id="1365059781">
          <w:marLeft w:val="0"/>
          <w:marRight w:val="0"/>
          <w:marTop w:val="0"/>
          <w:marBottom w:val="0"/>
          <w:divBdr>
            <w:top w:val="none" w:sz="0" w:space="0" w:color="auto"/>
            <w:left w:val="none" w:sz="0" w:space="0" w:color="auto"/>
            <w:bottom w:val="none" w:sz="0" w:space="0" w:color="auto"/>
            <w:right w:val="none" w:sz="0" w:space="0" w:color="auto"/>
          </w:divBdr>
        </w:div>
        <w:div w:id="671226331">
          <w:marLeft w:val="0"/>
          <w:marRight w:val="0"/>
          <w:marTop w:val="0"/>
          <w:marBottom w:val="0"/>
          <w:divBdr>
            <w:top w:val="none" w:sz="0" w:space="0" w:color="auto"/>
            <w:left w:val="none" w:sz="0" w:space="0" w:color="auto"/>
            <w:bottom w:val="none" w:sz="0" w:space="0" w:color="auto"/>
            <w:right w:val="none" w:sz="0" w:space="0" w:color="auto"/>
          </w:divBdr>
        </w:div>
        <w:div w:id="1917013499">
          <w:marLeft w:val="0"/>
          <w:marRight w:val="0"/>
          <w:marTop w:val="0"/>
          <w:marBottom w:val="0"/>
          <w:divBdr>
            <w:top w:val="none" w:sz="0" w:space="0" w:color="auto"/>
            <w:left w:val="none" w:sz="0" w:space="0" w:color="auto"/>
            <w:bottom w:val="none" w:sz="0" w:space="0" w:color="auto"/>
            <w:right w:val="none" w:sz="0" w:space="0" w:color="auto"/>
          </w:divBdr>
        </w:div>
        <w:div w:id="1216895941">
          <w:marLeft w:val="0"/>
          <w:marRight w:val="0"/>
          <w:marTop w:val="0"/>
          <w:marBottom w:val="0"/>
          <w:divBdr>
            <w:top w:val="none" w:sz="0" w:space="0" w:color="auto"/>
            <w:left w:val="none" w:sz="0" w:space="0" w:color="auto"/>
            <w:bottom w:val="none" w:sz="0" w:space="0" w:color="auto"/>
            <w:right w:val="none" w:sz="0" w:space="0" w:color="auto"/>
          </w:divBdr>
        </w:div>
        <w:div w:id="984353881">
          <w:marLeft w:val="0"/>
          <w:marRight w:val="0"/>
          <w:marTop w:val="0"/>
          <w:marBottom w:val="0"/>
          <w:divBdr>
            <w:top w:val="none" w:sz="0" w:space="0" w:color="auto"/>
            <w:left w:val="none" w:sz="0" w:space="0" w:color="auto"/>
            <w:bottom w:val="none" w:sz="0" w:space="0" w:color="auto"/>
            <w:right w:val="none" w:sz="0" w:space="0" w:color="auto"/>
          </w:divBdr>
        </w:div>
        <w:div w:id="1092165170">
          <w:marLeft w:val="0"/>
          <w:marRight w:val="0"/>
          <w:marTop w:val="0"/>
          <w:marBottom w:val="0"/>
          <w:divBdr>
            <w:top w:val="none" w:sz="0" w:space="0" w:color="auto"/>
            <w:left w:val="none" w:sz="0" w:space="0" w:color="auto"/>
            <w:bottom w:val="none" w:sz="0" w:space="0" w:color="auto"/>
            <w:right w:val="none" w:sz="0" w:space="0" w:color="auto"/>
          </w:divBdr>
        </w:div>
        <w:div w:id="1883711161">
          <w:marLeft w:val="0"/>
          <w:marRight w:val="0"/>
          <w:marTop w:val="0"/>
          <w:marBottom w:val="0"/>
          <w:divBdr>
            <w:top w:val="none" w:sz="0" w:space="0" w:color="auto"/>
            <w:left w:val="none" w:sz="0" w:space="0" w:color="auto"/>
            <w:bottom w:val="none" w:sz="0" w:space="0" w:color="auto"/>
            <w:right w:val="none" w:sz="0" w:space="0" w:color="auto"/>
          </w:divBdr>
        </w:div>
        <w:div w:id="288322913">
          <w:marLeft w:val="0"/>
          <w:marRight w:val="0"/>
          <w:marTop w:val="0"/>
          <w:marBottom w:val="0"/>
          <w:divBdr>
            <w:top w:val="none" w:sz="0" w:space="0" w:color="auto"/>
            <w:left w:val="none" w:sz="0" w:space="0" w:color="auto"/>
            <w:bottom w:val="none" w:sz="0" w:space="0" w:color="auto"/>
            <w:right w:val="none" w:sz="0" w:space="0" w:color="auto"/>
          </w:divBdr>
        </w:div>
        <w:div w:id="881214868">
          <w:marLeft w:val="0"/>
          <w:marRight w:val="0"/>
          <w:marTop w:val="0"/>
          <w:marBottom w:val="0"/>
          <w:divBdr>
            <w:top w:val="none" w:sz="0" w:space="0" w:color="auto"/>
            <w:left w:val="none" w:sz="0" w:space="0" w:color="auto"/>
            <w:bottom w:val="none" w:sz="0" w:space="0" w:color="auto"/>
            <w:right w:val="none" w:sz="0" w:space="0" w:color="auto"/>
          </w:divBdr>
        </w:div>
        <w:div w:id="1338727384">
          <w:marLeft w:val="0"/>
          <w:marRight w:val="0"/>
          <w:marTop w:val="0"/>
          <w:marBottom w:val="0"/>
          <w:divBdr>
            <w:top w:val="none" w:sz="0" w:space="0" w:color="auto"/>
            <w:left w:val="none" w:sz="0" w:space="0" w:color="auto"/>
            <w:bottom w:val="none" w:sz="0" w:space="0" w:color="auto"/>
            <w:right w:val="none" w:sz="0" w:space="0" w:color="auto"/>
          </w:divBdr>
        </w:div>
        <w:div w:id="52890946">
          <w:marLeft w:val="0"/>
          <w:marRight w:val="0"/>
          <w:marTop w:val="0"/>
          <w:marBottom w:val="0"/>
          <w:divBdr>
            <w:top w:val="none" w:sz="0" w:space="0" w:color="auto"/>
            <w:left w:val="none" w:sz="0" w:space="0" w:color="auto"/>
            <w:bottom w:val="none" w:sz="0" w:space="0" w:color="auto"/>
            <w:right w:val="none" w:sz="0" w:space="0" w:color="auto"/>
          </w:divBdr>
        </w:div>
        <w:div w:id="694580993">
          <w:marLeft w:val="0"/>
          <w:marRight w:val="0"/>
          <w:marTop w:val="0"/>
          <w:marBottom w:val="0"/>
          <w:divBdr>
            <w:top w:val="none" w:sz="0" w:space="0" w:color="auto"/>
            <w:left w:val="none" w:sz="0" w:space="0" w:color="auto"/>
            <w:bottom w:val="none" w:sz="0" w:space="0" w:color="auto"/>
            <w:right w:val="none" w:sz="0" w:space="0" w:color="auto"/>
          </w:divBdr>
        </w:div>
        <w:div w:id="496575113">
          <w:marLeft w:val="0"/>
          <w:marRight w:val="0"/>
          <w:marTop w:val="0"/>
          <w:marBottom w:val="0"/>
          <w:divBdr>
            <w:top w:val="none" w:sz="0" w:space="0" w:color="auto"/>
            <w:left w:val="none" w:sz="0" w:space="0" w:color="auto"/>
            <w:bottom w:val="none" w:sz="0" w:space="0" w:color="auto"/>
            <w:right w:val="none" w:sz="0" w:space="0" w:color="auto"/>
          </w:divBdr>
        </w:div>
        <w:div w:id="1907373887">
          <w:marLeft w:val="0"/>
          <w:marRight w:val="0"/>
          <w:marTop w:val="0"/>
          <w:marBottom w:val="0"/>
          <w:divBdr>
            <w:top w:val="none" w:sz="0" w:space="0" w:color="auto"/>
            <w:left w:val="none" w:sz="0" w:space="0" w:color="auto"/>
            <w:bottom w:val="none" w:sz="0" w:space="0" w:color="auto"/>
            <w:right w:val="none" w:sz="0" w:space="0" w:color="auto"/>
          </w:divBdr>
        </w:div>
        <w:div w:id="2069719914">
          <w:marLeft w:val="0"/>
          <w:marRight w:val="0"/>
          <w:marTop w:val="0"/>
          <w:marBottom w:val="0"/>
          <w:divBdr>
            <w:top w:val="none" w:sz="0" w:space="0" w:color="auto"/>
            <w:left w:val="none" w:sz="0" w:space="0" w:color="auto"/>
            <w:bottom w:val="none" w:sz="0" w:space="0" w:color="auto"/>
            <w:right w:val="none" w:sz="0" w:space="0" w:color="auto"/>
          </w:divBdr>
        </w:div>
        <w:div w:id="1717851112">
          <w:marLeft w:val="0"/>
          <w:marRight w:val="0"/>
          <w:marTop w:val="0"/>
          <w:marBottom w:val="0"/>
          <w:divBdr>
            <w:top w:val="none" w:sz="0" w:space="0" w:color="auto"/>
            <w:left w:val="none" w:sz="0" w:space="0" w:color="auto"/>
            <w:bottom w:val="none" w:sz="0" w:space="0" w:color="auto"/>
            <w:right w:val="none" w:sz="0" w:space="0" w:color="auto"/>
          </w:divBdr>
        </w:div>
        <w:div w:id="2053923337">
          <w:marLeft w:val="0"/>
          <w:marRight w:val="0"/>
          <w:marTop w:val="0"/>
          <w:marBottom w:val="0"/>
          <w:divBdr>
            <w:top w:val="none" w:sz="0" w:space="0" w:color="auto"/>
            <w:left w:val="none" w:sz="0" w:space="0" w:color="auto"/>
            <w:bottom w:val="none" w:sz="0" w:space="0" w:color="auto"/>
            <w:right w:val="none" w:sz="0" w:space="0" w:color="auto"/>
          </w:divBdr>
        </w:div>
        <w:div w:id="664628684">
          <w:marLeft w:val="0"/>
          <w:marRight w:val="0"/>
          <w:marTop w:val="0"/>
          <w:marBottom w:val="0"/>
          <w:divBdr>
            <w:top w:val="none" w:sz="0" w:space="0" w:color="auto"/>
            <w:left w:val="none" w:sz="0" w:space="0" w:color="auto"/>
            <w:bottom w:val="none" w:sz="0" w:space="0" w:color="auto"/>
            <w:right w:val="none" w:sz="0" w:space="0" w:color="auto"/>
          </w:divBdr>
        </w:div>
        <w:div w:id="1544826195">
          <w:marLeft w:val="0"/>
          <w:marRight w:val="0"/>
          <w:marTop w:val="0"/>
          <w:marBottom w:val="0"/>
          <w:divBdr>
            <w:top w:val="none" w:sz="0" w:space="0" w:color="auto"/>
            <w:left w:val="none" w:sz="0" w:space="0" w:color="auto"/>
            <w:bottom w:val="none" w:sz="0" w:space="0" w:color="auto"/>
            <w:right w:val="none" w:sz="0" w:space="0" w:color="auto"/>
          </w:divBdr>
        </w:div>
        <w:div w:id="1873112416">
          <w:marLeft w:val="0"/>
          <w:marRight w:val="0"/>
          <w:marTop w:val="0"/>
          <w:marBottom w:val="0"/>
          <w:divBdr>
            <w:top w:val="none" w:sz="0" w:space="0" w:color="auto"/>
            <w:left w:val="none" w:sz="0" w:space="0" w:color="auto"/>
            <w:bottom w:val="none" w:sz="0" w:space="0" w:color="auto"/>
            <w:right w:val="none" w:sz="0" w:space="0" w:color="auto"/>
          </w:divBdr>
        </w:div>
        <w:div w:id="497885547">
          <w:marLeft w:val="0"/>
          <w:marRight w:val="0"/>
          <w:marTop w:val="0"/>
          <w:marBottom w:val="0"/>
          <w:divBdr>
            <w:top w:val="none" w:sz="0" w:space="0" w:color="auto"/>
            <w:left w:val="none" w:sz="0" w:space="0" w:color="auto"/>
            <w:bottom w:val="none" w:sz="0" w:space="0" w:color="auto"/>
            <w:right w:val="none" w:sz="0" w:space="0" w:color="auto"/>
          </w:divBdr>
        </w:div>
        <w:div w:id="616715014">
          <w:marLeft w:val="0"/>
          <w:marRight w:val="0"/>
          <w:marTop w:val="0"/>
          <w:marBottom w:val="0"/>
          <w:divBdr>
            <w:top w:val="none" w:sz="0" w:space="0" w:color="auto"/>
            <w:left w:val="none" w:sz="0" w:space="0" w:color="auto"/>
            <w:bottom w:val="none" w:sz="0" w:space="0" w:color="auto"/>
            <w:right w:val="none" w:sz="0" w:space="0" w:color="auto"/>
          </w:divBdr>
        </w:div>
        <w:div w:id="529100855">
          <w:marLeft w:val="0"/>
          <w:marRight w:val="0"/>
          <w:marTop w:val="0"/>
          <w:marBottom w:val="0"/>
          <w:divBdr>
            <w:top w:val="none" w:sz="0" w:space="0" w:color="auto"/>
            <w:left w:val="none" w:sz="0" w:space="0" w:color="auto"/>
            <w:bottom w:val="none" w:sz="0" w:space="0" w:color="auto"/>
            <w:right w:val="none" w:sz="0" w:space="0" w:color="auto"/>
          </w:divBdr>
        </w:div>
        <w:div w:id="689337397">
          <w:marLeft w:val="0"/>
          <w:marRight w:val="0"/>
          <w:marTop w:val="0"/>
          <w:marBottom w:val="0"/>
          <w:divBdr>
            <w:top w:val="none" w:sz="0" w:space="0" w:color="auto"/>
            <w:left w:val="none" w:sz="0" w:space="0" w:color="auto"/>
            <w:bottom w:val="none" w:sz="0" w:space="0" w:color="auto"/>
            <w:right w:val="none" w:sz="0" w:space="0" w:color="auto"/>
          </w:divBdr>
        </w:div>
        <w:div w:id="1237207641">
          <w:marLeft w:val="0"/>
          <w:marRight w:val="0"/>
          <w:marTop w:val="0"/>
          <w:marBottom w:val="0"/>
          <w:divBdr>
            <w:top w:val="none" w:sz="0" w:space="0" w:color="auto"/>
            <w:left w:val="none" w:sz="0" w:space="0" w:color="auto"/>
            <w:bottom w:val="none" w:sz="0" w:space="0" w:color="auto"/>
            <w:right w:val="none" w:sz="0" w:space="0" w:color="auto"/>
          </w:divBdr>
        </w:div>
        <w:div w:id="1295987291">
          <w:marLeft w:val="0"/>
          <w:marRight w:val="0"/>
          <w:marTop w:val="0"/>
          <w:marBottom w:val="0"/>
          <w:divBdr>
            <w:top w:val="none" w:sz="0" w:space="0" w:color="auto"/>
            <w:left w:val="none" w:sz="0" w:space="0" w:color="auto"/>
            <w:bottom w:val="none" w:sz="0" w:space="0" w:color="auto"/>
            <w:right w:val="none" w:sz="0" w:space="0" w:color="auto"/>
          </w:divBdr>
        </w:div>
        <w:div w:id="1574856957">
          <w:marLeft w:val="0"/>
          <w:marRight w:val="0"/>
          <w:marTop w:val="0"/>
          <w:marBottom w:val="0"/>
          <w:divBdr>
            <w:top w:val="none" w:sz="0" w:space="0" w:color="auto"/>
            <w:left w:val="none" w:sz="0" w:space="0" w:color="auto"/>
            <w:bottom w:val="none" w:sz="0" w:space="0" w:color="auto"/>
            <w:right w:val="none" w:sz="0" w:space="0" w:color="auto"/>
          </w:divBdr>
        </w:div>
        <w:div w:id="1712730255">
          <w:marLeft w:val="0"/>
          <w:marRight w:val="0"/>
          <w:marTop w:val="0"/>
          <w:marBottom w:val="0"/>
          <w:divBdr>
            <w:top w:val="none" w:sz="0" w:space="0" w:color="auto"/>
            <w:left w:val="none" w:sz="0" w:space="0" w:color="auto"/>
            <w:bottom w:val="none" w:sz="0" w:space="0" w:color="auto"/>
            <w:right w:val="none" w:sz="0" w:space="0" w:color="auto"/>
          </w:divBdr>
        </w:div>
        <w:div w:id="1681395253">
          <w:marLeft w:val="0"/>
          <w:marRight w:val="0"/>
          <w:marTop w:val="0"/>
          <w:marBottom w:val="0"/>
          <w:divBdr>
            <w:top w:val="none" w:sz="0" w:space="0" w:color="auto"/>
            <w:left w:val="none" w:sz="0" w:space="0" w:color="auto"/>
            <w:bottom w:val="none" w:sz="0" w:space="0" w:color="auto"/>
            <w:right w:val="none" w:sz="0" w:space="0" w:color="auto"/>
          </w:divBdr>
        </w:div>
        <w:div w:id="20131943">
          <w:marLeft w:val="0"/>
          <w:marRight w:val="0"/>
          <w:marTop w:val="0"/>
          <w:marBottom w:val="0"/>
          <w:divBdr>
            <w:top w:val="none" w:sz="0" w:space="0" w:color="auto"/>
            <w:left w:val="none" w:sz="0" w:space="0" w:color="auto"/>
            <w:bottom w:val="none" w:sz="0" w:space="0" w:color="auto"/>
            <w:right w:val="none" w:sz="0" w:space="0" w:color="auto"/>
          </w:divBdr>
        </w:div>
        <w:div w:id="7758721">
          <w:marLeft w:val="0"/>
          <w:marRight w:val="0"/>
          <w:marTop w:val="0"/>
          <w:marBottom w:val="0"/>
          <w:divBdr>
            <w:top w:val="none" w:sz="0" w:space="0" w:color="auto"/>
            <w:left w:val="none" w:sz="0" w:space="0" w:color="auto"/>
            <w:bottom w:val="none" w:sz="0" w:space="0" w:color="auto"/>
            <w:right w:val="none" w:sz="0" w:space="0" w:color="auto"/>
          </w:divBdr>
        </w:div>
        <w:div w:id="1858352488">
          <w:marLeft w:val="0"/>
          <w:marRight w:val="0"/>
          <w:marTop w:val="0"/>
          <w:marBottom w:val="0"/>
          <w:divBdr>
            <w:top w:val="none" w:sz="0" w:space="0" w:color="auto"/>
            <w:left w:val="none" w:sz="0" w:space="0" w:color="auto"/>
            <w:bottom w:val="none" w:sz="0" w:space="0" w:color="auto"/>
            <w:right w:val="none" w:sz="0" w:space="0" w:color="auto"/>
          </w:divBdr>
        </w:div>
        <w:div w:id="1577326407">
          <w:marLeft w:val="0"/>
          <w:marRight w:val="0"/>
          <w:marTop w:val="0"/>
          <w:marBottom w:val="0"/>
          <w:divBdr>
            <w:top w:val="none" w:sz="0" w:space="0" w:color="auto"/>
            <w:left w:val="none" w:sz="0" w:space="0" w:color="auto"/>
            <w:bottom w:val="none" w:sz="0" w:space="0" w:color="auto"/>
            <w:right w:val="none" w:sz="0" w:space="0" w:color="auto"/>
          </w:divBdr>
        </w:div>
        <w:div w:id="171272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yperlink" Target="javascript:;"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5" Type="http://schemas.openxmlformats.org/officeDocument/2006/relationships/webSettings" Target="webSettings.xml"/><Relationship Id="rId61" Type="http://schemas.openxmlformats.org/officeDocument/2006/relationships/image" Target="media/image51.jpe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theme" Target="theme/theme1.xml"/><Relationship Id="rId8" Type="http://schemas.openxmlformats.org/officeDocument/2006/relationships/hyperlink" Target="tel:+421346645368" TargetMode="Externa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hyperlink" Target="javascript:;"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hyperlink" Target="javascript:;" TargetMode="Externa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hyperlink" Target="tel:+421346644651" TargetMode="Externa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F08C0-8D31-4C92-9916-E61C1F660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1454</TotalTime>
  <Pages>46</Pages>
  <Words>7072</Words>
  <Characters>40312</Characters>
  <Application>Microsoft Office Word</Application>
  <DocSecurity>0</DocSecurity>
  <Lines>335</Lines>
  <Paragraphs>94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30</cp:revision>
  <dcterms:created xsi:type="dcterms:W3CDTF">2023-06-13T08:48:00Z</dcterms:created>
  <dcterms:modified xsi:type="dcterms:W3CDTF">2024-06-12T07:47:00Z</dcterms:modified>
</cp:coreProperties>
</file>